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55515" w14:textId="519F340B" w:rsidR="009C4975" w:rsidRPr="00E43DC1" w:rsidRDefault="00E74EF6" w:rsidP="00F823FC">
      <w:pPr>
        <w:pStyle w:val="LPKop3"/>
        <w:numPr>
          <w:ilvl w:val="0"/>
          <w:numId w:val="0"/>
        </w:numPr>
        <w:ind w:left="851"/>
        <w:rPr>
          <w:rFonts w:cs="Arial"/>
        </w:rPr>
      </w:pPr>
      <w:r w:rsidRPr="00E43DC1">
        <w:rPr>
          <w:noProof/>
          <w:lang w:val="nl-BE" w:eastAsia="nl-BE"/>
        </w:rPr>
        <mc:AlternateContent>
          <mc:Choice Requires="wps">
            <w:drawing>
              <wp:anchor distT="0" distB="0" distL="114300" distR="114300" simplePos="0" relativeHeight="251659776" behindDoc="0" locked="0" layoutInCell="1" allowOverlap="1" wp14:anchorId="38555641" wp14:editId="68129D9D">
                <wp:simplePos x="0" y="0"/>
                <wp:positionH relativeFrom="column">
                  <wp:posOffset>3048932</wp:posOffset>
                </wp:positionH>
                <wp:positionV relativeFrom="paragraph">
                  <wp:posOffset>-521051</wp:posOffset>
                </wp:positionV>
                <wp:extent cx="3571105" cy="409575"/>
                <wp:effectExtent l="0" t="0" r="10795" b="2857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71105" cy="40957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38555663" w14:textId="77777777" w:rsidR="00B646B4" w:rsidRPr="008659D9" w:rsidRDefault="00B646B4"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8555641" id="_x0000_t202" coordsize="21600,21600" o:spt="202" path="m,l,21600r21600,l21600,xe">
                <v:stroke joinstyle="miter"/>
                <v:path gradientshapeok="t" o:connecttype="rect"/>
              </v:shapetype>
              <v:shape id="Tekstvak 12" o:spid="_x0000_s1026" type="#_x0000_t202" style="position:absolute;left:0;text-align:left;margin-left:240.05pt;margin-top:-41.05pt;width:281.2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" fillcolor="#990" strokecolor="#990" strokeweight=".5pt">
                <v:path arrowok="t"/>
                <v:textbox>
                  <w:txbxContent>
                    <w:p w14:paraId="38555663" w14:textId="77777777" w:rsidR="00B646B4" w:rsidRPr="008659D9" w:rsidRDefault="00B646B4" w:rsidP="00B55A86">
                      <w:pPr>
                        <w:jc w:val="center"/>
                        <w:rPr>
                          <w:rFonts w:ascii="Trebuchet MS" w:hAnsi="Trebuchet MS"/>
                          <w:b/>
                          <w:color w:val="FFFFFF" w:themeColor="background1"/>
                          <w:sz w:val="32"/>
                        </w:rPr>
                      </w:pPr>
                      <w:r w:rsidRPr="008659D9">
                        <w:rPr>
                          <w:rFonts w:ascii="Trebuchet MS" w:hAnsi="Trebuchet MS"/>
                          <w:b/>
                          <w:color w:val="FFFFFF" w:themeColor="background1"/>
                          <w:sz w:val="32"/>
                        </w:rPr>
                        <w:t>LEERPLAN SECUNDAIR ONDERWIJS</w:t>
                      </w:r>
                    </w:p>
                  </w:txbxContent>
                </v:textbox>
              </v:shape>
            </w:pict>
          </mc:Fallback>
        </mc:AlternateContent>
      </w:r>
      <w:r w:rsidRPr="00E43DC1">
        <w:rPr>
          <w:noProof/>
          <w:lang w:val="nl-BE" w:eastAsia="nl-BE"/>
        </w:rPr>
        <mc:AlternateContent>
          <mc:Choice Requires="wps">
            <w:drawing>
              <wp:anchor distT="0" distB="0" distL="114300" distR="114300" simplePos="0" relativeHeight="251655680" behindDoc="1" locked="0" layoutInCell="1" allowOverlap="1" wp14:anchorId="38555645" wp14:editId="0BA56006">
                <wp:simplePos x="0" y="0"/>
                <wp:positionH relativeFrom="column">
                  <wp:posOffset>3039272</wp:posOffset>
                </wp:positionH>
                <wp:positionV relativeFrom="paragraph">
                  <wp:posOffset>-880975</wp:posOffset>
                </wp:positionV>
                <wp:extent cx="3591074" cy="10668000"/>
                <wp:effectExtent l="0" t="0" r="28575" b="1905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1074" cy="10668000"/>
                        </a:xfrm>
                        <a:prstGeom prst="rect">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3CD1B9F" id="Rechthoek 6" o:spid="_x0000_s1026" style="position:absolute;margin-left:239.3pt;margin-top:-69.35pt;width:282.75pt;height:84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" fillcolor="#990" strokecolor="#990" strokeweight="2pt">
                <v:path arrowok="t"/>
              </v:rect>
            </w:pict>
          </mc:Fallback>
        </mc:AlternateContent>
      </w:r>
      <w:r w:rsidR="001112E1" w:rsidRPr="001112E1">
        <w:rPr>
          <w:noProof/>
          <w:lang w:val="nl-BE" w:eastAsia="nl-BE"/>
        </w:rPr>
        <w:drawing>
          <wp:anchor distT="0" distB="0" distL="114300" distR="114300" simplePos="0" relativeHeight="251685376" behindDoc="1" locked="0" layoutInCell="1" allowOverlap="1" wp14:anchorId="3F8CE689" wp14:editId="639C7764">
            <wp:simplePos x="0" y="0"/>
            <wp:positionH relativeFrom="margin">
              <wp:posOffset>-1221443</wp:posOffset>
            </wp:positionH>
            <wp:positionV relativeFrom="margin">
              <wp:posOffset>-978251</wp:posOffset>
            </wp:positionV>
            <wp:extent cx="4270443" cy="5524500"/>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27215"/>
                    <a:stretch/>
                  </pic:blipFill>
                  <pic:spPr bwMode="auto">
                    <a:xfrm>
                      <a:off x="0" y="0"/>
                      <a:ext cx="4309707" cy="55752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108D" w:rsidRPr="00E43DC1">
        <w:rPr>
          <w:noProof/>
          <w:lang w:val="nl-BE" w:eastAsia="nl-BE"/>
        </w:rPr>
        <mc:AlternateContent>
          <mc:Choice Requires="wps">
            <w:drawing>
              <wp:anchor distT="0" distB="0" distL="114300" distR="114300" simplePos="0" relativeHeight="251654656" behindDoc="1" locked="0" layoutInCell="1" allowOverlap="1" wp14:anchorId="38555643" wp14:editId="0E07DAC7">
                <wp:simplePos x="0" y="0"/>
                <wp:positionH relativeFrom="column">
                  <wp:posOffset>-900430</wp:posOffset>
                </wp:positionH>
                <wp:positionV relativeFrom="paragraph">
                  <wp:posOffset>-890905</wp:posOffset>
                </wp:positionV>
                <wp:extent cx="3943350" cy="5438775"/>
                <wp:effectExtent l="0" t="0" r="19050" b="28575"/>
                <wp:wrapNone/>
                <wp:docPr id="17" name="Rechthoe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43350" cy="543877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55664" w14:textId="62012341" w:rsidR="00B646B4" w:rsidRPr="00636A04" w:rsidRDefault="00B646B4" w:rsidP="00636A04">
                            <w:pPr>
                              <w:jc w:val="center"/>
                              <w:rPr>
                                <w:i/>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55643" id="Rechthoek 17" o:spid="_x0000_s1027" style="position:absolute;left:0;text-align:left;margin-left:-70.9pt;margin-top:-70.15pt;width:310.5pt;height:42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" filled="f" strokecolor="#7f7f7f [1612]" strokeweight="2pt">
                <v:path arrowok="t"/>
                <v:textbox>
                  <w:txbxContent>
                    <w:p w14:paraId="38555664" w14:textId="62012341" w:rsidR="00B646B4" w:rsidRPr="00636A04" w:rsidRDefault="00B646B4" w:rsidP="00636A04">
                      <w:pPr>
                        <w:jc w:val="center"/>
                        <w:rPr>
                          <w:i/>
                          <w:color w:val="808080" w:themeColor="background1" w:themeShade="80"/>
                        </w:rPr>
                      </w:pPr>
                    </w:p>
                  </w:txbxContent>
                </v:textbox>
              </v:rect>
            </w:pict>
          </mc:Fallback>
        </mc:AlternateContent>
      </w:r>
    </w:p>
    <w:p w14:paraId="38555516" w14:textId="77777777" w:rsidR="009C4975" w:rsidRPr="00E43DC1" w:rsidRDefault="009C4975">
      <w:pPr>
        <w:rPr>
          <w:rFonts w:ascii="Trebuchet MS" w:hAnsi="Trebuchet MS" w:cs="Arial"/>
        </w:rPr>
      </w:pPr>
    </w:p>
    <w:p w14:paraId="38555517" w14:textId="77777777" w:rsidR="009C4975" w:rsidRPr="00E43DC1" w:rsidRDefault="009C4975">
      <w:pPr>
        <w:rPr>
          <w:rFonts w:ascii="Trebuchet MS" w:hAnsi="Trebuchet MS" w:cs="Arial"/>
        </w:rPr>
      </w:pPr>
    </w:p>
    <w:p w14:paraId="38555518" w14:textId="77777777" w:rsidR="009C4975" w:rsidRPr="00E43DC1" w:rsidRDefault="009C4975">
      <w:pPr>
        <w:rPr>
          <w:rFonts w:ascii="Trebuchet MS" w:hAnsi="Trebuchet MS" w:cs="Arial"/>
        </w:rPr>
      </w:pPr>
    </w:p>
    <w:p w14:paraId="38555519" w14:textId="77777777" w:rsidR="009C4975" w:rsidRPr="00E43DC1" w:rsidRDefault="009C4975">
      <w:pPr>
        <w:rPr>
          <w:rFonts w:ascii="Trebuchet MS" w:hAnsi="Trebuchet MS" w:cs="Arial"/>
        </w:rPr>
      </w:pPr>
    </w:p>
    <w:p w14:paraId="3855551A" w14:textId="77777777" w:rsidR="009C4975" w:rsidRPr="00E43DC1" w:rsidRDefault="009C4975">
      <w:pPr>
        <w:rPr>
          <w:rFonts w:ascii="Trebuchet MS" w:hAnsi="Trebuchet MS" w:cs="Arial"/>
        </w:rPr>
      </w:pPr>
    </w:p>
    <w:p w14:paraId="3855551B" w14:textId="77777777" w:rsidR="009C4975" w:rsidRPr="00E43DC1" w:rsidRDefault="009C4975">
      <w:pPr>
        <w:rPr>
          <w:rFonts w:ascii="Trebuchet MS" w:hAnsi="Trebuchet MS" w:cs="Arial"/>
        </w:rPr>
      </w:pPr>
    </w:p>
    <w:p w14:paraId="3855551C" w14:textId="77777777" w:rsidR="009C4975" w:rsidRPr="00E43DC1" w:rsidRDefault="009C4975">
      <w:pPr>
        <w:rPr>
          <w:rFonts w:ascii="Trebuchet MS" w:hAnsi="Trebuchet MS" w:cs="Arial"/>
          <w:lang w:val="nl-NL"/>
        </w:rPr>
      </w:pPr>
    </w:p>
    <w:p w14:paraId="3855551D" w14:textId="77777777" w:rsidR="009C4975" w:rsidRPr="00E43DC1" w:rsidRDefault="009C4975">
      <w:pPr>
        <w:rPr>
          <w:rFonts w:ascii="Trebuchet MS" w:hAnsi="Trebuchet MS" w:cs="Arial"/>
        </w:rPr>
      </w:pPr>
    </w:p>
    <w:p w14:paraId="3855551E" w14:textId="77777777" w:rsidR="009C4975" w:rsidRPr="00E43DC1" w:rsidRDefault="009C4975" w:rsidP="009C4975">
      <w:pPr>
        <w:tabs>
          <w:tab w:val="left" w:pos="5376"/>
        </w:tabs>
        <w:rPr>
          <w:rFonts w:ascii="Trebuchet MS" w:hAnsi="Trebuchet MS" w:cs="Arial"/>
        </w:rPr>
      </w:pPr>
      <w:r w:rsidRPr="00E43DC1">
        <w:rPr>
          <w:rFonts w:ascii="Trebuchet MS" w:hAnsi="Trebuchet MS" w:cs="Arial"/>
        </w:rPr>
        <w:tab/>
      </w:r>
    </w:p>
    <w:p w14:paraId="3855551F" w14:textId="77777777" w:rsidR="009C4975" w:rsidRPr="00E43DC1" w:rsidRDefault="00B36789">
      <w:pPr>
        <w:rPr>
          <w:rFonts w:ascii="Trebuchet MS" w:hAnsi="Trebuchet MS" w:cs="Arial"/>
        </w:rPr>
      </w:pPr>
      <w:r w:rsidRPr="00E43DC1">
        <w:rPr>
          <w:rFonts w:ascii="Trebuchet MS" w:hAnsi="Trebuchet MS" w:cs="Arial"/>
          <w:noProof/>
          <w:lang w:eastAsia="nl-BE"/>
        </w:rPr>
        <mc:AlternateContent>
          <mc:Choice Requires="wps">
            <w:drawing>
              <wp:anchor distT="0" distB="0" distL="114300" distR="114300" simplePos="0" relativeHeight="251648512" behindDoc="0" locked="0" layoutInCell="1" allowOverlap="1" wp14:anchorId="38555647" wp14:editId="4E71B547">
                <wp:simplePos x="0" y="0"/>
                <wp:positionH relativeFrom="margin">
                  <wp:posOffset>975995</wp:posOffset>
                </wp:positionH>
                <wp:positionV relativeFrom="page">
                  <wp:posOffset>4491990</wp:posOffset>
                </wp:positionV>
                <wp:extent cx="5562600" cy="2228850"/>
                <wp:effectExtent l="0" t="0" r="19050" b="19050"/>
                <wp:wrapNone/>
                <wp:docPr id="9" name="Afgeronde 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2600" cy="2228850"/>
                        </a:xfrm>
                        <a:prstGeom prst="roundRect">
                          <a:avLst>
                            <a:gd name="adj" fmla="val 50000"/>
                          </a:avLst>
                        </a:prstGeom>
                        <a:solidFill>
                          <a:srgbClr val="999900"/>
                        </a:solidFill>
                        <a:ln>
                          <a:solidFill>
                            <a:srgbClr val="9999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555665" w14:textId="5F0F2355" w:rsidR="00B646B4" w:rsidRPr="008659D9" w:rsidRDefault="00B646B4" w:rsidP="00B36789">
                            <w:pPr>
                              <w:spacing w:after="0"/>
                              <w:rPr>
                                <w:rFonts w:ascii="Trebuchet MS" w:hAnsi="Trebuchet MS"/>
                                <w:b/>
                                <w:color w:val="FFFFFF" w:themeColor="background1"/>
                                <w:sz w:val="48"/>
                              </w:rPr>
                            </w:pPr>
                            <w:r>
                              <w:rPr>
                                <w:rFonts w:ascii="Trebuchet MS" w:hAnsi="Trebuchet MS"/>
                                <w:b/>
                                <w:color w:val="FFFFFF" w:themeColor="background1"/>
                                <w:sz w:val="48"/>
                              </w:rPr>
                              <w:t>TOEGEPASTE BIOLOGIE</w:t>
                            </w:r>
                          </w:p>
                          <w:p w14:paraId="38555666" w14:textId="61AF76F8" w:rsidR="00B646B4" w:rsidRPr="008659D9" w:rsidRDefault="00B646B4"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tso</w:t>
                            </w:r>
                          </w:p>
                          <w:p w14:paraId="38555667" w14:textId="5D20A35A" w:rsidR="00B646B4" w:rsidRPr="008659D9" w:rsidRDefault="00B646B4" w:rsidP="00B36789">
                            <w:pPr>
                              <w:spacing w:after="0"/>
                              <w:rPr>
                                <w:rFonts w:ascii="Trebuchet MS" w:hAnsi="Trebuchet MS"/>
                                <w:color w:val="FFFFFF" w:themeColor="background1"/>
                                <w:sz w:val="40"/>
                              </w:rPr>
                            </w:pPr>
                            <w:r>
                              <w:rPr>
                                <w:rFonts w:ascii="Trebuchet MS" w:hAnsi="Trebuchet MS"/>
                                <w:color w:val="FFFFFF" w:themeColor="background1"/>
                                <w:sz w:val="40"/>
                              </w:rPr>
                              <w:t>Farmaceutisch technisch assistent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555647" id="Afgeronde rechthoek 9" o:spid="_x0000_s1028" style="position:absolute;margin-left:76.85pt;margin-top:353.7pt;width:438pt;height:175.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" fillcolor="#990" strokecolor="#990" strokeweight="2pt">
                <v:path arrowok="t"/>
                <v:textbox>
                  <w:txbxContent>
                    <w:p w14:paraId="38555665" w14:textId="5F0F2355" w:rsidR="00B646B4" w:rsidRPr="008659D9" w:rsidRDefault="00B646B4" w:rsidP="00B36789">
                      <w:pPr>
                        <w:spacing w:after="0"/>
                        <w:rPr>
                          <w:rFonts w:ascii="Trebuchet MS" w:hAnsi="Trebuchet MS"/>
                          <w:b/>
                          <w:color w:val="FFFFFF" w:themeColor="background1"/>
                          <w:sz w:val="48"/>
                        </w:rPr>
                      </w:pPr>
                      <w:r>
                        <w:rPr>
                          <w:rFonts w:ascii="Trebuchet MS" w:hAnsi="Trebuchet MS"/>
                          <w:b/>
                          <w:color w:val="FFFFFF" w:themeColor="background1"/>
                          <w:sz w:val="48"/>
                        </w:rPr>
                        <w:t>TOEGEPASTE BIOLOGIE</w:t>
                      </w:r>
                    </w:p>
                    <w:p w14:paraId="38555666" w14:textId="61AF76F8" w:rsidR="00B646B4" w:rsidRPr="008659D9" w:rsidRDefault="00B646B4" w:rsidP="00B36789">
                      <w:pPr>
                        <w:spacing w:after="0"/>
                        <w:rPr>
                          <w:rFonts w:ascii="Trebuchet MS" w:hAnsi="Trebuchet MS"/>
                          <w:color w:val="FFFFFF" w:themeColor="background1"/>
                          <w:sz w:val="40"/>
                        </w:rPr>
                      </w:pPr>
                      <w:r>
                        <w:rPr>
                          <w:rFonts w:ascii="Trebuchet MS" w:hAnsi="Trebuchet MS"/>
                          <w:color w:val="FFFFFF" w:themeColor="background1"/>
                          <w:sz w:val="40"/>
                        </w:rPr>
                        <w:t>derde</w:t>
                      </w:r>
                      <w:r w:rsidRPr="008659D9">
                        <w:rPr>
                          <w:rFonts w:ascii="Trebuchet MS" w:hAnsi="Trebuchet MS"/>
                          <w:color w:val="FFFFFF" w:themeColor="background1"/>
                          <w:sz w:val="40"/>
                        </w:rPr>
                        <w:t xml:space="preserve"> graad tso</w:t>
                      </w:r>
                    </w:p>
                    <w:p w14:paraId="38555667" w14:textId="5D20A35A" w:rsidR="00B646B4" w:rsidRPr="008659D9" w:rsidRDefault="00B646B4" w:rsidP="00B36789">
                      <w:pPr>
                        <w:spacing w:after="0"/>
                        <w:rPr>
                          <w:rFonts w:ascii="Trebuchet MS" w:hAnsi="Trebuchet MS"/>
                          <w:color w:val="FFFFFF" w:themeColor="background1"/>
                          <w:sz w:val="40"/>
                        </w:rPr>
                      </w:pPr>
                      <w:r>
                        <w:rPr>
                          <w:rFonts w:ascii="Trebuchet MS" w:hAnsi="Trebuchet MS"/>
                          <w:color w:val="FFFFFF" w:themeColor="background1"/>
                          <w:sz w:val="40"/>
                        </w:rPr>
                        <w:t>Farmaceutisch technisch assistent</w:t>
                      </w:r>
                    </w:p>
                  </w:txbxContent>
                </v:textbox>
                <w10:wrap anchorx="margin" anchory="page"/>
              </v:roundrect>
            </w:pict>
          </mc:Fallback>
        </mc:AlternateContent>
      </w:r>
    </w:p>
    <w:p w14:paraId="38555520" w14:textId="77777777" w:rsidR="009C4975" w:rsidRPr="00E43DC1" w:rsidRDefault="009C4975">
      <w:pPr>
        <w:rPr>
          <w:rFonts w:ascii="Trebuchet MS" w:hAnsi="Trebuchet MS" w:cs="Arial"/>
        </w:rPr>
      </w:pPr>
    </w:p>
    <w:p w14:paraId="38555521" w14:textId="77777777" w:rsidR="009C4975" w:rsidRPr="00E43DC1" w:rsidRDefault="009C4975">
      <w:pPr>
        <w:rPr>
          <w:rFonts w:ascii="Trebuchet MS" w:hAnsi="Trebuchet MS" w:cs="Arial"/>
        </w:rPr>
      </w:pPr>
    </w:p>
    <w:p w14:paraId="38555522" w14:textId="77777777" w:rsidR="009C4975" w:rsidRPr="00E43DC1" w:rsidRDefault="009C4975">
      <w:pPr>
        <w:rPr>
          <w:rFonts w:ascii="Trebuchet MS" w:hAnsi="Trebuchet MS" w:cs="Arial"/>
        </w:rPr>
      </w:pPr>
    </w:p>
    <w:p w14:paraId="38555523" w14:textId="77777777" w:rsidR="009C4975" w:rsidRPr="00E43DC1" w:rsidRDefault="009C4975">
      <w:pPr>
        <w:rPr>
          <w:rFonts w:ascii="Trebuchet MS" w:hAnsi="Trebuchet MS" w:cs="Arial"/>
        </w:rPr>
      </w:pPr>
    </w:p>
    <w:p w14:paraId="38555524" w14:textId="77777777" w:rsidR="009C4975" w:rsidRPr="00E43DC1" w:rsidRDefault="009C4975">
      <w:pPr>
        <w:rPr>
          <w:rFonts w:ascii="Trebuchet MS" w:hAnsi="Trebuchet MS" w:cs="Arial"/>
        </w:rPr>
      </w:pPr>
    </w:p>
    <w:p w14:paraId="38555525" w14:textId="77777777" w:rsidR="009C4975" w:rsidRPr="00E43DC1" w:rsidRDefault="009C4975">
      <w:pPr>
        <w:rPr>
          <w:rFonts w:ascii="Trebuchet MS" w:hAnsi="Trebuchet MS" w:cs="Arial"/>
        </w:rPr>
      </w:pPr>
    </w:p>
    <w:p w14:paraId="38555526" w14:textId="77777777" w:rsidR="009C4975" w:rsidRPr="00E43DC1" w:rsidRDefault="009C4975">
      <w:pPr>
        <w:rPr>
          <w:rFonts w:ascii="Trebuchet MS" w:hAnsi="Trebuchet MS" w:cs="Arial"/>
        </w:rPr>
      </w:pPr>
    </w:p>
    <w:p w14:paraId="38555527" w14:textId="77777777" w:rsidR="009C4975" w:rsidRPr="00E43DC1" w:rsidRDefault="009C4975">
      <w:pPr>
        <w:rPr>
          <w:rFonts w:ascii="Trebuchet MS" w:hAnsi="Trebuchet MS" w:cs="Arial"/>
        </w:rPr>
      </w:pPr>
    </w:p>
    <w:p w14:paraId="38555528" w14:textId="77777777" w:rsidR="009C4975" w:rsidRPr="00E43DC1" w:rsidRDefault="009C4975">
      <w:pPr>
        <w:rPr>
          <w:rFonts w:ascii="Trebuchet MS" w:hAnsi="Trebuchet MS" w:cs="Arial"/>
        </w:rPr>
      </w:pPr>
    </w:p>
    <w:p w14:paraId="38555529" w14:textId="77777777" w:rsidR="009C4975" w:rsidRPr="00E43DC1" w:rsidRDefault="009C4975">
      <w:pPr>
        <w:rPr>
          <w:rFonts w:ascii="Trebuchet MS" w:hAnsi="Trebuchet MS" w:cs="Arial"/>
        </w:rPr>
      </w:pPr>
    </w:p>
    <w:p w14:paraId="3855552A" w14:textId="77777777" w:rsidR="009C4975" w:rsidRPr="00E43DC1" w:rsidRDefault="009C4975">
      <w:pPr>
        <w:rPr>
          <w:rFonts w:ascii="Trebuchet MS" w:hAnsi="Trebuchet MS" w:cs="Arial"/>
        </w:rPr>
      </w:pPr>
    </w:p>
    <w:p w14:paraId="3855552B" w14:textId="77777777" w:rsidR="009C4975" w:rsidRPr="00E43DC1" w:rsidRDefault="006B108D" w:rsidP="005A600D">
      <w:pPr>
        <w:jc w:val="both"/>
        <w:rPr>
          <w:rFonts w:ascii="Trebuchet MS" w:hAnsi="Trebuchet MS" w:cs="Arial"/>
        </w:rPr>
      </w:pPr>
      <w:r w:rsidRPr="00E43DC1">
        <w:rPr>
          <w:rFonts w:ascii="Trebuchet MS" w:hAnsi="Trebuchet MS" w:cs="Arial"/>
          <w:noProof/>
          <w:lang w:eastAsia="nl-BE"/>
        </w:rPr>
        <mc:AlternateContent>
          <mc:Choice Requires="wps">
            <w:drawing>
              <wp:anchor distT="0" distB="0" distL="114300" distR="114300" simplePos="0" relativeHeight="251664896" behindDoc="0" locked="0" layoutInCell="1" allowOverlap="1" wp14:anchorId="38555649" wp14:editId="3855564A">
                <wp:simplePos x="0" y="0"/>
                <wp:positionH relativeFrom="column">
                  <wp:posOffset>3300095</wp:posOffset>
                </wp:positionH>
                <wp:positionV relativeFrom="paragraph">
                  <wp:posOffset>133350</wp:posOffset>
                </wp:positionV>
                <wp:extent cx="2971800" cy="1914525"/>
                <wp:effectExtent l="0" t="0" r="19050" b="28575"/>
                <wp:wrapNone/>
                <wp:docPr id="15" name="Tekstvak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1914525"/>
                        </a:xfrm>
                        <a:prstGeom prst="rect">
                          <a:avLst/>
                        </a:prstGeom>
                        <a:solidFill>
                          <a:srgbClr val="999900"/>
                        </a:solidFill>
                        <a:ln w="6350">
                          <a:solidFill>
                            <a:srgbClr val="999900"/>
                          </a:solidFill>
                        </a:ln>
                        <a:effectLst/>
                      </wps:spPr>
                      <wps:style>
                        <a:lnRef idx="0">
                          <a:schemeClr val="accent1"/>
                        </a:lnRef>
                        <a:fillRef idx="0">
                          <a:schemeClr val="accent1"/>
                        </a:fillRef>
                        <a:effectRef idx="0">
                          <a:schemeClr val="accent1"/>
                        </a:effectRef>
                        <a:fontRef idx="minor">
                          <a:schemeClr val="dk1"/>
                        </a:fontRef>
                      </wps:style>
                      <wps:txbx>
                        <w:txbxContent>
                          <w:p w14:paraId="38555668" w14:textId="55C91802" w:rsidR="00B646B4" w:rsidRPr="008659D9" w:rsidRDefault="00B646B4" w:rsidP="00B55A86">
                            <w:pPr>
                              <w:rPr>
                                <w:rFonts w:ascii="Trebuchet MS" w:hAnsi="Trebuchet MS"/>
                                <w:color w:val="FFFFFF" w:themeColor="background1"/>
                                <w:sz w:val="36"/>
                              </w:rPr>
                            </w:pPr>
                            <w:r w:rsidRPr="008659D9">
                              <w:rPr>
                                <w:rFonts w:ascii="Trebuchet MS" w:hAnsi="Trebuchet MS"/>
                                <w:color w:val="FFFFFF" w:themeColor="background1"/>
                                <w:sz w:val="36"/>
                              </w:rPr>
                              <w:t>BRUSSEL D/20</w:t>
                            </w:r>
                            <w:r>
                              <w:rPr>
                                <w:rFonts w:ascii="Trebuchet MS" w:hAnsi="Trebuchet MS"/>
                                <w:color w:val="FFFFFF" w:themeColor="background1"/>
                                <w:sz w:val="36"/>
                              </w:rPr>
                              <w:t>17</w:t>
                            </w:r>
                            <w:r w:rsidRPr="008659D9">
                              <w:rPr>
                                <w:rFonts w:ascii="Trebuchet MS" w:hAnsi="Trebuchet MS"/>
                                <w:color w:val="FFFFFF" w:themeColor="background1"/>
                                <w:sz w:val="36"/>
                              </w:rPr>
                              <w:t>/</w:t>
                            </w:r>
                            <w:r>
                              <w:rPr>
                                <w:rFonts w:ascii="Trebuchet MS" w:hAnsi="Trebuchet MS"/>
                                <w:color w:val="FFFFFF" w:themeColor="background1"/>
                                <w:sz w:val="36"/>
                              </w:rPr>
                              <w:t>13.758</w:t>
                            </w:r>
                            <w:r w:rsidRPr="008659D9">
                              <w:rPr>
                                <w:rFonts w:ascii="Trebuchet MS" w:hAnsi="Trebuchet MS"/>
                                <w:color w:val="FFFFFF" w:themeColor="background1"/>
                                <w:sz w:val="36"/>
                              </w:rPr>
                              <w:t>/</w:t>
                            </w:r>
                            <w:r>
                              <w:rPr>
                                <w:rFonts w:ascii="Trebuchet MS" w:hAnsi="Trebuchet MS"/>
                                <w:color w:val="FFFFFF" w:themeColor="background1"/>
                                <w:sz w:val="36"/>
                              </w:rPr>
                              <w:t>021</w:t>
                            </w:r>
                            <w:r w:rsidRPr="008659D9">
                              <w:rPr>
                                <w:rFonts w:ascii="Trebuchet MS" w:hAnsi="Trebuchet MS"/>
                                <w:color w:val="FFFFFF" w:themeColor="background1"/>
                                <w:sz w:val="36"/>
                              </w:rPr>
                              <w:t xml:space="preserve"> </w:t>
                            </w:r>
                          </w:p>
                          <w:p w14:paraId="38555669" w14:textId="597D622A" w:rsidR="00B646B4" w:rsidRPr="008659D9" w:rsidRDefault="00B646B4"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17</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 xml:space="preserve">gedeeltelijk </w:t>
                            </w:r>
                            <w:r w:rsidRPr="008659D9">
                              <w:rPr>
                                <w:rFonts w:ascii="Trebuchet MS" w:hAnsi="Trebuchet MS"/>
                                <w:color w:val="FFFFFF" w:themeColor="background1"/>
                              </w:rPr>
                              <w:t>leerplan D/</w:t>
                            </w:r>
                            <w:r>
                              <w:rPr>
                                <w:rFonts w:ascii="Trebuchet MS" w:hAnsi="Trebuchet MS"/>
                                <w:color w:val="FFFFFF" w:themeColor="background1"/>
                              </w:rPr>
                              <w:t>2012</w:t>
                            </w:r>
                            <w:r w:rsidRPr="008659D9">
                              <w:rPr>
                                <w:rFonts w:ascii="Trebuchet MS" w:hAnsi="Trebuchet MS"/>
                                <w:color w:val="FFFFFF" w:themeColor="background1"/>
                              </w:rPr>
                              <w:t>/</w:t>
                            </w:r>
                            <w:r>
                              <w:rPr>
                                <w:rFonts w:ascii="Trebuchet MS" w:hAnsi="Trebuchet MS"/>
                                <w:color w:val="FFFFFF" w:themeColor="background1"/>
                              </w:rPr>
                              <w:t>7841</w:t>
                            </w:r>
                            <w:r w:rsidRPr="008659D9">
                              <w:rPr>
                                <w:rFonts w:ascii="Trebuchet MS" w:hAnsi="Trebuchet MS"/>
                                <w:color w:val="FFFFFF" w:themeColor="background1"/>
                              </w:rPr>
                              <w:t>/0</w:t>
                            </w:r>
                            <w:r>
                              <w:rPr>
                                <w:rFonts w:ascii="Trebuchet MS" w:hAnsi="Trebuchet MS"/>
                                <w:color w:val="FFFFFF" w:themeColor="background1"/>
                              </w:rPr>
                              <w:t>10 enkel voor het gedeelte Toegepaste biologie</w:t>
                            </w:r>
                            <w:r w:rsidRPr="008659D9">
                              <w:rPr>
                                <w:rFonts w:ascii="Trebuchet MS" w:hAnsi="Trebuchet MS"/>
                                <w:color w:val="FFFFFF" w:themeColor="background1"/>
                              </w:rPr>
                              <w:t>)</w:t>
                            </w:r>
                          </w:p>
                          <w:p w14:paraId="3855566A" w14:textId="77777777" w:rsidR="00B646B4" w:rsidRPr="008659D9" w:rsidRDefault="00B646B4" w:rsidP="00B55A86">
                            <w:pPr>
                              <w:rPr>
                                <w:rFonts w:ascii="Trebuchet MS" w:hAnsi="Trebuchet MS"/>
                                <w:color w:val="FFFFFF" w:themeColor="background1"/>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8555649" id="Tekstvak 15" o:spid="_x0000_s1029" type="#_x0000_t202" style="position:absolute;left:0;text-align:left;margin-left:259.85pt;margin-top:10.5pt;width:234pt;height:15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" fillcolor="#990" strokecolor="#990" strokeweight=".5pt">
                <v:path arrowok="t"/>
                <v:textbox>
                  <w:txbxContent>
                    <w:p w14:paraId="38555668" w14:textId="55C91802" w:rsidR="00B646B4" w:rsidRPr="008659D9" w:rsidRDefault="00B646B4" w:rsidP="00B55A86">
                      <w:pPr>
                        <w:rPr>
                          <w:rFonts w:ascii="Trebuchet MS" w:hAnsi="Trebuchet MS"/>
                          <w:color w:val="FFFFFF" w:themeColor="background1"/>
                          <w:sz w:val="36"/>
                        </w:rPr>
                      </w:pPr>
                      <w:r w:rsidRPr="008659D9">
                        <w:rPr>
                          <w:rFonts w:ascii="Trebuchet MS" w:hAnsi="Trebuchet MS"/>
                          <w:color w:val="FFFFFF" w:themeColor="background1"/>
                          <w:sz w:val="36"/>
                        </w:rPr>
                        <w:t>BRUSSEL D/20</w:t>
                      </w:r>
                      <w:r>
                        <w:rPr>
                          <w:rFonts w:ascii="Trebuchet MS" w:hAnsi="Trebuchet MS"/>
                          <w:color w:val="FFFFFF" w:themeColor="background1"/>
                          <w:sz w:val="36"/>
                        </w:rPr>
                        <w:t>17</w:t>
                      </w:r>
                      <w:r w:rsidRPr="008659D9">
                        <w:rPr>
                          <w:rFonts w:ascii="Trebuchet MS" w:hAnsi="Trebuchet MS"/>
                          <w:color w:val="FFFFFF" w:themeColor="background1"/>
                          <w:sz w:val="36"/>
                        </w:rPr>
                        <w:t>/</w:t>
                      </w:r>
                      <w:r>
                        <w:rPr>
                          <w:rFonts w:ascii="Trebuchet MS" w:hAnsi="Trebuchet MS"/>
                          <w:color w:val="FFFFFF" w:themeColor="background1"/>
                          <w:sz w:val="36"/>
                        </w:rPr>
                        <w:t>13.758</w:t>
                      </w:r>
                      <w:r w:rsidRPr="008659D9">
                        <w:rPr>
                          <w:rFonts w:ascii="Trebuchet MS" w:hAnsi="Trebuchet MS"/>
                          <w:color w:val="FFFFFF" w:themeColor="background1"/>
                          <w:sz w:val="36"/>
                        </w:rPr>
                        <w:t>/</w:t>
                      </w:r>
                      <w:r>
                        <w:rPr>
                          <w:rFonts w:ascii="Trebuchet MS" w:hAnsi="Trebuchet MS"/>
                          <w:color w:val="FFFFFF" w:themeColor="background1"/>
                          <w:sz w:val="36"/>
                        </w:rPr>
                        <w:t>021</w:t>
                      </w:r>
                      <w:r w:rsidRPr="008659D9">
                        <w:rPr>
                          <w:rFonts w:ascii="Trebuchet MS" w:hAnsi="Trebuchet MS"/>
                          <w:color w:val="FFFFFF" w:themeColor="background1"/>
                          <w:sz w:val="36"/>
                        </w:rPr>
                        <w:t xml:space="preserve"> </w:t>
                      </w:r>
                    </w:p>
                    <w:p w14:paraId="38555669" w14:textId="597D622A" w:rsidR="00B646B4" w:rsidRPr="008659D9" w:rsidRDefault="00B646B4" w:rsidP="00B55A86">
                      <w:pPr>
                        <w:rPr>
                          <w:rFonts w:ascii="Trebuchet MS" w:hAnsi="Trebuchet MS"/>
                          <w:color w:val="FFFFFF" w:themeColor="background1"/>
                          <w:sz w:val="36"/>
                        </w:rPr>
                      </w:pPr>
                      <w:r w:rsidRPr="008659D9">
                        <w:rPr>
                          <w:rFonts w:ascii="Trebuchet MS" w:hAnsi="Trebuchet MS"/>
                          <w:color w:val="FFFFFF" w:themeColor="background1"/>
                          <w:sz w:val="36"/>
                        </w:rPr>
                        <w:t>September 20</w:t>
                      </w:r>
                      <w:r>
                        <w:rPr>
                          <w:rFonts w:ascii="Trebuchet MS" w:hAnsi="Trebuchet MS"/>
                          <w:color w:val="FFFFFF" w:themeColor="background1"/>
                          <w:sz w:val="36"/>
                        </w:rPr>
                        <w:t>17</w:t>
                      </w:r>
                      <w:r w:rsidRPr="008659D9">
                        <w:rPr>
                          <w:rFonts w:ascii="Trebuchet MS" w:hAnsi="Trebuchet MS"/>
                          <w:color w:val="FFFFFF" w:themeColor="background1"/>
                          <w:sz w:val="36"/>
                        </w:rPr>
                        <w:br/>
                      </w:r>
                      <w:r w:rsidRPr="008659D9">
                        <w:rPr>
                          <w:rFonts w:ascii="Trebuchet MS" w:hAnsi="Trebuchet MS"/>
                          <w:color w:val="FFFFFF" w:themeColor="background1"/>
                        </w:rPr>
                        <w:t xml:space="preserve">(vervangt </w:t>
                      </w:r>
                      <w:r>
                        <w:rPr>
                          <w:rFonts w:ascii="Trebuchet MS" w:hAnsi="Trebuchet MS"/>
                          <w:color w:val="FFFFFF" w:themeColor="background1"/>
                        </w:rPr>
                        <w:t xml:space="preserve">gedeeltelijk </w:t>
                      </w:r>
                      <w:r w:rsidRPr="008659D9">
                        <w:rPr>
                          <w:rFonts w:ascii="Trebuchet MS" w:hAnsi="Trebuchet MS"/>
                          <w:color w:val="FFFFFF" w:themeColor="background1"/>
                        </w:rPr>
                        <w:t>leerplan D/</w:t>
                      </w:r>
                      <w:r>
                        <w:rPr>
                          <w:rFonts w:ascii="Trebuchet MS" w:hAnsi="Trebuchet MS"/>
                          <w:color w:val="FFFFFF" w:themeColor="background1"/>
                        </w:rPr>
                        <w:t>2012</w:t>
                      </w:r>
                      <w:r w:rsidRPr="008659D9">
                        <w:rPr>
                          <w:rFonts w:ascii="Trebuchet MS" w:hAnsi="Trebuchet MS"/>
                          <w:color w:val="FFFFFF" w:themeColor="background1"/>
                        </w:rPr>
                        <w:t>/</w:t>
                      </w:r>
                      <w:r>
                        <w:rPr>
                          <w:rFonts w:ascii="Trebuchet MS" w:hAnsi="Trebuchet MS"/>
                          <w:color w:val="FFFFFF" w:themeColor="background1"/>
                        </w:rPr>
                        <w:t>7841</w:t>
                      </w:r>
                      <w:r w:rsidRPr="008659D9">
                        <w:rPr>
                          <w:rFonts w:ascii="Trebuchet MS" w:hAnsi="Trebuchet MS"/>
                          <w:color w:val="FFFFFF" w:themeColor="background1"/>
                        </w:rPr>
                        <w:t>/0</w:t>
                      </w:r>
                      <w:r>
                        <w:rPr>
                          <w:rFonts w:ascii="Trebuchet MS" w:hAnsi="Trebuchet MS"/>
                          <w:color w:val="FFFFFF" w:themeColor="background1"/>
                        </w:rPr>
                        <w:t>10 enkel voor het gedeelte Toegepaste biologie</w:t>
                      </w:r>
                      <w:r w:rsidRPr="008659D9">
                        <w:rPr>
                          <w:rFonts w:ascii="Trebuchet MS" w:hAnsi="Trebuchet MS"/>
                          <w:color w:val="FFFFFF" w:themeColor="background1"/>
                        </w:rPr>
                        <w:t>)</w:t>
                      </w:r>
                    </w:p>
                    <w:p w14:paraId="3855566A" w14:textId="77777777" w:rsidR="00B646B4" w:rsidRPr="008659D9" w:rsidRDefault="00B646B4" w:rsidP="00B55A86">
                      <w:pPr>
                        <w:rPr>
                          <w:rFonts w:ascii="Trebuchet MS" w:hAnsi="Trebuchet MS"/>
                          <w:color w:val="FFFFFF" w:themeColor="background1"/>
                          <w:sz w:val="36"/>
                        </w:rPr>
                      </w:pPr>
                    </w:p>
                  </w:txbxContent>
                </v:textbox>
              </v:shape>
            </w:pict>
          </mc:Fallback>
        </mc:AlternateContent>
      </w:r>
    </w:p>
    <w:p w14:paraId="3855552C" w14:textId="77777777" w:rsidR="009C4975" w:rsidRPr="00E43DC1" w:rsidRDefault="00F34D5A">
      <w:pPr>
        <w:rPr>
          <w:rFonts w:ascii="Trebuchet MS" w:hAnsi="Trebuchet MS" w:cs="Arial"/>
        </w:rPr>
      </w:pPr>
      <w:r w:rsidRPr="00E43DC1">
        <w:rPr>
          <w:rFonts w:ascii="Trebuchet MS" w:hAnsi="Trebuchet MS" w:cs="Arial"/>
          <w:noProof/>
          <w:lang w:eastAsia="nl-BE"/>
        </w:rPr>
        <w:drawing>
          <wp:anchor distT="0" distB="0" distL="114300" distR="114300" simplePos="0" relativeHeight="251666944" behindDoc="0" locked="0" layoutInCell="1" allowOverlap="1" wp14:anchorId="3855564B" wp14:editId="3855564C">
            <wp:simplePos x="0" y="0"/>
            <wp:positionH relativeFrom="page">
              <wp:posOffset>0</wp:posOffset>
            </wp:positionH>
            <wp:positionV relativeFrom="paragraph">
              <wp:posOffset>435610</wp:posOffset>
            </wp:positionV>
            <wp:extent cx="3558540" cy="1419225"/>
            <wp:effectExtent l="0" t="0" r="381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efinitief_CMYK_v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8540" cy="1419225"/>
                    </a:xfrm>
                    <a:prstGeom prst="rect">
                      <a:avLst/>
                    </a:prstGeom>
                  </pic:spPr>
                </pic:pic>
              </a:graphicData>
            </a:graphic>
            <wp14:sizeRelH relativeFrom="margin">
              <wp14:pctWidth>0</wp14:pctWidth>
            </wp14:sizeRelH>
            <wp14:sizeRelV relativeFrom="margin">
              <wp14:pctHeight>0</wp14:pctHeight>
            </wp14:sizeRelV>
          </wp:anchor>
        </w:drawing>
      </w:r>
    </w:p>
    <w:p w14:paraId="3855552D" w14:textId="77777777" w:rsidR="009C4975" w:rsidRPr="00E43DC1" w:rsidRDefault="009C4975">
      <w:pPr>
        <w:rPr>
          <w:rFonts w:ascii="Trebuchet MS" w:hAnsi="Trebuchet MS" w:cs="Arial"/>
        </w:rPr>
      </w:pPr>
    </w:p>
    <w:p w14:paraId="3855552E" w14:textId="77777777" w:rsidR="00304BFB" w:rsidRPr="00E43DC1" w:rsidRDefault="00304BFB" w:rsidP="001B2091">
      <w:pPr>
        <w:pStyle w:val="Inhopg1"/>
      </w:pPr>
    </w:p>
    <w:p w14:paraId="3855552F" w14:textId="77777777" w:rsidR="009C4975" w:rsidRPr="00E43DC1" w:rsidRDefault="009C4975">
      <w:pPr>
        <w:rPr>
          <w:rFonts w:ascii="Trebuchet MS" w:hAnsi="Trebuchet MS" w:cs="Arial"/>
        </w:rPr>
      </w:pPr>
    </w:p>
    <w:p w14:paraId="38555530" w14:textId="77777777" w:rsidR="001A6E2F" w:rsidRPr="00E43DC1" w:rsidRDefault="00AC616E" w:rsidP="001B2091">
      <w:pPr>
        <w:pStyle w:val="Inhopg1"/>
      </w:pPr>
      <w:r w:rsidRPr="00E43DC1">
        <w:lastRenderedPageBreak/>
        <w:t>Inhoud</w:t>
      </w:r>
    </w:p>
    <w:p w14:paraId="38555531" w14:textId="77777777" w:rsidR="001A6E2F" w:rsidRPr="00E43DC1" w:rsidRDefault="001A6E2F" w:rsidP="001B2091">
      <w:pPr>
        <w:pStyle w:val="Inhopg1"/>
      </w:pPr>
    </w:p>
    <w:p w14:paraId="19E80DC2" w14:textId="7CE00D6C" w:rsidR="00BA0B3C" w:rsidRDefault="00A228E2">
      <w:pPr>
        <w:pStyle w:val="Inhopg1"/>
        <w:rPr>
          <w:rFonts w:asciiTheme="minorHAnsi" w:eastAsiaTheme="minorEastAsia" w:hAnsiTheme="minorHAnsi" w:cstheme="minorBidi"/>
          <w:b w:val="0"/>
          <w:color w:val="auto"/>
          <w:sz w:val="22"/>
          <w:lang w:eastAsia="nl-BE"/>
        </w:rPr>
      </w:pPr>
      <w:r w:rsidRPr="00E43DC1">
        <w:fldChar w:fldCharType="begin"/>
      </w:r>
      <w:r w:rsidRPr="00E43DC1">
        <w:instrText xml:space="preserve"> TOC \h \z \t "LPKop1;1;LPKop2;2" </w:instrText>
      </w:r>
      <w:r w:rsidRPr="00E43DC1">
        <w:fldChar w:fldCharType="separate"/>
      </w:r>
      <w:hyperlink w:anchor="_Toc483302392" w:history="1">
        <w:r w:rsidR="00BA0B3C" w:rsidRPr="00251D3F">
          <w:rPr>
            <w:rStyle w:val="Hyperlink"/>
          </w:rPr>
          <w:t>1</w:t>
        </w:r>
        <w:r w:rsidR="00BA0B3C">
          <w:rPr>
            <w:rFonts w:asciiTheme="minorHAnsi" w:eastAsiaTheme="minorEastAsia" w:hAnsiTheme="minorHAnsi" w:cstheme="minorBidi"/>
            <w:b w:val="0"/>
            <w:color w:val="auto"/>
            <w:sz w:val="22"/>
            <w:lang w:eastAsia="nl-BE"/>
          </w:rPr>
          <w:tab/>
        </w:r>
        <w:r w:rsidR="00BA0B3C" w:rsidRPr="00251D3F">
          <w:rPr>
            <w:rStyle w:val="Hyperlink"/>
          </w:rPr>
          <w:t>Inleiding en situering van het leerplan</w:t>
        </w:r>
        <w:r w:rsidR="00BA0B3C">
          <w:rPr>
            <w:webHidden/>
          </w:rPr>
          <w:tab/>
        </w:r>
        <w:r w:rsidR="00BA0B3C">
          <w:rPr>
            <w:webHidden/>
          </w:rPr>
          <w:fldChar w:fldCharType="begin"/>
        </w:r>
        <w:r w:rsidR="00BA0B3C">
          <w:rPr>
            <w:webHidden/>
          </w:rPr>
          <w:instrText xml:space="preserve"> PAGEREF _Toc483302392 \h </w:instrText>
        </w:r>
        <w:r w:rsidR="00BA0B3C">
          <w:rPr>
            <w:webHidden/>
          </w:rPr>
        </w:r>
        <w:r w:rsidR="00BA0B3C">
          <w:rPr>
            <w:webHidden/>
          </w:rPr>
          <w:fldChar w:fldCharType="separate"/>
        </w:r>
        <w:r w:rsidR="00AF3E23">
          <w:rPr>
            <w:webHidden/>
          </w:rPr>
          <w:t>4</w:t>
        </w:r>
        <w:r w:rsidR="00BA0B3C">
          <w:rPr>
            <w:webHidden/>
          </w:rPr>
          <w:fldChar w:fldCharType="end"/>
        </w:r>
      </w:hyperlink>
    </w:p>
    <w:p w14:paraId="766485FE" w14:textId="77BB50D4" w:rsidR="00BA0B3C" w:rsidRDefault="00BA0B3C">
      <w:pPr>
        <w:pStyle w:val="Inhopg2"/>
        <w:rPr>
          <w:rFonts w:asciiTheme="minorHAnsi" w:eastAsiaTheme="minorEastAsia" w:hAnsiTheme="minorHAnsi" w:cstheme="minorBidi"/>
          <w:color w:val="auto"/>
          <w:sz w:val="22"/>
          <w:szCs w:val="22"/>
          <w:lang w:eastAsia="nl-BE"/>
        </w:rPr>
      </w:pPr>
      <w:hyperlink w:anchor="_Toc483302393" w:history="1">
        <w:r w:rsidRPr="00251D3F">
          <w:rPr>
            <w:rStyle w:val="Hyperlink"/>
            <w14:scene3d>
              <w14:camera w14:prst="orthographicFront"/>
              <w14:lightRig w14:rig="threePt" w14:dir="t">
                <w14:rot w14:lat="0" w14:lon="0" w14:rev="0"/>
              </w14:lightRig>
            </w14:scene3d>
          </w:rPr>
          <w:t>1.1</w:t>
        </w:r>
        <w:r>
          <w:rPr>
            <w:rFonts w:asciiTheme="minorHAnsi" w:eastAsiaTheme="minorEastAsia" w:hAnsiTheme="minorHAnsi" w:cstheme="minorBidi"/>
            <w:color w:val="auto"/>
            <w:sz w:val="22"/>
            <w:szCs w:val="22"/>
            <w:lang w:eastAsia="nl-BE"/>
          </w:rPr>
          <w:tab/>
        </w:r>
        <w:r w:rsidRPr="00251D3F">
          <w:rPr>
            <w:rStyle w:val="Hyperlink"/>
          </w:rPr>
          <w:t>Inleiding</w:t>
        </w:r>
        <w:r>
          <w:rPr>
            <w:webHidden/>
          </w:rPr>
          <w:tab/>
        </w:r>
        <w:r>
          <w:rPr>
            <w:webHidden/>
          </w:rPr>
          <w:fldChar w:fldCharType="begin"/>
        </w:r>
        <w:r>
          <w:rPr>
            <w:webHidden/>
          </w:rPr>
          <w:instrText xml:space="preserve"> PAGEREF _Toc483302393 \h </w:instrText>
        </w:r>
        <w:r>
          <w:rPr>
            <w:webHidden/>
          </w:rPr>
        </w:r>
        <w:r>
          <w:rPr>
            <w:webHidden/>
          </w:rPr>
          <w:fldChar w:fldCharType="separate"/>
        </w:r>
        <w:r w:rsidR="00AF3E23">
          <w:rPr>
            <w:webHidden/>
          </w:rPr>
          <w:t>4</w:t>
        </w:r>
        <w:r>
          <w:rPr>
            <w:webHidden/>
          </w:rPr>
          <w:fldChar w:fldCharType="end"/>
        </w:r>
      </w:hyperlink>
    </w:p>
    <w:p w14:paraId="09755C29" w14:textId="19DB6C90" w:rsidR="00BA0B3C" w:rsidRDefault="00BA0B3C">
      <w:pPr>
        <w:pStyle w:val="Inhopg2"/>
        <w:rPr>
          <w:rFonts w:asciiTheme="minorHAnsi" w:eastAsiaTheme="minorEastAsia" w:hAnsiTheme="minorHAnsi" w:cstheme="minorBidi"/>
          <w:color w:val="auto"/>
          <w:sz w:val="22"/>
          <w:szCs w:val="22"/>
          <w:lang w:eastAsia="nl-BE"/>
        </w:rPr>
      </w:pPr>
      <w:hyperlink w:anchor="_Toc483302394" w:history="1">
        <w:r w:rsidRPr="00251D3F">
          <w:rPr>
            <w:rStyle w:val="Hyperlink"/>
            <w14:scene3d>
              <w14:camera w14:prst="orthographicFront"/>
              <w14:lightRig w14:rig="threePt" w14:dir="t">
                <w14:rot w14:lat="0" w14:lon="0" w14:rev="0"/>
              </w14:lightRig>
            </w14:scene3d>
          </w:rPr>
          <w:t>1.2</w:t>
        </w:r>
        <w:r>
          <w:rPr>
            <w:rFonts w:asciiTheme="minorHAnsi" w:eastAsiaTheme="minorEastAsia" w:hAnsiTheme="minorHAnsi" w:cstheme="minorBidi"/>
            <w:color w:val="auto"/>
            <w:sz w:val="22"/>
            <w:szCs w:val="22"/>
            <w:lang w:eastAsia="nl-BE"/>
          </w:rPr>
          <w:tab/>
        </w:r>
        <w:r w:rsidRPr="00251D3F">
          <w:rPr>
            <w:rStyle w:val="Hyperlink"/>
          </w:rPr>
          <w:t>Plaats van dit leerplan in de lessentabel</w:t>
        </w:r>
        <w:r>
          <w:rPr>
            <w:webHidden/>
          </w:rPr>
          <w:tab/>
        </w:r>
        <w:r>
          <w:rPr>
            <w:webHidden/>
          </w:rPr>
          <w:fldChar w:fldCharType="begin"/>
        </w:r>
        <w:r>
          <w:rPr>
            <w:webHidden/>
          </w:rPr>
          <w:instrText xml:space="preserve"> PAGEREF _Toc483302394 \h </w:instrText>
        </w:r>
        <w:r>
          <w:rPr>
            <w:webHidden/>
          </w:rPr>
        </w:r>
        <w:r>
          <w:rPr>
            <w:webHidden/>
          </w:rPr>
          <w:fldChar w:fldCharType="separate"/>
        </w:r>
        <w:r w:rsidR="00AF3E23">
          <w:rPr>
            <w:webHidden/>
          </w:rPr>
          <w:t>4</w:t>
        </w:r>
        <w:r>
          <w:rPr>
            <w:webHidden/>
          </w:rPr>
          <w:fldChar w:fldCharType="end"/>
        </w:r>
      </w:hyperlink>
    </w:p>
    <w:p w14:paraId="765D402C" w14:textId="6D2F8DEC" w:rsidR="00BA0B3C" w:rsidRDefault="00BA0B3C">
      <w:pPr>
        <w:pStyle w:val="Inhopg1"/>
        <w:rPr>
          <w:rFonts w:asciiTheme="minorHAnsi" w:eastAsiaTheme="minorEastAsia" w:hAnsiTheme="minorHAnsi" w:cstheme="minorBidi"/>
          <w:b w:val="0"/>
          <w:color w:val="auto"/>
          <w:sz w:val="22"/>
          <w:lang w:eastAsia="nl-BE"/>
        </w:rPr>
      </w:pPr>
      <w:hyperlink w:anchor="_Toc483302395" w:history="1">
        <w:r w:rsidRPr="00251D3F">
          <w:rPr>
            <w:rStyle w:val="Hyperlink"/>
          </w:rPr>
          <w:t>2</w:t>
        </w:r>
        <w:r>
          <w:rPr>
            <w:rFonts w:asciiTheme="minorHAnsi" w:eastAsiaTheme="minorEastAsia" w:hAnsiTheme="minorHAnsi" w:cstheme="minorBidi"/>
            <w:b w:val="0"/>
            <w:color w:val="auto"/>
            <w:sz w:val="22"/>
            <w:lang w:eastAsia="nl-BE"/>
          </w:rPr>
          <w:tab/>
        </w:r>
        <w:r w:rsidRPr="00251D3F">
          <w:rPr>
            <w:rStyle w:val="Hyperlink"/>
          </w:rPr>
          <w:t>Beginsituatie en instroom</w:t>
        </w:r>
        <w:r>
          <w:rPr>
            <w:webHidden/>
          </w:rPr>
          <w:tab/>
        </w:r>
        <w:r>
          <w:rPr>
            <w:webHidden/>
          </w:rPr>
          <w:fldChar w:fldCharType="begin"/>
        </w:r>
        <w:r>
          <w:rPr>
            <w:webHidden/>
          </w:rPr>
          <w:instrText xml:space="preserve"> PAGEREF _Toc483302395 \h </w:instrText>
        </w:r>
        <w:r>
          <w:rPr>
            <w:webHidden/>
          </w:rPr>
        </w:r>
        <w:r>
          <w:rPr>
            <w:webHidden/>
          </w:rPr>
          <w:fldChar w:fldCharType="separate"/>
        </w:r>
        <w:r w:rsidR="00AF3E23">
          <w:rPr>
            <w:webHidden/>
          </w:rPr>
          <w:t>5</w:t>
        </w:r>
        <w:r>
          <w:rPr>
            <w:webHidden/>
          </w:rPr>
          <w:fldChar w:fldCharType="end"/>
        </w:r>
      </w:hyperlink>
    </w:p>
    <w:p w14:paraId="7273C96C" w14:textId="314FEEE6" w:rsidR="00BA0B3C" w:rsidRDefault="00BA0B3C">
      <w:pPr>
        <w:pStyle w:val="Inhopg1"/>
        <w:rPr>
          <w:rFonts w:asciiTheme="minorHAnsi" w:eastAsiaTheme="minorEastAsia" w:hAnsiTheme="minorHAnsi" w:cstheme="minorBidi"/>
          <w:b w:val="0"/>
          <w:color w:val="auto"/>
          <w:sz w:val="22"/>
          <w:lang w:eastAsia="nl-BE"/>
        </w:rPr>
      </w:pPr>
      <w:hyperlink w:anchor="_Toc483302396" w:history="1">
        <w:r w:rsidRPr="00251D3F">
          <w:rPr>
            <w:rStyle w:val="Hyperlink"/>
          </w:rPr>
          <w:t>3</w:t>
        </w:r>
        <w:r>
          <w:rPr>
            <w:rFonts w:asciiTheme="minorHAnsi" w:eastAsiaTheme="minorEastAsia" w:hAnsiTheme="minorHAnsi" w:cstheme="minorBidi"/>
            <w:b w:val="0"/>
            <w:color w:val="auto"/>
            <w:sz w:val="22"/>
            <w:lang w:eastAsia="nl-BE"/>
          </w:rPr>
          <w:tab/>
        </w:r>
        <w:r w:rsidRPr="00251D3F">
          <w:rPr>
            <w:rStyle w:val="Hyperlink"/>
          </w:rPr>
          <w:t>Leerlijnen</w:t>
        </w:r>
        <w:r>
          <w:rPr>
            <w:webHidden/>
          </w:rPr>
          <w:tab/>
        </w:r>
        <w:r>
          <w:rPr>
            <w:webHidden/>
          </w:rPr>
          <w:fldChar w:fldCharType="begin"/>
        </w:r>
        <w:r>
          <w:rPr>
            <w:webHidden/>
          </w:rPr>
          <w:instrText xml:space="preserve"> PAGEREF _Toc483302396 \h </w:instrText>
        </w:r>
        <w:r>
          <w:rPr>
            <w:webHidden/>
          </w:rPr>
        </w:r>
        <w:r>
          <w:rPr>
            <w:webHidden/>
          </w:rPr>
          <w:fldChar w:fldCharType="separate"/>
        </w:r>
        <w:r w:rsidR="00AF3E23">
          <w:rPr>
            <w:webHidden/>
          </w:rPr>
          <w:t>6</w:t>
        </w:r>
        <w:r>
          <w:rPr>
            <w:webHidden/>
          </w:rPr>
          <w:fldChar w:fldCharType="end"/>
        </w:r>
      </w:hyperlink>
    </w:p>
    <w:p w14:paraId="5F0334BC" w14:textId="4D3D65B3" w:rsidR="00BA0B3C" w:rsidRDefault="00BA0B3C">
      <w:pPr>
        <w:pStyle w:val="Inhopg2"/>
        <w:rPr>
          <w:rFonts w:asciiTheme="minorHAnsi" w:eastAsiaTheme="minorEastAsia" w:hAnsiTheme="minorHAnsi" w:cstheme="minorBidi"/>
          <w:color w:val="auto"/>
          <w:sz w:val="22"/>
          <w:szCs w:val="22"/>
          <w:lang w:eastAsia="nl-BE"/>
        </w:rPr>
      </w:pPr>
      <w:hyperlink w:anchor="_Toc483302397" w:history="1">
        <w:r w:rsidRPr="00251D3F">
          <w:rPr>
            <w:rStyle w:val="Hyperlink"/>
            <w14:scene3d>
              <w14:camera w14:prst="orthographicFront"/>
              <w14:lightRig w14:rig="threePt" w14:dir="t">
                <w14:rot w14:lat="0" w14:lon="0" w14:rev="0"/>
              </w14:lightRig>
            </w14:scene3d>
          </w:rPr>
          <w:t>3.1</w:t>
        </w:r>
        <w:r>
          <w:rPr>
            <w:rFonts w:asciiTheme="minorHAnsi" w:eastAsiaTheme="minorEastAsia" w:hAnsiTheme="minorHAnsi" w:cstheme="minorBidi"/>
            <w:color w:val="auto"/>
            <w:sz w:val="22"/>
            <w:szCs w:val="22"/>
            <w:lang w:eastAsia="nl-BE"/>
          </w:rPr>
          <w:tab/>
        </w:r>
        <w:r w:rsidRPr="00251D3F">
          <w:rPr>
            <w:rStyle w:val="Hyperlink"/>
          </w:rPr>
          <w:t>De vormende lijn voor natuurwetenschappen</w:t>
        </w:r>
        <w:r>
          <w:rPr>
            <w:webHidden/>
          </w:rPr>
          <w:tab/>
        </w:r>
        <w:r>
          <w:rPr>
            <w:webHidden/>
          </w:rPr>
          <w:fldChar w:fldCharType="begin"/>
        </w:r>
        <w:r>
          <w:rPr>
            <w:webHidden/>
          </w:rPr>
          <w:instrText xml:space="preserve"> PAGEREF _Toc483302397 \h </w:instrText>
        </w:r>
        <w:r>
          <w:rPr>
            <w:webHidden/>
          </w:rPr>
        </w:r>
        <w:r>
          <w:rPr>
            <w:webHidden/>
          </w:rPr>
          <w:fldChar w:fldCharType="separate"/>
        </w:r>
        <w:r w:rsidR="00AF3E23">
          <w:rPr>
            <w:webHidden/>
          </w:rPr>
          <w:t>7</w:t>
        </w:r>
        <w:r>
          <w:rPr>
            <w:webHidden/>
          </w:rPr>
          <w:fldChar w:fldCharType="end"/>
        </w:r>
      </w:hyperlink>
    </w:p>
    <w:p w14:paraId="190AFDEB" w14:textId="3157AEA3" w:rsidR="00BA0B3C" w:rsidRDefault="00BA0B3C">
      <w:pPr>
        <w:pStyle w:val="Inhopg2"/>
        <w:rPr>
          <w:rFonts w:asciiTheme="minorHAnsi" w:eastAsiaTheme="minorEastAsia" w:hAnsiTheme="minorHAnsi" w:cstheme="minorBidi"/>
          <w:color w:val="auto"/>
          <w:sz w:val="22"/>
          <w:szCs w:val="22"/>
          <w:lang w:eastAsia="nl-BE"/>
        </w:rPr>
      </w:pPr>
      <w:hyperlink w:anchor="_Toc483302398" w:history="1">
        <w:r w:rsidRPr="00251D3F">
          <w:rPr>
            <w:rStyle w:val="Hyperlink"/>
            <w14:scene3d>
              <w14:camera w14:prst="orthographicFront"/>
              <w14:lightRig w14:rig="threePt" w14:dir="t">
                <w14:rot w14:lat="0" w14:lon="0" w14:rev="0"/>
              </w14:lightRig>
            </w14:scene3d>
          </w:rPr>
          <w:t>3.2</w:t>
        </w:r>
        <w:r>
          <w:rPr>
            <w:rFonts w:asciiTheme="minorHAnsi" w:eastAsiaTheme="minorEastAsia" w:hAnsiTheme="minorHAnsi" w:cstheme="minorBidi"/>
            <w:color w:val="auto"/>
            <w:sz w:val="22"/>
            <w:szCs w:val="22"/>
            <w:lang w:eastAsia="nl-BE"/>
          </w:rPr>
          <w:tab/>
        </w:r>
        <w:r w:rsidRPr="00251D3F">
          <w:rPr>
            <w:rStyle w:val="Hyperlink"/>
          </w:rPr>
          <w:t>Leerlijnen natuurwetenschappen van de eerste tot de derde graad</w:t>
        </w:r>
        <w:r>
          <w:rPr>
            <w:webHidden/>
          </w:rPr>
          <w:tab/>
        </w:r>
        <w:r>
          <w:rPr>
            <w:webHidden/>
          </w:rPr>
          <w:fldChar w:fldCharType="begin"/>
        </w:r>
        <w:r>
          <w:rPr>
            <w:webHidden/>
          </w:rPr>
          <w:instrText xml:space="preserve"> PAGEREF _Toc483302398 \h </w:instrText>
        </w:r>
        <w:r>
          <w:rPr>
            <w:webHidden/>
          </w:rPr>
        </w:r>
        <w:r>
          <w:rPr>
            <w:webHidden/>
          </w:rPr>
          <w:fldChar w:fldCharType="separate"/>
        </w:r>
        <w:r w:rsidR="00AF3E23">
          <w:rPr>
            <w:webHidden/>
          </w:rPr>
          <w:t>8</w:t>
        </w:r>
        <w:r>
          <w:rPr>
            <w:webHidden/>
          </w:rPr>
          <w:fldChar w:fldCharType="end"/>
        </w:r>
      </w:hyperlink>
    </w:p>
    <w:p w14:paraId="55BBF03E" w14:textId="4C31EB18" w:rsidR="00BA0B3C" w:rsidRDefault="00BA0B3C">
      <w:pPr>
        <w:pStyle w:val="Inhopg2"/>
        <w:rPr>
          <w:rFonts w:asciiTheme="minorHAnsi" w:eastAsiaTheme="minorEastAsia" w:hAnsiTheme="minorHAnsi" w:cstheme="minorBidi"/>
          <w:color w:val="auto"/>
          <w:sz w:val="22"/>
          <w:szCs w:val="22"/>
          <w:lang w:eastAsia="nl-BE"/>
        </w:rPr>
      </w:pPr>
      <w:hyperlink w:anchor="_Toc483302399" w:history="1">
        <w:r w:rsidRPr="00251D3F">
          <w:rPr>
            <w:rStyle w:val="Hyperlink"/>
            <w14:scene3d>
              <w14:camera w14:prst="orthographicFront"/>
              <w14:lightRig w14:rig="threePt" w14:dir="t">
                <w14:rot w14:lat="0" w14:lon="0" w14:rev="0"/>
              </w14:lightRig>
            </w14:scene3d>
          </w:rPr>
          <w:t>3.3</w:t>
        </w:r>
        <w:r>
          <w:rPr>
            <w:rFonts w:asciiTheme="minorHAnsi" w:eastAsiaTheme="minorEastAsia" w:hAnsiTheme="minorHAnsi" w:cstheme="minorBidi"/>
            <w:color w:val="auto"/>
            <w:sz w:val="22"/>
            <w:szCs w:val="22"/>
            <w:lang w:eastAsia="nl-BE"/>
          </w:rPr>
          <w:tab/>
        </w:r>
        <w:r w:rsidRPr="00251D3F">
          <w:rPr>
            <w:rStyle w:val="Hyperlink"/>
          </w:rPr>
          <w:t>Leerlijn en mogelijke timing Toegepaste biologie</w:t>
        </w:r>
        <w:r>
          <w:rPr>
            <w:webHidden/>
          </w:rPr>
          <w:tab/>
        </w:r>
        <w:r>
          <w:rPr>
            <w:webHidden/>
          </w:rPr>
          <w:fldChar w:fldCharType="begin"/>
        </w:r>
        <w:r>
          <w:rPr>
            <w:webHidden/>
          </w:rPr>
          <w:instrText xml:space="preserve"> PAGEREF _Toc483302399 \h </w:instrText>
        </w:r>
        <w:r>
          <w:rPr>
            <w:webHidden/>
          </w:rPr>
        </w:r>
        <w:r>
          <w:rPr>
            <w:webHidden/>
          </w:rPr>
          <w:fldChar w:fldCharType="separate"/>
        </w:r>
        <w:r w:rsidR="00AF3E23">
          <w:rPr>
            <w:webHidden/>
          </w:rPr>
          <w:t>13</w:t>
        </w:r>
        <w:r>
          <w:rPr>
            <w:webHidden/>
          </w:rPr>
          <w:fldChar w:fldCharType="end"/>
        </w:r>
      </w:hyperlink>
    </w:p>
    <w:p w14:paraId="25FC6C7E" w14:textId="62849A75" w:rsidR="00BA0B3C" w:rsidRDefault="00BA0B3C">
      <w:pPr>
        <w:pStyle w:val="Inhopg1"/>
        <w:rPr>
          <w:rFonts w:asciiTheme="minorHAnsi" w:eastAsiaTheme="minorEastAsia" w:hAnsiTheme="minorHAnsi" w:cstheme="minorBidi"/>
          <w:b w:val="0"/>
          <w:color w:val="auto"/>
          <w:sz w:val="22"/>
          <w:lang w:eastAsia="nl-BE"/>
        </w:rPr>
      </w:pPr>
      <w:hyperlink w:anchor="_Toc483302400" w:history="1">
        <w:r w:rsidRPr="00251D3F">
          <w:rPr>
            <w:rStyle w:val="Hyperlink"/>
          </w:rPr>
          <w:t>4</w:t>
        </w:r>
        <w:r>
          <w:rPr>
            <w:rFonts w:asciiTheme="minorHAnsi" w:eastAsiaTheme="minorEastAsia" w:hAnsiTheme="minorHAnsi" w:cstheme="minorBidi"/>
            <w:b w:val="0"/>
            <w:color w:val="auto"/>
            <w:sz w:val="22"/>
            <w:lang w:eastAsia="nl-BE"/>
          </w:rPr>
          <w:tab/>
        </w:r>
        <w:r w:rsidRPr="00251D3F">
          <w:rPr>
            <w:rStyle w:val="Hyperlink"/>
          </w:rPr>
          <w:t>Christelijke mensbeeld</w:t>
        </w:r>
        <w:r>
          <w:rPr>
            <w:webHidden/>
          </w:rPr>
          <w:tab/>
        </w:r>
        <w:r>
          <w:rPr>
            <w:webHidden/>
          </w:rPr>
          <w:fldChar w:fldCharType="begin"/>
        </w:r>
        <w:r>
          <w:rPr>
            <w:webHidden/>
          </w:rPr>
          <w:instrText xml:space="preserve"> PAGEREF _Toc483302400 \h </w:instrText>
        </w:r>
        <w:r>
          <w:rPr>
            <w:webHidden/>
          </w:rPr>
        </w:r>
        <w:r>
          <w:rPr>
            <w:webHidden/>
          </w:rPr>
          <w:fldChar w:fldCharType="separate"/>
        </w:r>
        <w:r w:rsidR="00AF3E23">
          <w:rPr>
            <w:webHidden/>
          </w:rPr>
          <w:t>14</w:t>
        </w:r>
        <w:r>
          <w:rPr>
            <w:webHidden/>
          </w:rPr>
          <w:fldChar w:fldCharType="end"/>
        </w:r>
      </w:hyperlink>
    </w:p>
    <w:p w14:paraId="5FDADBD0" w14:textId="204485B3" w:rsidR="00BA0B3C" w:rsidRDefault="00BA0B3C">
      <w:pPr>
        <w:pStyle w:val="Inhopg1"/>
        <w:rPr>
          <w:rFonts w:asciiTheme="minorHAnsi" w:eastAsiaTheme="minorEastAsia" w:hAnsiTheme="minorHAnsi" w:cstheme="minorBidi"/>
          <w:b w:val="0"/>
          <w:color w:val="auto"/>
          <w:sz w:val="22"/>
          <w:lang w:eastAsia="nl-BE"/>
        </w:rPr>
      </w:pPr>
      <w:hyperlink w:anchor="_Toc483302401" w:history="1">
        <w:r w:rsidRPr="00251D3F">
          <w:rPr>
            <w:rStyle w:val="Hyperlink"/>
          </w:rPr>
          <w:t>5</w:t>
        </w:r>
        <w:r>
          <w:rPr>
            <w:rFonts w:asciiTheme="minorHAnsi" w:eastAsiaTheme="minorEastAsia" w:hAnsiTheme="minorHAnsi" w:cstheme="minorBidi"/>
            <w:b w:val="0"/>
            <w:color w:val="auto"/>
            <w:sz w:val="22"/>
            <w:lang w:eastAsia="nl-BE"/>
          </w:rPr>
          <w:tab/>
        </w:r>
        <w:r w:rsidRPr="00251D3F">
          <w:rPr>
            <w:rStyle w:val="Hyperlink"/>
          </w:rPr>
          <w:t>Algemene pedagogisch-didactische wenken</w:t>
        </w:r>
        <w:r>
          <w:rPr>
            <w:webHidden/>
          </w:rPr>
          <w:tab/>
        </w:r>
        <w:r>
          <w:rPr>
            <w:webHidden/>
          </w:rPr>
          <w:fldChar w:fldCharType="begin"/>
        </w:r>
        <w:r>
          <w:rPr>
            <w:webHidden/>
          </w:rPr>
          <w:instrText xml:space="preserve"> PAGEREF _Toc483302401 \h </w:instrText>
        </w:r>
        <w:r>
          <w:rPr>
            <w:webHidden/>
          </w:rPr>
        </w:r>
        <w:r>
          <w:rPr>
            <w:webHidden/>
          </w:rPr>
          <w:fldChar w:fldCharType="separate"/>
        </w:r>
        <w:r w:rsidR="00AF3E23">
          <w:rPr>
            <w:webHidden/>
          </w:rPr>
          <w:t>15</w:t>
        </w:r>
        <w:r>
          <w:rPr>
            <w:webHidden/>
          </w:rPr>
          <w:fldChar w:fldCharType="end"/>
        </w:r>
      </w:hyperlink>
    </w:p>
    <w:p w14:paraId="6A2FA3AF" w14:textId="7FFB0366" w:rsidR="00BA0B3C" w:rsidRDefault="00BA0B3C">
      <w:pPr>
        <w:pStyle w:val="Inhopg2"/>
        <w:rPr>
          <w:rFonts w:asciiTheme="minorHAnsi" w:eastAsiaTheme="minorEastAsia" w:hAnsiTheme="minorHAnsi" w:cstheme="minorBidi"/>
          <w:color w:val="auto"/>
          <w:sz w:val="22"/>
          <w:szCs w:val="22"/>
          <w:lang w:eastAsia="nl-BE"/>
        </w:rPr>
      </w:pPr>
      <w:hyperlink w:anchor="_Toc483302402" w:history="1">
        <w:r w:rsidRPr="00251D3F">
          <w:rPr>
            <w:rStyle w:val="Hyperlink"/>
            <w14:scene3d>
              <w14:camera w14:prst="orthographicFront"/>
              <w14:lightRig w14:rig="threePt" w14:dir="t">
                <w14:rot w14:lat="0" w14:lon="0" w14:rev="0"/>
              </w14:lightRig>
            </w14:scene3d>
          </w:rPr>
          <w:t>5.1</w:t>
        </w:r>
        <w:r>
          <w:rPr>
            <w:rFonts w:asciiTheme="minorHAnsi" w:eastAsiaTheme="minorEastAsia" w:hAnsiTheme="minorHAnsi" w:cstheme="minorBidi"/>
            <w:color w:val="auto"/>
            <w:sz w:val="22"/>
            <w:szCs w:val="22"/>
            <w:lang w:eastAsia="nl-BE"/>
          </w:rPr>
          <w:tab/>
        </w:r>
        <w:r w:rsidRPr="00251D3F">
          <w:rPr>
            <w:rStyle w:val="Hyperlink"/>
          </w:rPr>
          <w:t>Leeswijzer bij de doelstellingen</w:t>
        </w:r>
        <w:r>
          <w:rPr>
            <w:webHidden/>
          </w:rPr>
          <w:tab/>
        </w:r>
        <w:r>
          <w:rPr>
            <w:webHidden/>
          </w:rPr>
          <w:fldChar w:fldCharType="begin"/>
        </w:r>
        <w:r>
          <w:rPr>
            <w:webHidden/>
          </w:rPr>
          <w:instrText xml:space="preserve"> PAGEREF _Toc483302402 \h </w:instrText>
        </w:r>
        <w:r>
          <w:rPr>
            <w:webHidden/>
          </w:rPr>
        </w:r>
        <w:r>
          <w:rPr>
            <w:webHidden/>
          </w:rPr>
          <w:fldChar w:fldCharType="separate"/>
        </w:r>
        <w:r w:rsidR="00AF3E23">
          <w:rPr>
            <w:webHidden/>
          </w:rPr>
          <w:t>15</w:t>
        </w:r>
        <w:r>
          <w:rPr>
            <w:webHidden/>
          </w:rPr>
          <w:fldChar w:fldCharType="end"/>
        </w:r>
      </w:hyperlink>
    </w:p>
    <w:p w14:paraId="40A76AB5" w14:textId="31461850" w:rsidR="00BA0B3C" w:rsidRDefault="00BA0B3C">
      <w:pPr>
        <w:pStyle w:val="Inhopg2"/>
        <w:rPr>
          <w:rFonts w:asciiTheme="minorHAnsi" w:eastAsiaTheme="minorEastAsia" w:hAnsiTheme="minorHAnsi" w:cstheme="minorBidi"/>
          <w:color w:val="auto"/>
          <w:sz w:val="22"/>
          <w:szCs w:val="22"/>
          <w:lang w:eastAsia="nl-BE"/>
        </w:rPr>
      </w:pPr>
      <w:hyperlink w:anchor="_Toc483302403" w:history="1">
        <w:r w:rsidRPr="00251D3F">
          <w:rPr>
            <w:rStyle w:val="Hyperlink"/>
            <w14:scene3d>
              <w14:camera w14:prst="orthographicFront"/>
              <w14:lightRig w14:rig="threePt" w14:dir="t">
                <w14:rot w14:lat="0" w14:lon="0" w14:rev="0"/>
              </w14:lightRig>
            </w14:scene3d>
          </w:rPr>
          <w:t>5.2</w:t>
        </w:r>
        <w:r>
          <w:rPr>
            <w:rFonts w:asciiTheme="minorHAnsi" w:eastAsiaTheme="minorEastAsia" w:hAnsiTheme="minorHAnsi" w:cstheme="minorBidi"/>
            <w:color w:val="auto"/>
            <w:sz w:val="22"/>
            <w:szCs w:val="22"/>
            <w:lang w:eastAsia="nl-BE"/>
          </w:rPr>
          <w:tab/>
        </w:r>
        <w:r w:rsidRPr="00251D3F">
          <w:rPr>
            <w:rStyle w:val="Hyperlink"/>
          </w:rPr>
          <w:t>Leerplan versus handboek</w:t>
        </w:r>
        <w:r>
          <w:rPr>
            <w:webHidden/>
          </w:rPr>
          <w:tab/>
        </w:r>
        <w:r>
          <w:rPr>
            <w:webHidden/>
          </w:rPr>
          <w:fldChar w:fldCharType="begin"/>
        </w:r>
        <w:r>
          <w:rPr>
            <w:webHidden/>
          </w:rPr>
          <w:instrText xml:space="preserve"> PAGEREF _Toc483302403 \h </w:instrText>
        </w:r>
        <w:r>
          <w:rPr>
            <w:webHidden/>
          </w:rPr>
        </w:r>
        <w:r>
          <w:rPr>
            <w:webHidden/>
          </w:rPr>
          <w:fldChar w:fldCharType="separate"/>
        </w:r>
        <w:r w:rsidR="00AF3E23">
          <w:rPr>
            <w:webHidden/>
          </w:rPr>
          <w:t>16</w:t>
        </w:r>
        <w:r>
          <w:rPr>
            <w:webHidden/>
          </w:rPr>
          <w:fldChar w:fldCharType="end"/>
        </w:r>
      </w:hyperlink>
    </w:p>
    <w:p w14:paraId="71B57E70" w14:textId="76CED2B9" w:rsidR="00BA0B3C" w:rsidRDefault="00BA0B3C">
      <w:pPr>
        <w:pStyle w:val="Inhopg2"/>
        <w:rPr>
          <w:rFonts w:asciiTheme="minorHAnsi" w:eastAsiaTheme="minorEastAsia" w:hAnsiTheme="minorHAnsi" w:cstheme="minorBidi"/>
          <w:color w:val="auto"/>
          <w:sz w:val="22"/>
          <w:szCs w:val="22"/>
          <w:lang w:eastAsia="nl-BE"/>
        </w:rPr>
      </w:pPr>
      <w:hyperlink w:anchor="_Toc483302404" w:history="1">
        <w:r w:rsidRPr="00251D3F">
          <w:rPr>
            <w:rStyle w:val="Hyperlink"/>
            <w14:scene3d>
              <w14:camera w14:prst="orthographicFront"/>
              <w14:lightRig w14:rig="threePt" w14:dir="t">
                <w14:rot w14:lat="0" w14:lon="0" w14:rev="0"/>
              </w14:lightRig>
            </w14:scene3d>
          </w:rPr>
          <w:t>5.3</w:t>
        </w:r>
        <w:r>
          <w:rPr>
            <w:rFonts w:asciiTheme="minorHAnsi" w:eastAsiaTheme="minorEastAsia" w:hAnsiTheme="minorHAnsi" w:cstheme="minorBidi"/>
            <w:color w:val="auto"/>
            <w:sz w:val="22"/>
            <w:szCs w:val="22"/>
            <w:lang w:eastAsia="nl-BE"/>
          </w:rPr>
          <w:tab/>
        </w:r>
        <w:r w:rsidRPr="00251D3F">
          <w:rPr>
            <w:rStyle w:val="Hyperlink"/>
          </w:rPr>
          <w:t>Taalgericht vakonderwijs</w:t>
        </w:r>
        <w:r>
          <w:rPr>
            <w:webHidden/>
          </w:rPr>
          <w:tab/>
        </w:r>
        <w:r>
          <w:rPr>
            <w:webHidden/>
          </w:rPr>
          <w:fldChar w:fldCharType="begin"/>
        </w:r>
        <w:r>
          <w:rPr>
            <w:webHidden/>
          </w:rPr>
          <w:instrText xml:space="preserve"> PAGEREF _Toc483302404 \h </w:instrText>
        </w:r>
        <w:r>
          <w:rPr>
            <w:webHidden/>
          </w:rPr>
        </w:r>
        <w:r>
          <w:rPr>
            <w:webHidden/>
          </w:rPr>
          <w:fldChar w:fldCharType="separate"/>
        </w:r>
        <w:r w:rsidR="00AF3E23">
          <w:rPr>
            <w:webHidden/>
          </w:rPr>
          <w:t>17</w:t>
        </w:r>
        <w:r>
          <w:rPr>
            <w:webHidden/>
          </w:rPr>
          <w:fldChar w:fldCharType="end"/>
        </w:r>
      </w:hyperlink>
    </w:p>
    <w:p w14:paraId="5AC082FA" w14:textId="28CB2759" w:rsidR="00BA0B3C" w:rsidRDefault="00BA0B3C">
      <w:pPr>
        <w:pStyle w:val="Inhopg2"/>
        <w:rPr>
          <w:rFonts w:asciiTheme="minorHAnsi" w:eastAsiaTheme="minorEastAsia" w:hAnsiTheme="minorHAnsi" w:cstheme="minorBidi"/>
          <w:color w:val="auto"/>
          <w:sz w:val="22"/>
          <w:szCs w:val="22"/>
          <w:lang w:eastAsia="nl-BE"/>
        </w:rPr>
      </w:pPr>
      <w:hyperlink w:anchor="_Toc483302405" w:history="1">
        <w:r w:rsidRPr="00251D3F">
          <w:rPr>
            <w:rStyle w:val="Hyperlink"/>
            <w14:scene3d>
              <w14:camera w14:prst="orthographicFront"/>
              <w14:lightRig w14:rig="threePt" w14:dir="t">
                <w14:rot w14:lat="0" w14:lon="0" w14:rev="0"/>
              </w14:lightRig>
            </w14:scene3d>
          </w:rPr>
          <w:t>5.4</w:t>
        </w:r>
        <w:r>
          <w:rPr>
            <w:rFonts w:asciiTheme="minorHAnsi" w:eastAsiaTheme="minorEastAsia" w:hAnsiTheme="minorHAnsi" w:cstheme="minorBidi"/>
            <w:color w:val="auto"/>
            <w:sz w:val="22"/>
            <w:szCs w:val="22"/>
            <w:lang w:eastAsia="nl-BE"/>
          </w:rPr>
          <w:tab/>
        </w:r>
        <w:r w:rsidRPr="00251D3F">
          <w:rPr>
            <w:rStyle w:val="Hyperlink"/>
          </w:rPr>
          <w:t>ICT</w:t>
        </w:r>
        <w:r>
          <w:rPr>
            <w:webHidden/>
          </w:rPr>
          <w:tab/>
        </w:r>
        <w:r>
          <w:rPr>
            <w:webHidden/>
          </w:rPr>
          <w:fldChar w:fldCharType="begin"/>
        </w:r>
        <w:r>
          <w:rPr>
            <w:webHidden/>
          </w:rPr>
          <w:instrText xml:space="preserve"> PAGEREF _Toc483302405 \h </w:instrText>
        </w:r>
        <w:r>
          <w:rPr>
            <w:webHidden/>
          </w:rPr>
        </w:r>
        <w:r>
          <w:rPr>
            <w:webHidden/>
          </w:rPr>
          <w:fldChar w:fldCharType="separate"/>
        </w:r>
        <w:r w:rsidR="00AF3E23">
          <w:rPr>
            <w:webHidden/>
          </w:rPr>
          <w:t>18</w:t>
        </w:r>
        <w:r>
          <w:rPr>
            <w:webHidden/>
          </w:rPr>
          <w:fldChar w:fldCharType="end"/>
        </w:r>
      </w:hyperlink>
    </w:p>
    <w:p w14:paraId="266D8711" w14:textId="71208E61" w:rsidR="00BA0B3C" w:rsidRDefault="00BA0B3C">
      <w:pPr>
        <w:pStyle w:val="Inhopg1"/>
        <w:rPr>
          <w:rFonts w:asciiTheme="minorHAnsi" w:eastAsiaTheme="minorEastAsia" w:hAnsiTheme="minorHAnsi" w:cstheme="minorBidi"/>
          <w:b w:val="0"/>
          <w:color w:val="auto"/>
          <w:sz w:val="22"/>
          <w:lang w:eastAsia="nl-BE"/>
        </w:rPr>
      </w:pPr>
      <w:hyperlink w:anchor="_Toc483302406" w:history="1">
        <w:r w:rsidRPr="00251D3F">
          <w:rPr>
            <w:rStyle w:val="Hyperlink"/>
          </w:rPr>
          <w:t>6</w:t>
        </w:r>
        <w:r>
          <w:rPr>
            <w:rFonts w:asciiTheme="minorHAnsi" w:eastAsiaTheme="minorEastAsia" w:hAnsiTheme="minorHAnsi" w:cstheme="minorBidi"/>
            <w:b w:val="0"/>
            <w:color w:val="auto"/>
            <w:sz w:val="22"/>
            <w:lang w:eastAsia="nl-BE"/>
          </w:rPr>
          <w:tab/>
        </w:r>
        <w:r w:rsidRPr="00251D3F">
          <w:rPr>
            <w:rStyle w:val="Hyperlink"/>
          </w:rPr>
          <w:t>Algemene doelstellingen</w:t>
        </w:r>
        <w:r>
          <w:rPr>
            <w:webHidden/>
          </w:rPr>
          <w:tab/>
        </w:r>
        <w:r>
          <w:rPr>
            <w:webHidden/>
          </w:rPr>
          <w:fldChar w:fldCharType="begin"/>
        </w:r>
        <w:r>
          <w:rPr>
            <w:webHidden/>
          </w:rPr>
          <w:instrText xml:space="preserve"> PAGEREF _Toc483302406 \h </w:instrText>
        </w:r>
        <w:r>
          <w:rPr>
            <w:webHidden/>
          </w:rPr>
        </w:r>
        <w:r>
          <w:rPr>
            <w:webHidden/>
          </w:rPr>
          <w:fldChar w:fldCharType="separate"/>
        </w:r>
        <w:r w:rsidR="00AF3E23">
          <w:rPr>
            <w:webHidden/>
          </w:rPr>
          <w:t>19</w:t>
        </w:r>
        <w:r>
          <w:rPr>
            <w:webHidden/>
          </w:rPr>
          <w:fldChar w:fldCharType="end"/>
        </w:r>
      </w:hyperlink>
    </w:p>
    <w:p w14:paraId="52E34D46" w14:textId="580DC178" w:rsidR="00BA0B3C" w:rsidRDefault="00BA0B3C">
      <w:pPr>
        <w:pStyle w:val="Inhopg2"/>
        <w:rPr>
          <w:rFonts w:asciiTheme="minorHAnsi" w:eastAsiaTheme="minorEastAsia" w:hAnsiTheme="minorHAnsi" w:cstheme="minorBidi"/>
          <w:color w:val="auto"/>
          <w:sz w:val="22"/>
          <w:szCs w:val="22"/>
          <w:lang w:eastAsia="nl-BE"/>
        </w:rPr>
      </w:pPr>
      <w:hyperlink w:anchor="_Toc483302407" w:history="1">
        <w:r w:rsidRPr="00251D3F">
          <w:rPr>
            <w:rStyle w:val="Hyperlink"/>
            <w14:scene3d>
              <w14:camera w14:prst="orthographicFront"/>
              <w14:lightRig w14:rig="threePt" w14:dir="t">
                <w14:rot w14:lat="0" w14:lon="0" w14:rev="0"/>
              </w14:lightRig>
            </w14:scene3d>
          </w:rPr>
          <w:t>6.1</w:t>
        </w:r>
        <w:r>
          <w:rPr>
            <w:rFonts w:asciiTheme="minorHAnsi" w:eastAsiaTheme="minorEastAsia" w:hAnsiTheme="minorHAnsi" w:cstheme="minorBidi"/>
            <w:color w:val="auto"/>
            <w:sz w:val="22"/>
            <w:szCs w:val="22"/>
            <w:lang w:eastAsia="nl-BE"/>
          </w:rPr>
          <w:tab/>
        </w:r>
        <w:r w:rsidRPr="00251D3F">
          <w:rPr>
            <w:rStyle w:val="Hyperlink"/>
          </w:rPr>
          <w:t>Onderzoekend leren</w:t>
        </w:r>
        <w:r>
          <w:rPr>
            <w:webHidden/>
          </w:rPr>
          <w:tab/>
        </w:r>
        <w:r>
          <w:rPr>
            <w:webHidden/>
          </w:rPr>
          <w:fldChar w:fldCharType="begin"/>
        </w:r>
        <w:r>
          <w:rPr>
            <w:webHidden/>
          </w:rPr>
          <w:instrText xml:space="preserve"> PAGEREF _Toc483302407 \h </w:instrText>
        </w:r>
        <w:r>
          <w:rPr>
            <w:webHidden/>
          </w:rPr>
        </w:r>
        <w:r>
          <w:rPr>
            <w:webHidden/>
          </w:rPr>
          <w:fldChar w:fldCharType="separate"/>
        </w:r>
        <w:r w:rsidR="00AF3E23">
          <w:rPr>
            <w:webHidden/>
          </w:rPr>
          <w:t>20</w:t>
        </w:r>
        <w:r>
          <w:rPr>
            <w:webHidden/>
          </w:rPr>
          <w:fldChar w:fldCharType="end"/>
        </w:r>
      </w:hyperlink>
    </w:p>
    <w:p w14:paraId="751855CF" w14:textId="53942E59" w:rsidR="00BA0B3C" w:rsidRDefault="00BA0B3C">
      <w:pPr>
        <w:pStyle w:val="Inhopg2"/>
        <w:rPr>
          <w:rFonts w:asciiTheme="minorHAnsi" w:eastAsiaTheme="minorEastAsia" w:hAnsiTheme="minorHAnsi" w:cstheme="minorBidi"/>
          <w:color w:val="auto"/>
          <w:sz w:val="22"/>
          <w:szCs w:val="22"/>
          <w:lang w:eastAsia="nl-BE"/>
        </w:rPr>
      </w:pPr>
      <w:hyperlink w:anchor="_Toc483302408" w:history="1">
        <w:r w:rsidRPr="00251D3F">
          <w:rPr>
            <w:rStyle w:val="Hyperlink"/>
            <w14:scene3d>
              <w14:camera w14:prst="orthographicFront"/>
              <w14:lightRig w14:rig="threePt" w14:dir="t">
                <w14:rot w14:lat="0" w14:lon="0" w14:rev="0"/>
              </w14:lightRig>
            </w14:scene3d>
          </w:rPr>
          <w:t>6.2</w:t>
        </w:r>
        <w:r>
          <w:rPr>
            <w:rFonts w:asciiTheme="minorHAnsi" w:eastAsiaTheme="minorEastAsia" w:hAnsiTheme="minorHAnsi" w:cstheme="minorBidi"/>
            <w:color w:val="auto"/>
            <w:sz w:val="22"/>
            <w:szCs w:val="22"/>
            <w:lang w:eastAsia="nl-BE"/>
          </w:rPr>
          <w:tab/>
        </w:r>
        <w:r w:rsidRPr="00251D3F">
          <w:rPr>
            <w:rStyle w:val="Hyperlink"/>
          </w:rPr>
          <w:t>Wetenschap en samenleving</w:t>
        </w:r>
        <w:r>
          <w:rPr>
            <w:webHidden/>
          </w:rPr>
          <w:tab/>
        </w:r>
        <w:r>
          <w:rPr>
            <w:webHidden/>
          </w:rPr>
          <w:fldChar w:fldCharType="begin"/>
        </w:r>
        <w:r>
          <w:rPr>
            <w:webHidden/>
          </w:rPr>
          <w:instrText xml:space="preserve"> PAGEREF _Toc483302408 \h </w:instrText>
        </w:r>
        <w:r>
          <w:rPr>
            <w:webHidden/>
          </w:rPr>
        </w:r>
        <w:r>
          <w:rPr>
            <w:webHidden/>
          </w:rPr>
          <w:fldChar w:fldCharType="separate"/>
        </w:r>
        <w:r w:rsidR="00AF3E23">
          <w:rPr>
            <w:webHidden/>
          </w:rPr>
          <w:t>22</w:t>
        </w:r>
        <w:r>
          <w:rPr>
            <w:webHidden/>
          </w:rPr>
          <w:fldChar w:fldCharType="end"/>
        </w:r>
      </w:hyperlink>
    </w:p>
    <w:p w14:paraId="41A0EF2B" w14:textId="2DF6984E" w:rsidR="00BA0B3C" w:rsidRDefault="00BA0B3C">
      <w:pPr>
        <w:pStyle w:val="Inhopg2"/>
        <w:rPr>
          <w:rFonts w:asciiTheme="minorHAnsi" w:eastAsiaTheme="minorEastAsia" w:hAnsiTheme="minorHAnsi" w:cstheme="minorBidi"/>
          <w:color w:val="auto"/>
          <w:sz w:val="22"/>
          <w:szCs w:val="22"/>
          <w:lang w:eastAsia="nl-BE"/>
        </w:rPr>
      </w:pPr>
      <w:hyperlink w:anchor="_Toc483302409" w:history="1">
        <w:r w:rsidRPr="00251D3F">
          <w:rPr>
            <w:rStyle w:val="Hyperlink"/>
            <w14:scene3d>
              <w14:camera w14:prst="orthographicFront"/>
              <w14:lightRig w14:rig="threePt" w14:dir="t">
                <w14:rot w14:lat="0" w14:lon="0" w14:rev="0"/>
              </w14:lightRig>
            </w14:scene3d>
          </w:rPr>
          <w:t>6.3</w:t>
        </w:r>
        <w:r>
          <w:rPr>
            <w:rFonts w:asciiTheme="minorHAnsi" w:eastAsiaTheme="minorEastAsia" w:hAnsiTheme="minorHAnsi" w:cstheme="minorBidi"/>
            <w:color w:val="auto"/>
            <w:sz w:val="22"/>
            <w:szCs w:val="22"/>
            <w:lang w:eastAsia="nl-BE"/>
          </w:rPr>
          <w:tab/>
        </w:r>
        <w:r w:rsidRPr="00251D3F">
          <w:rPr>
            <w:rStyle w:val="Hyperlink"/>
          </w:rPr>
          <w:t>Veiligheid en gezondheid</w:t>
        </w:r>
        <w:r>
          <w:rPr>
            <w:webHidden/>
          </w:rPr>
          <w:tab/>
        </w:r>
        <w:r>
          <w:rPr>
            <w:webHidden/>
          </w:rPr>
          <w:fldChar w:fldCharType="begin"/>
        </w:r>
        <w:r>
          <w:rPr>
            <w:webHidden/>
          </w:rPr>
          <w:instrText xml:space="preserve"> PAGEREF _Toc483302409 \h </w:instrText>
        </w:r>
        <w:r>
          <w:rPr>
            <w:webHidden/>
          </w:rPr>
        </w:r>
        <w:r>
          <w:rPr>
            <w:webHidden/>
          </w:rPr>
          <w:fldChar w:fldCharType="separate"/>
        </w:r>
        <w:r w:rsidR="00AF3E23">
          <w:rPr>
            <w:webHidden/>
          </w:rPr>
          <w:t>24</w:t>
        </w:r>
        <w:r>
          <w:rPr>
            <w:webHidden/>
          </w:rPr>
          <w:fldChar w:fldCharType="end"/>
        </w:r>
      </w:hyperlink>
    </w:p>
    <w:p w14:paraId="56041FF5" w14:textId="21976952" w:rsidR="00BA0B3C" w:rsidRDefault="00BA0B3C">
      <w:pPr>
        <w:pStyle w:val="Inhopg1"/>
        <w:rPr>
          <w:rFonts w:asciiTheme="minorHAnsi" w:eastAsiaTheme="minorEastAsia" w:hAnsiTheme="minorHAnsi" w:cstheme="minorBidi"/>
          <w:b w:val="0"/>
          <w:color w:val="auto"/>
          <w:sz w:val="22"/>
          <w:lang w:eastAsia="nl-BE"/>
        </w:rPr>
      </w:pPr>
      <w:hyperlink w:anchor="_Toc483302410" w:history="1">
        <w:r w:rsidRPr="00251D3F">
          <w:rPr>
            <w:rStyle w:val="Hyperlink"/>
          </w:rPr>
          <w:t>7</w:t>
        </w:r>
        <w:r>
          <w:rPr>
            <w:rFonts w:asciiTheme="minorHAnsi" w:eastAsiaTheme="minorEastAsia" w:hAnsiTheme="minorHAnsi" w:cstheme="minorBidi"/>
            <w:b w:val="0"/>
            <w:color w:val="auto"/>
            <w:sz w:val="22"/>
            <w:lang w:eastAsia="nl-BE"/>
          </w:rPr>
          <w:tab/>
        </w:r>
        <w:r w:rsidRPr="00251D3F">
          <w:rPr>
            <w:rStyle w:val="Hyperlink"/>
          </w:rPr>
          <w:t>Leerplandoelstellingen</w:t>
        </w:r>
        <w:r>
          <w:rPr>
            <w:webHidden/>
          </w:rPr>
          <w:tab/>
        </w:r>
        <w:r>
          <w:rPr>
            <w:webHidden/>
          </w:rPr>
          <w:fldChar w:fldCharType="begin"/>
        </w:r>
        <w:r>
          <w:rPr>
            <w:webHidden/>
          </w:rPr>
          <w:instrText xml:space="preserve"> PAGEREF _Toc483302410 \h </w:instrText>
        </w:r>
        <w:r>
          <w:rPr>
            <w:webHidden/>
          </w:rPr>
        </w:r>
        <w:r>
          <w:rPr>
            <w:webHidden/>
          </w:rPr>
          <w:fldChar w:fldCharType="separate"/>
        </w:r>
        <w:r w:rsidR="00AF3E23">
          <w:rPr>
            <w:webHidden/>
          </w:rPr>
          <w:t>25</w:t>
        </w:r>
        <w:r>
          <w:rPr>
            <w:webHidden/>
          </w:rPr>
          <w:fldChar w:fldCharType="end"/>
        </w:r>
      </w:hyperlink>
    </w:p>
    <w:p w14:paraId="774AE3F3" w14:textId="28085D69" w:rsidR="00BA0B3C" w:rsidRDefault="00BA0B3C">
      <w:pPr>
        <w:pStyle w:val="Inhopg2"/>
        <w:rPr>
          <w:rFonts w:asciiTheme="minorHAnsi" w:eastAsiaTheme="minorEastAsia" w:hAnsiTheme="minorHAnsi" w:cstheme="minorBidi"/>
          <w:color w:val="auto"/>
          <w:sz w:val="22"/>
          <w:szCs w:val="22"/>
          <w:lang w:eastAsia="nl-BE"/>
        </w:rPr>
      </w:pPr>
      <w:hyperlink w:anchor="_Toc483302411" w:history="1">
        <w:r w:rsidRPr="00251D3F">
          <w:rPr>
            <w:rStyle w:val="Hyperlink"/>
            <w14:scene3d>
              <w14:camera w14:prst="orthographicFront"/>
              <w14:lightRig w14:rig="threePt" w14:dir="t">
                <w14:rot w14:lat="0" w14:lon="0" w14:rev="0"/>
              </w14:lightRig>
            </w14:scene3d>
          </w:rPr>
          <w:t>7.1</w:t>
        </w:r>
        <w:r>
          <w:rPr>
            <w:rFonts w:asciiTheme="minorHAnsi" w:eastAsiaTheme="minorEastAsia" w:hAnsiTheme="minorHAnsi" w:cstheme="minorBidi"/>
            <w:color w:val="auto"/>
            <w:sz w:val="22"/>
            <w:szCs w:val="22"/>
            <w:lang w:eastAsia="nl-BE"/>
          </w:rPr>
          <w:tab/>
        </w:r>
        <w:r w:rsidRPr="00251D3F">
          <w:rPr>
            <w:rStyle w:val="Hyperlink"/>
          </w:rPr>
          <w:t>Functionele morfologie van de cel</w:t>
        </w:r>
        <w:r>
          <w:rPr>
            <w:webHidden/>
          </w:rPr>
          <w:tab/>
        </w:r>
        <w:r>
          <w:rPr>
            <w:webHidden/>
          </w:rPr>
          <w:fldChar w:fldCharType="begin"/>
        </w:r>
        <w:r>
          <w:rPr>
            <w:webHidden/>
          </w:rPr>
          <w:instrText xml:space="preserve"> PAGEREF _Toc483302411 \h </w:instrText>
        </w:r>
        <w:r>
          <w:rPr>
            <w:webHidden/>
          </w:rPr>
        </w:r>
        <w:r>
          <w:rPr>
            <w:webHidden/>
          </w:rPr>
          <w:fldChar w:fldCharType="separate"/>
        </w:r>
        <w:r w:rsidR="00AF3E23">
          <w:rPr>
            <w:webHidden/>
          </w:rPr>
          <w:t>25</w:t>
        </w:r>
        <w:r>
          <w:rPr>
            <w:webHidden/>
          </w:rPr>
          <w:fldChar w:fldCharType="end"/>
        </w:r>
      </w:hyperlink>
    </w:p>
    <w:p w14:paraId="0F17DB57" w14:textId="300C854F" w:rsidR="00BA0B3C" w:rsidRDefault="00BA0B3C">
      <w:pPr>
        <w:pStyle w:val="Inhopg2"/>
        <w:rPr>
          <w:rFonts w:asciiTheme="minorHAnsi" w:eastAsiaTheme="minorEastAsia" w:hAnsiTheme="minorHAnsi" w:cstheme="minorBidi"/>
          <w:color w:val="auto"/>
          <w:sz w:val="22"/>
          <w:szCs w:val="22"/>
          <w:lang w:eastAsia="nl-BE"/>
        </w:rPr>
      </w:pPr>
      <w:hyperlink w:anchor="_Toc483302412" w:history="1">
        <w:r w:rsidRPr="00251D3F">
          <w:rPr>
            <w:rStyle w:val="Hyperlink"/>
            <w14:scene3d>
              <w14:camera w14:prst="orthographicFront"/>
              <w14:lightRig w14:rig="threePt" w14:dir="t">
                <w14:rot w14:lat="0" w14:lon="0" w14:rev="0"/>
              </w14:lightRig>
            </w14:scene3d>
          </w:rPr>
          <w:t>7.2</w:t>
        </w:r>
        <w:r>
          <w:rPr>
            <w:rFonts w:asciiTheme="minorHAnsi" w:eastAsiaTheme="minorEastAsia" w:hAnsiTheme="minorHAnsi" w:cstheme="minorBidi"/>
            <w:color w:val="auto"/>
            <w:sz w:val="22"/>
            <w:szCs w:val="22"/>
            <w:lang w:eastAsia="nl-BE"/>
          </w:rPr>
          <w:tab/>
        </w:r>
        <w:r w:rsidRPr="00251D3F">
          <w:rPr>
            <w:rStyle w:val="Hyperlink"/>
          </w:rPr>
          <w:t>Cellen in verband</w:t>
        </w:r>
        <w:r>
          <w:rPr>
            <w:webHidden/>
          </w:rPr>
          <w:tab/>
        </w:r>
        <w:r>
          <w:rPr>
            <w:webHidden/>
          </w:rPr>
          <w:fldChar w:fldCharType="begin"/>
        </w:r>
        <w:r>
          <w:rPr>
            <w:webHidden/>
          </w:rPr>
          <w:instrText xml:space="preserve"> PAGEREF _Toc483302412 \h </w:instrText>
        </w:r>
        <w:r>
          <w:rPr>
            <w:webHidden/>
          </w:rPr>
        </w:r>
        <w:r>
          <w:rPr>
            <w:webHidden/>
          </w:rPr>
          <w:fldChar w:fldCharType="separate"/>
        </w:r>
        <w:r w:rsidR="00AF3E23">
          <w:rPr>
            <w:webHidden/>
          </w:rPr>
          <w:t>26</w:t>
        </w:r>
        <w:r>
          <w:rPr>
            <w:webHidden/>
          </w:rPr>
          <w:fldChar w:fldCharType="end"/>
        </w:r>
      </w:hyperlink>
    </w:p>
    <w:p w14:paraId="2146480A" w14:textId="4C9B86B5" w:rsidR="00BA0B3C" w:rsidRDefault="00BA0B3C">
      <w:pPr>
        <w:pStyle w:val="Inhopg2"/>
        <w:rPr>
          <w:rFonts w:asciiTheme="minorHAnsi" w:eastAsiaTheme="minorEastAsia" w:hAnsiTheme="minorHAnsi" w:cstheme="minorBidi"/>
          <w:color w:val="auto"/>
          <w:sz w:val="22"/>
          <w:szCs w:val="22"/>
          <w:lang w:eastAsia="nl-BE"/>
        </w:rPr>
      </w:pPr>
      <w:hyperlink w:anchor="_Toc483302413" w:history="1">
        <w:r w:rsidRPr="00251D3F">
          <w:rPr>
            <w:rStyle w:val="Hyperlink"/>
            <w14:scene3d>
              <w14:camera w14:prst="orthographicFront"/>
              <w14:lightRig w14:rig="threePt" w14:dir="t">
                <w14:rot w14:lat="0" w14:lon="0" w14:rev="0"/>
              </w14:lightRig>
            </w14:scene3d>
          </w:rPr>
          <w:t>7.3</w:t>
        </w:r>
        <w:r>
          <w:rPr>
            <w:rFonts w:asciiTheme="minorHAnsi" w:eastAsiaTheme="minorEastAsia" w:hAnsiTheme="minorHAnsi" w:cstheme="minorBidi"/>
            <w:color w:val="auto"/>
            <w:sz w:val="22"/>
            <w:szCs w:val="22"/>
            <w:lang w:eastAsia="nl-BE"/>
          </w:rPr>
          <w:tab/>
        </w:r>
        <w:r w:rsidRPr="00251D3F">
          <w:rPr>
            <w:rStyle w:val="Hyperlink"/>
          </w:rPr>
          <w:t>Uitwisselingsprocessen</w:t>
        </w:r>
        <w:r>
          <w:rPr>
            <w:webHidden/>
          </w:rPr>
          <w:tab/>
        </w:r>
        <w:r>
          <w:rPr>
            <w:webHidden/>
          </w:rPr>
          <w:fldChar w:fldCharType="begin"/>
        </w:r>
        <w:r>
          <w:rPr>
            <w:webHidden/>
          </w:rPr>
          <w:instrText xml:space="preserve"> PAGEREF _Toc483302413 \h </w:instrText>
        </w:r>
        <w:r>
          <w:rPr>
            <w:webHidden/>
          </w:rPr>
        </w:r>
        <w:r>
          <w:rPr>
            <w:webHidden/>
          </w:rPr>
          <w:fldChar w:fldCharType="separate"/>
        </w:r>
        <w:r w:rsidR="00AF3E23">
          <w:rPr>
            <w:webHidden/>
          </w:rPr>
          <w:t>27</w:t>
        </w:r>
        <w:r>
          <w:rPr>
            <w:webHidden/>
          </w:rPr>
          <w:fldChar w:fldCharType="end"/>
        </w:r>
      </w:hyperlink>
    </w:p>
    <w:p w14:paraId="20465A49" w14:textId="587E5157" w:rsidR="00BA0B3C" w:rsidRDefault="00BA0B3C">
      <w:pPr>
        <w:pStyle w:val="Inhopg2"/>
        <w:rPr>
          <w:rFonts w:asciiTheme="minorHAnsi" w:eastAsiaTheme="minorEastAsia" w:hAnsiTheme="minorHAnsi" w:cstheme="minorBidi"/>
          <w:color w:val="auto"/>
          <w:sz w:val="22"/>
          <w:szCs w:val="22"/>
          <w:lang w:eastAsia="nl-BE"/>
        </w:rPr>
      </w:pPr>
      <w:hyperlink w:anchor="_Toc483302414" w:history="1">
        <w:r w:rsidRPr="00251D3F">
          <w:rPr>
            <w:rStyle w:val="Hyperlink"/>
            <w14:scene3d>
              <w14:camera w14:prst="orthographicFront"/>
              <w14:lightRig w14:rig="threePt" w14:dir="t">
                <w14:rot w14:lat="0" w14:lon="0" w14:rev="0"/>
              </w14:lightRig>
            </w14:scene3d>
          </w:rPr>
          <w:t>7.4</w:t>
        </w:r>
        <w:r>
          <w:rPr>
            <w:rFonts w:asciiTheme="minorHAnsi" w:eastAsiaTheme="minorEastAsia" w:hAnsiTheme="minorHAnsi" w:cstheme="minorBidi"/>
            <w:color w:val="auto"/>
            <w:sz w:val="22"/>
            <w:szCs w:val="22"/>
            <w:lang w:eastAsia="nl-BE"/>
          </w:rPr>
          <w:tab/>
        </w:r>
        <w:r w:rsidRPr="00251D3F">
          <w:rPr>
            <w:rStyle w:val="Hyperlink"/>
          </w:rPr>
          <w:t>Stof- en energieomzettingen</w:t>
        </w:r>
        <w:r>
          <w:rPr>
            <w:webHidden/>
          </w:rPr>
          <w:tab/>
        </w:r>
        <w:r>
          <w:rPr>
            <w:webHidden/>
          </w:rPr>
          <w:fldChar w:fldCharType="begin"/>
        </w:r>
        <w:r>
          <w:rPr>
            <w:webHidden/>
          </w:rPr>
          <w:instrText xml:space="preserve"> PAGEREF _Toc483302414 \h </w:instrText>
        </w:r>
        <w:r>
          <w:rPr>
            <w:webHidden/>
          </w:rPr>
        </w:r>
        <w:r>
          <w:rPr>
            <w:webHidden/>
          </w:rPr>
          <w:fldChar w:fldCharType="separate"/>
        </w:r>
        <w:r w:rsidR="00AF3E23">
          <w:rPr>
            <w:webHidden/>
          </w:rPr>
          <w:t>28</w:t>
        </w:r>
        <w:r>
          <w:rPr>
            <w:webHidden/>
          </w:rPr>
          <w:fldChar w:fldCharType="end"/>
        </w:r>
      </w:hyperlink>
    </w:p>
    <w:p w14:paraId="46027444" w14:textId="781DAC7A" w:rsidR="00BA0B3C" w:rsidRDefault="00BA0B3C">
      <w:pPr>
        <w:pStyle w:val="Inhopg2"/>
        <w:rPr>
          <w:rFonts w:asciiTheme="minorHAnsi" w:eastAsiaTheme="minorEastAsia" w:hAnsiTheme="minorHAnsi" w:cstheme="minorBidi"/>
          <w:color w:val="auto"/>
          <w:sz w:val="22"/>
          <w:szCs w:val="22"/>
          <w:lang w:eastAsia="nl-BE"/>
        </w:rPr>
      </w:pPr>
      <w:hyperlink w:anchor="_Toc483302415" w:history="1">
        <w:r w:rsidRPr="00251D3F">
          <w:rPr>
            <w:rStyle w:val="Hyperlink"/>
            <w14:scene3d>
              <w14:camera w14:prst="orthographicFront"/>
              <w14:lightRig w14:rig="threePt" w14:dir="t">
                <w14:rot w14:lat="0" w14:lon="0" w14:rev="0"/>
              </w14:lightRig>
            </w14:scene3d>
          </w:rPr>
          <w:t>7.5</w:t>
        </w:r>
        <w:r>
          <w:rPr>
            <w:rFonts w:asciiTheme="minorHAnsi" w:eastAsiaTheme="minorEastAsia" w:hAnsiTheme="minorHAnsi" w:cstheme="minorBidi"/>
            <w:color w:val="auto"/>
            <w:sz w:val="22"/>
            <w:szCs w:val="22"/>
            <w:lang w:eastAsia="nl-BE"/>
          </w:rPr>
          <w:tab/>
        </w:r>
        <w:r w:rsidRPr="00251D3F">
          <w:rPr>
            <w:rStyle w:val="Hyperlink"/>
          </w:rPr>
          <w:t>Beweging</w:t>
        </w:r>
        <w:r>
          <w:rPr>
            <w:webHidden/>
          </w:rPr>
          <w:tab/>
        </w:r>
        <w:r>
          <w:rPr>
            <w:webHidden/>
          </w:rPr>
          <w:fldChar w:fldCharType="begin"/>
        </w:r>
        <w:r>
          <w:rPr>
            <w:webHidden/>
          </w:rPr>
          <w:instrText xml:space="preserve"> PAGEREF _Toc483302415 \h </w:instrText>
        </w:r>
        <w:r>
          <w:rPr>
            <w:webHidden/>
          </w:rPr>
        </w:r>
        <w:r>
          <w:rPr>
            <w:webHidden/>
          </w:rPr>
          <w:fldChar w:fldCharType="separate"/>
        </w:r>
        <w:r w:rsidR="00AF3E23">
          <w:rPr>
            <w:webHidden/>
          </w:rPr>
          <w:t>32</w:t>
        </w:r>
        <w:r>
          <w:rPr>
            <w:webHidden/>
          </w:rPr>
          <w:fldChar w:fldCharType="end"/>
        </w:r>
      </w:hyperlink>
    </w:p>
    <w:p w14:paraId="6733350F" w14:textId="267E9A12" w:rsidR="00BA0B3C" w:rsidRDefault="00BA0B3C">
      <w:pPr>
        <w:pStyle w:val="Inhopg2"/>
        <w:rPr>
          <w:rFonts w:asciiTheme="minorHAnsi" w:eastAsiaTheme="minorEastAsia" w:hAnsiTheme="minorHAnsi" w:cstheme="minorBidi"/>
          <w:color w:val="auto"/>
          <w:sz w:val="22"/>
          <w:szCs w:val="22"/>
          <w:lang w:eastAsia="nl-BE"/>
        </w:rPr>
      </w:pPr>
      <w:hyperlink w:anchor="_Toc483302416" w:history="1">
        <w:r w:rsidRPr="00251D3F">
          <w:rPr>
            <w:rStyle w:val="Hyperlink"/>
            <w14:scene3d>
              <w14:camera w14:prst="orthographicFront"/>
              <w14:lightRig w14:rig="threePt" w14:dir="t">
                <w14:rot w14:lat="0" w14:lon="0" w14:rev="0"/>
              </w14:lightRig>
            </w14:scene3d>
          </w:rPr>
          <w:t>7.6</w:t>
        </w:r>
        <w:r>
          <w:rPr>
            <w:rFonts w:asciiTheme="minorHAnsi" w:eastAsiaTheme="minorEastAsia" w:hAnsiTheme="minorHAnsi" w:cstheme="minorBidi"/>
            <w:color w:val="auto"/>
            <w:sz w:val="22"/>
            <w:szCs w:val="22"/>
            <w:lang w:eastAsia="nl-BE"/>
          </w:rPr>
          <w:tab/>
        </w:r>
        <w:r w:rsidRPr="00251D3F">
          <w:rPr>
            <w:rStyle w:val="Hyperlink"/>
          </w:rPr>
          <w:t>Coördinatie van lichaamsfuncties</w:t>
        </w:r>
        <w:r>
          <w:rPr>
            <w:webHidden/>
          </w:rPr>
          <w:tab/>
        </w:r>
        <w:r>
          <w:rPr>
            <w:webHidden/>
          </w:rPr>
          <w:fldChar w:fldCharType="begin"/>
        </w:r>
        <w:r>
          <w:rPr>
            <w:webHidden/>
          </w:rPr>
          <w:instrText xml:space="preserve"> PAGEREF _Toc483302416 \h </w:instrText>
        </w:r>
        <w:r>
          <w:rPr>
            <w:webHidden/>
          </w:rPr>
        </w:r>
        <w:r>
          <w:rPr>
            <w:webHidden/>
          </w:rPr>
          <w:fldChar w:fldCharType="separate"/>
        </w:r>
        <w:r w:rsidR="00AF3E23">
          <w:rPr>
            <w:webHidden/>
          </w:rPr>
          <w:t>34</w:t>
        </w:r>
        <w:r>
          <w:rPr>
            <w:webHidden/>
          </w:rPr>
          <w:fldChar w:fldCharType="end"/>
        </w:r>
      </w:hyperlink>
    </w:p>
    <w:p w14:paraId="328770EB" w14:textId="5160B1ED" w:rsidR="00BA0B3C" w:rsidRDefault="00BA0B3C">
      <w:pPr>
        <w:pStyle w:val="Inhopg2"/>
        <w:rPr>
          <w:rFonts w:asciiTheme="minorHAnsi" w:eastAsiaTheme="minorEastAsia" w:hAnsiTheme="minorHAnsi" w:cstheme="minorBidi"/>
          <w:color w:val="auto"/>
          <w:sz w:val="22"/>
          <w:szCs w:val="22"/>
          <w:lang w:eastAsia="nl-BE"/>
        </w:rPr>
      </w:pPr>
      <w:hyperlink w:anchor="_Toc483302417" w:history="1">
        <w:r w:rsidRPr="00251D3F">
          <w:rPr>
            <w:rStyle w:val="Hyperlink"/>
            <w14:scene3d>
              <w14:camera w14:prst="orthographicFront"/>
              <w14:lightRig w14:rig="threePt" w14:dir="t">
                <w14:rot w14:lat="0" w14:lon="0" w14:rev="0"/>
              </w14:lightRig>
            </w14:scene3d>
          </w:rPr>
          <w:t>7.7</w:t>
        </w:r>
        <w:r>
          <w:rPr>
            <w:rFonts w:asciiTheme="minorHAnsi" w:eastAsiaTheme="minorEastAsia" w:hAnsiTheme="minorHAnsi" w:cstheme="minorBidi"/>
            <w:color w:val="auto"/>
            <w:sz w:val="22"/>
            <w:szCs w:val="22"/>
            <w:lang w:eastAsia="nl-BE"/>
          </w:rPr>
          <w:tab/>
        </w:r>
        <w:r w:rsidRPr="00251D3F">
          <w:rPr>
            <w:rStyle w:val="Hyperlink"/>
          </w:rPr>
          <w:t>Homeostase</w:t>
        </w:r>
        <w:r>
          <w:rPr>
            <w:webHidden/>
          </w:rPr>
          <w:tab/>
        </w:r>
        <w:r>
          <w:rPr>
            <w:webHidden/>
          </w:rPr>
          <w:fldChar w:fldCharType="begin"/>
        </w:r>
        <w:r>
          <w:rPr>
            <w:webHidden/>
          </w:rPr>
          <w:instrText xml:space="preserve"> PAGEREF _Toc483302417 \h </w:instrText>
        </w:r>
        <w:r>
          <w:rPr>
            <w:webHidden/>
          </w:rPr>
        </w:r>
        <w:r>
          <w:rPr>
            <w:webHidden/>
          </w:rPr>
          <w:fldChar w:fldCharType="separate"/>
        </w:r>
        <w:r w:rsidR="00AF3E23">
          <w:rPr>
            <w:webHidden/>
          </w:rPr>
          <w:t>38</w:t>
        </w:r>
        <w:r>
          <w:rPr>
            <w:webHidden/>
          </w:rPr>
          <w:fldChar w:fldCharType="end"/>
        </w:r>
      </w:hyperlink>
    </w:p>
    <w:p w14:paraId="1103B380" w14:textId="7E70BEA5" w:rsidR="00BA0B3C" w:rsidRDefault="00BA0B3C">
      <w:pPr>
        <w:pStyle w:val="Inhopg2"/>
        <w:rPr>
          <w:rFonts w:asciiTheme="minorHAnsi" w:eastAsiaTheme="minorEastAsia" w:hAnsiTheme="minorHAnsi" w:cstheme="minorBidi"/>
          <w:color w:val="auto"/>
          <w:sz w:val="22"/>
          <w:szCs w:val="22"/>
          <w:lang w:eastAsia="nl-BE"/>
        </w:rPr>
      </w:pPr>
      <w:hyperlink w:anchor="_Toc483302418" w:history="1">
        <w:r w:rsidRPr="00251D3F">
          <w:rPr>
            <w:rStyle w:val="Hyperlink"/>
            <w14:scene3d>
              <w14:camera w14:prst="orthographicFront"/>
              <w14:lightRig w14:rig="threePt" w14:dir="t">
                <w14:rot w14:lat="0" w14:lon="0" w14:rev="0"/>
              </w14:lightRig>
            </w14:scene3d>
          </w:rPr>
          <w:t>7.8</w:t>
        </w:r>
        <w:r>
          <w:rPr>
            <w:rFonts w:asciiTheme="minorHAnsi" w:eastAsiaTheme="minorEastAsia" w:hAnsiTheme="minorHAnsi" w:cstheme="minorBidi"/>
            <w:color w:val="auto"/>
            <w:sz w:val="22"/>
            <w:szCs w:val="22"/>
            <w:lang w:eastAsia="nl-BE"/>
          </w:rPr>
          <w:tab/>
        </w:r>
        <w:r w:rsidRPr="00251D3F">
          <w:rPr>
            <w:rStyle w:val="Hyperlink"/>
          </w:rPr>
          <w:t>Afweer</w:t>
        </w:r>
        <w:r>
          <w:rPr>
            <w:webHidden/>
          </w:rPr>
          <w:tab/>
        </w:r>
        <w:r>
          <w:rPr>
            <w:webHidden/>
          </w:rPr>
          <w:fldChar w:fldCharType="begin"/>
        </w:r>
        <w:r>
          <w:rPr>
            <w:webHidden/>
          </w:rPr>
          <w:instrText xml:space="preserve"> PAGEREF _Toc483302418 \h </w:instrText>
        </w:r>
        <w:r>
          <w:rPr>
            <w:webHidden/>
          </w:rPr>
        </w:r>
        <w:r>
          <w:rPr>
            <w:webHidden/>
          </w:rPr>
          <w:fldChar w:fldCharType="separate"/>
        </w:r>
        <w:r w:rsidR="00AF3E23">
          <w:rPr>
            <w:webHidden/>
          </w:rPr>
          <w:t>41</w:t>
        </w:r>
        <w:r>
          <w:rPr>
            <w:webHidden/>
          </w:rPr>
          <w:fldChar w:fldCharType="end"/>
        </w:r>
      </w:hyperlink>
    </w:p>
    <w:p w14:paraId="5609FDF4" w14:textId="52DE2343" w:rsidR="00BA0B3C" w:rsidRDefault="00BA0B3C">
      <w:pPr>
        <w:pStyle w:val="Inhopg2"/>
        <w:rPr>
          <w:rFonts w:asciiTheme="minorHAnsi" w:eastAsiaTheme="minorEastAsia" w:hAnsiTheme="minorHAnsi" w:cstheme="minorBidi"/>
          <w:color w:val="auto"/>
          <w:sz w:val="22"/>
          <w:szCs w:val="22"/>
          <w:lang w:eastAsia="nl-BE"/>
        </w:rPr>
      </w:pPr>
      <w:hyperlink w:anchor="_Toc483302419" w:history="1">
        <w:r w:rsidRPr="00251D3F">
          <w:rPr>
            <w:rStyle w:val="Hyperlink"/>
            <w14:scene3d>
              <w14:camera w14:prst="orthographicFront"/>
              <w14:lightRig w14:rig="threePt" w14:dir="t">
                <w14:rot w14:lat="0" w14:lon="0" w14:rev="0"/>
              </w14:lightRig>
            </w14:scene3d>
          </w:rPr>
          <w:t>7.9</w:t>
        </w:r>
        <w:r>
          <w:rPr>
            <w:rFonts w:asciiTheme="minorHAnsi" w:eastAsiaTheme="minorEastAsia" w:hAnsiTheme="minorHAnsi" w:cstheme="minorBidi"/>
            <w:color w:val="auto"/>
            <w:sz w:val="22"/>
            <w:szCs w:val="22"/>
            <w:lang w:eastAsia="nl-BE"/>
          </w:rPr>
          <w:tab/>
        </w:r>
        <w:r w:rsidRPr="00251D3F">
          <w:rPr>
            <w:rStyle w:val="Hyperlink"/>
          </w:rPr>
          <w:t>Microbiologie</w:t>
        </w:r>
        <w:r>
          <w:rPr>
            <w:webHidden/>
          </w:rPr>
          <w:tab/>
        </w:r>
        <w:r>
          <w:rPr>
            <w:webHidden/>
          </w:rPr>
          <w:fldChar w:fldCharType="begin"/>
        </w:r>
        <w:r>
          <w:rPr>
            <w:webHidden/>
          </w:rPr>
          <w:instrText xml:space="preserve"> PAGEREF _Toc483302419 \h </w:instrText>
        </w:r>
        <w:r>
          <w:rPr>
            <w:webHidden/>
          </w:rPr>
        </w:r>
        <w:r>
          <w:rPr>
            <w:webHidden/>
          </w:rPr>
          <w:fldChar w:fldCharType="separate"/>
        </w:r>
        <w:r w:rsidR="00AF3E23">
          <w:rPr>
            <w:webHidden/>
          </w:rPr>
          <w:t>42</w:t>
        </w:r>
        <w:r>
          <w:rPr>
            <w:webHidden/>
          </w:rPr>
          <w:fldChar w:fldCharType="end"/>
        </w:r>
      </w:hyperlink>
    </w:p>
    <w:p w14:paraId="58606C48" w14:textId="09627883" w:rsidR="00BA0B3C" w:rsidRDefault="00BA0B3C">
      <w:pPr>
        <w:pStyle w:val="Inhopg2"/>
        <w:rPr>
          <w:rFonts w:asciiTheme="minorHAnsi" w:eastAsiaTheme="minorEastAsia" w:hAnsiTheme="minorHAnsi" w:cstheme="minorBidi"/>
          <w:color w:val="auto"/>
          <w:sz w:val="22"/>
          <w:szCs w:val="22"/>
          <w:lang w:eastAsia="nl-BE"/>
        </w:rPr>
      </w:pPr>
      <w:hyperlink w:anchor="_Toc483302420" w:history="1">
        <w:r w:rsidRPr="00251D3F">
          <w:rPr>
            <w:rStyle w:val="Hyperlink"/>
            <w14:scene3d>
              <w14:camera w14:prst="orthographicFront"/>
              <w14:lightRig w14:rig="threePt" w14:dir="t">
                <w14:rot w14:lat="0" w14:lon="0" w14:rev="0"/>
              </w14:lightRig>
            </w14:scene3d>
          </w:rPr>
          <w:t>7.10</w:t>
        </w:r>
        <w:r>
          <w:rPr>
            <w:rFonts w:asciiTheme="minorHAnsi" w:eastAsiaTheme="minorEastAsia" w:hAnsiTheme="minorHAnsi" w:cstheme="minorBidi"/>
            <w:color w:val="auto"/>
            <w:sz w:val="22"/>
            <w:szCs w:val="22"/>
            <w:lang w:eastAsia="nl-BE"/>
          </w:rPr>
          <w:tab/>
        </w:r>
        <w:r w:rsidRPr="00251D3F">
          <w:rPr>
            <w:rStyle w:val="Hyperlink"/>
          </w:rPr>
          <w:t>Genetisch materiaal en celcyclus</w:t>
        </w:r>
        <w:r>
          <w:rPr>
            <w:webHidden/>
          </w:rPr>
          <w:tab/>
        </w:r>
        <w:r>
          <w:rPr>
            <w:webHidden/>
          </w:rPr>
          <w:fldChar w:fldCharType="begin"/>
        </w:r>
        <w:r>
          <w:rPr>
            <w:webHidden/>
          </w:rPr>
          <w:instrText xml:space="preserve"> PAGEREF _Toc483302420 \h </w:instrText>
        </w:r>
        <w:r>
          <w:rPr>
            <w:webHidden/>
          </w:rPr>
        </w:r>
        <w:r>
          <w:rPr>
            <w:webHidden/>
          </w:rPr>
          <w:fldChar w:fldCharType="separate"/>
        </w:r>
        <w:r w:rsidR="00AF3E23">
          <w:rPr>
            <w:webHidden/>
          </w:rPr>
          <w:t>45</w:t>
        </w:r>
        <w:r>
          <w:rPr>
            <w:webHidden/>
          </w:rPr>
          <w:fldChar w:fldCharType="end"/>
        </w:r>
      </w:hyperlink>
    </w:p>
    <w:p w14:paraId="0626DC8D" w14:textId="59ADE9DB" w:rsidR="00BA0B3C" w:rsidRDefault="00BA0B3C">
      <w:pPr>
        <w:pStyle w:val="Inhopg2"/>
        <w:rPr>
          <w:rFonts w:asciiTheme="minorHAnsi" w:eastAsiaTheme="minorEastAsia" w:hAnsiTheme="minorHAnsi" w:cstheme="minorBidi"/>
          <w:color w:val="auto"/>
          <w:sz w:val="22"/>
          <w:szCs w:val="22"/>
          <w:lang w:eastAsia="nl-BE"/>
        </w:rPr>
      </w:pPr>
      <w:hyperlink w:anchor="_Toc483302421" w:history="1">
        <w:r w:rsidRPr="00251D3F">
          <w:rPr>
            <w:rStyle w:val="Hyperlink"/>
            <w14:scene3d>
              <w14:camera w14:prst="orthographicFront"/>
              <w14:lightRig w14:rig="threePt" w14:dir="t">
                <w14:rot w14:lat="0" w14:lon="0" w14:rev="0"/>
              </w14:lightRig>
            </w14:scene3d>
          </w:rPr>
          <w:t>7.11</w:t>
        </w:r>
        <w:r>
          <w:rPr>
            <w:rFonts w:asciiTheme="minorHAnsi" w:eastAsiaTheme="minorEastAsia" w:hAnsiTheme="minorHAnsi" w:cstheme="minorBidi"/>
            <w:color w:val="auto"/>
            <w:sz w:val="22"/>
            <w:szCs w:val="22"/>
            <w:lang w:eastAsia="nl-BE"/>
          </w:rPr>
          <w:tab/>
        </w:r>
        <w:r w:rsidRPr="00251D3F">
          <w:rPr>
            <w:rStyle w:val="Hyperlink"/>
          </w:rPr>
          <w:t>Voortplanting</w:t>
        </w:r>
        <w:r>
          <w:rPr>
            <w:webHidden/>
          </w:rPr>
          <w:tab/>
        </w:r>
        <w:r>
          <w:rPr>
            <w:webHidden/>
          </w:rPr>
          <w:fldChar w:fldCharType="begin"/>
        </w:r>
        <w:r>
          <w:rPr>
            <w:webHidden/>
          </w:rPr>
          <w:instrText xml:space="preserve"> PAGEREF _Toc483302421 \h </w:instrText>
        </w:r>
        <w:r>
          <w:rPr>
            <w:webHidden/>
          </w:rPr>
        </w:r>
        <w:r>
          <w:rPr>
            <w:webHidden/>
          </w:rPr>
          <w:fldChar w:fldCharType="separate"/>
        </w:r>
        <w:r w:rsidR="00AF3E23">
          <w:rPr>
            <w:webHidden/>
          </w:rPr>
          <w:t>47</w:t>
        </w:r>
        <w:r>
          <w:rPr>
            <w:webHidden/>
          </w:rPr>
          <w:fldChar w:fldCharType="end"/>
        </w:r>
      </w:hyperlink>
    </w:p>
    <w:p w14:paraId="1BE7D143" w14:textId="6C211720" w:rsidR="00BA0B3C" w:rsidRDefault="00BA0B3C">
      <w:pPr>
        <w:pStyle w:val="Inhopg2"/>
        <w:rPr>
          <w:rFonts w:asciiTheme="minorHAnsi" w:eastAsiaTheme="minorEastAsia" w:hAnsiTheme="minorHAnsi" w:cstheme="minorBidi"/>
          <w:color w:val="auto"/>
          <w:sz w:val="22"/>
          <w:szCs w:val="22"/>
          <w:lang w:eastAsia="nl-BE"/>
        </w:rPr>
      </w:pPr>
      <w:hyperlink w:anchor="_Toc483302422" w:history="1">
        <w:r w:rsidRPr="00251D3F">
          <w:rPr>
            <w:rStyle w:val="Hyperlink"/>
            <w14:scene3d>
              <w14:camera w14:prst="orthographicFront"/>
              <w14:lightRig w14:rig="threePt" w14:dir="t">
                <w14:rot w14:lat="0" w14:lon="0" w14:rev="0"/>
              </w14:lightRig>
            </w14:scene3d>
          </w:rPr>
          <w:t>7.12</w:t>
        </w:r>
        <w:r>
          <w:rPr>
            <w:rFonts w:asciiTheme="minorHAnsi" w:eastAsiaTheme="minorEastAsia" w:hAnsiTheme="minorHAnsi" w:cstheme="minorBidi"/>
            <w:color w:val="auto"/>
            <w:sz w:val="22"/>
            <w:szCs w:val="22"/>
            <w:lang w:eastAsia="nl-BE"/>
          </w:rPr>
          <w:tab/>
        </w:r>
        <w:r w:rsidRPr="00251D3F">
          <w:rPr>
            <w:rStyle w:val="Hyperlink"/>
          </w:rPr>
          <w:t>Erfelijkheid</w:t>
        </w:r>
        <w:r>
          <w:rPr>
            <w:webHidden/>
          </w:rPr>
          <w:tab/>
        </w:r>
        <w:r>
          <w:rPr>
            <w:webHidden/>
          </w:rPr>
          <w:fldChar w:fldCharType="begin"/>
        </w:r>
        <w:r>
          <w:rPr>
            <w:webHidden/>
          </w:rPr>
          <w:instrText xml:space="preserve"> PAGEREF _Toc483302422 \h </w:instrText>
        </w:r>
        <w:r>
          <w:rPr>
            <w:webHidden/>
          </w:rPr>
        </w:r>
        <w:r>
          <w:rPr>
            <w:webHidden/>
          </w:rPr>
          <w:fldChar w:fldCharType="separate"/>
        </w:r>
        <w:r w:rsidR="00AF3E23">
          <w:rPr>
            <w:webHidden/>
          </w:rPr>
          <w:t>50</w:t>
        </w:r>
        <w:r>
          <w:rPr>
            <w:webHidden/>
          </w:rPr>
          <w:fldChar w:fldCharType="end"/>
        </w:r>
      </w:hyperlink>
    </w:p>
    <w:p w14:paraId="2753A81F" w14:textId="0CB95E72" w:rsidR="00BA0B3C" w:rsidRDefault="00BA0B3C">
      <w:pPr>
        <w:pStyle w:val="Inhopg1"/>
        <w:rPr>
          <w:rFonts w:asciiTheme="minorHAnsi" w:eastAsiaTheme="minorEastAsia" w:hAnsiTheme="minorHAnsi" w:cstheme="minorBidi"/>
          <w:b w:val="0"/>
          <w:color w:val="auto"/>
          <w:sz w:val="22"/>
          <w:lang w:eastAsia="nl-BE"/>
        </w:rPr>
      </w:pPr>
      <w:hyperlink w:anchor="_Toc483302423" w:history="1">
        <w:r w:rsidRPr="00251D3F">
          <w:rPr>
            <w:rStyle w:val="Hyperlink"/>
          </w:rPr>
          <w:t>8</w:t>
        </w:r>
        <w:r>
          <w:rPr>
            <w:rFonts w:asciiTheme="minorHAnsi" w:eastAsiaTheme="minorEastAsia" w:hAnsiTheme="minorHAnsi" w:cstheme="minorBidi"/>
            <w:b w:val="0"/>
            <w:color w:val="auto"/>
            <w:sz w:val="22"/>
            <w:lang w:eastAsia="nl-BE"/>
          </w:rPr>
          <w:tab/>
        </w:r>
        <w:r w:rsidRPr="00251D3F">
          <w:rPr>
            <w:rStyle w:val="Hyperlink"/>
          </w:rPr>
          <w:t>Minimale materiële vereisten</w:t>
        </w:r>
        <w:r>
          <w:rPr>
            <w:webHidden/>
          </w:rPr>
          <w:tab/>
        </w:r>
        <w:r>
          <w:rPr>
            <w:webHidden/>
          </w:rPr>
          <w:fldChar w:fldCharType="begin"/>
        </w:r>
        <w:r>
          <w:rPr>
            <w:webHidden/>
          </w:rPr>
          <w:instrText xml:space="preserve"> PAGEREF _Toc483302423 \h </w:instrText>
        </w:r>
        <w:r>
          <w:rPr>
            <w:webHidden/>
          </w:rPr>
        </w:r>
        <w:r>
          <w:rPr>
            <w:webHidden/>
          </w:rPr>
          <w:fldChar w:fldCharType="separate"/>
        </w:r>
        <w:r w:rsidR="00AF3E23">
          <w:rPr>
            <w:webHidden/>
          </w:rPr>
          <w:t>56</w:t>
        </w:r>
        <w:r>
          <w:rPr>
            <w:webHidden/>
          </w:rPr>
          <w:fldChar w:fldCharType="end"/>
        </w:r>
      </w:hyperlink>
    </w:p>
    <w:p w14:paraId="4F656A41" w14:textId="5B174D32" w:rsidR="00BA0B3C" w:rsidRDefault="00BA0B3C">
      <w:pPr>
        <w:pStyle w:val="Inhopg2"/>
        <w:rPr>
          <w:rFonts w:asciiTheme="minorHAnsi" w:eastAsiaTheme="minorEastAsia" w:hAnsiTheme="minorHAnsi" w:cstheme="minorBidi"/>
          <w:color w:val="auto"/>
          <w:sz w:val="22"/>
          <w:szCs w:val="22"/>
          <w:lang w:eastAsia="nl-BE"/>
        </w:rPr>
      </w:pPr>
      <w:hyperlink w:anchor="_Toc483302424" w:history="1">
        <w:r w:rsidRPr="00251D3F">
          <w:rPr>
            <w:rStyle w:val="Hyperlink"/>
            <w14:scene3d>
              <w14:camera w14:prst="orthographicFront"/>
              <w14:lightRig w14:rig="threePt" w14:dir="t">
                <w14:rot w14:lat="0" w14:lon="0" w14:rev="0"/>
              </w14:lightRig>
            </w14:scene3d>
          </w:rPr>
          <w:t>8.1</w:t>
        </w:r>
        <w:r>
          <w:rPr>
            <w:rFonts w:asciiTheme="minorHAnsi" w:eastAsiaTheme="minorEastAsia" w:hAnsiTheme="minorHAnsi" w:cstheme="minorBidi"/>
            <w:color w:val="auto"/>
            <w:sz w:val="22"/>
            <w:szCs w:val="22"/>
            <w:lang w:eastAsia="nl-BE"/>
          </w:rPr>
          <w:tab/>
        </w:r>
        <w:r w:rsidRPr="00251D3F">
          <w:rPr>
            <w:rStyle w:val="Hyperlink"/>
          </w:rPr>
          <w:t>Algemeen</w:t>
        </w:r>
        <w:r>
          <w:rPr>
            <w:webHidden/>
          </w:rPr>
          <w:tab/>
        </w:r>
        <w:r>
          <w:rPr>
            <w:webHidden/>
          </w:rPr>
          <w:fldChar w:fldCharType="begin"/>
        </w:r>
        <w:r>
          <w:rPr>
            <w:webHidden/>
          </w:rPr>
          <w:instrText xml:space="preserve"> PAGEREF _Toc483302424 \h </w:instrText>
        </w:r>
        <w:r>
          <w:rPr>
            <w:webHidden/>
          </w:rPr>
        </w:r>
        <w:r>
          <w:rPr>
            <w:webHidden/>
          </w:rPr>
          <w:fldChar w:fldCharType="separate"/>
        </w:r>
        <w:r w:rsidR="00AF3E23">
          <w:rPr>
            <w:webHidden/>
          </w:rPr>
          <w:t>56</w:t>
        </w:r>
        <w:r>
          <w:rPr>
            <w:webHidden/>
          </w:rPr>
          <w:fldChar w:fldCharType="end"/>
        </w:r>
      </w:hyperlink>
    </w:p>
    <w:p w14:paraId="00AA13E9" w14:textId="2600DE5E" w:rsidR="00BA0B3C" w:rsidRDefault="00BA0B3C">
      <w:pPr>
        <w:pStyle w:val="Inhopg2"/>
        <w:rPr>
          <w:rFonts w:asciiTheme="minorHAnsi" w:eastAsiaTheme="minorEastAsia" w:hAnsiTheme="minorHAnsi" w:cstheme="minorBidi"/>
          <w:color w:val="auto"/>
          <w:sz w:val="22"/>
          <w:szCs w:val="22"/>
          <w:lang w:eastAsia="nl-BE"/>
        </w:rPr>
      </w:pPr>
      <w:hyperlink w:anchor="_Toc483302425" w:history="1">
        <w:r w:rsidRPr="00251D3F">
          <w:rPr>
            <w:rStyle w:val="Hyperlink"/>
            <w14:scene3d>
              <w14:camera w14:prst="orthographicFront"/>
              <w14:lightRig w14:rig="threePt" w14:dir="t">
                <w14:rot w14:lat="0" w14:lon="0" w14:rev="0"/>
              </w14:lightRig>
            </w14:scene3d>
          </w:rPr>
          <w:t>8.2</w:t>
        </w:r>
        <w:r>
          <w:rPr>
            <w:rFonts w:asciiTheme="minorHAnsi" w:eastAsiaTheme="minorEastAsia" w:hAnsiTheme="minorHAnsi" w:cstheme="minorBidi"/>
            <w:color w:val="auto"/>
            <w:sz w:val="22"/>
            <w:szCs w:val="22"/>
            <w:lang w:eastAsia="nl-BE"/>
          </w:rPr>
          <w:tab/>
        </w:r>
        <w:r w:rsidRPr="00251D3F">
          <w:rPr>
            <w:rStyle w:val="Hyperlink"/>
          </w:rPr>
          <w:t>Infrastructuur, (didactische) uitrusting, materiaal, materieel</w:t>
        </w:r>
        <w:r>
          <w:rPr>
            <w:webHidden/>
          </w:rPr>
          <w:tab/>
        </w:r>
        <w:r>
          <w:rPr>
            <w:webHidden/>
          </w:rPr>
          <w:fldChar w:fldCharType="begin"/>
        </w:r>
        <w:r>
          <w:rPr>
            <w:webHidden/>
          </w:rPr>
          <w:instrText xml:space="preserve"> PAGEREF _Toc483302425 \h </w:instrText>
        </w:r>
        <w:r>
          <w:rPr>
            <w:webHidden/>
          </w:rPr>
        </w:r>
        <w:r>
          <w:rPr>
            <w:webHidden/>
          </w:rPr>
          <w:fldChar w:fldCharType="separate"/>
        </w:r>
        <w:r w:rsidR="00AF3E23">
          <w:rPr>
            <w:webHidden/>
          </w:rPr>
          <w:t>56</w:t>
        </w:r>
        <w:r>
          <w:rPr>
            <w:webHidden/>
          </w:rPr>
          <w:fldChar w:fldCharType="end"/>
        </w:r>
      </w:hyperlink>
    </w:p>
    <w:p w14:paraId="17CA9263" w14:textId="0F494540" w:rsidR="00BA0B3C" w:rsidRDefault="00BA0B3C">
      <w:pPr>
        <w:pStyle w:val="Inhopg2"/>
        <w:rPr>
          <w:rFonts w:asciiTheme="minorHAnsi" w:eastAsiaTheme="minorEastAsia" w:hAnsiTheme="minorHAnsi" w:cstheme="minorBidi"/>
          <w:color w:val="auto"/>
          <w:sz w:val="22"/>
          <w:szCs w:val="22"/>
          <w:lang w:eastAsia="nl-BE"/>
        </w:rPr>
      </w:pPr>
      <w:hyperlink w:anchor="_Toc483302426" w:history="1">
        <w:r w:rsidRPr="00251D3F">
          <w:rPr>
            <w:rStyle w:val="Hyperlink"/>
            <w14:scene3d>
              <w14:camera w14:prst="orthographicFront"/>
              <w14:lightRig w14:rig="threePt" w14:dir="t">
                <w14:rot w14:lat="0" w14:lon="0" w14:rev="0"/>
              </w14:lightRig>
            </w14:scene3d>
          </w:rPr>
          <w:t>8.3</w:t>
        </w:r>
        <w:r>
          <w:rPr>
            <w:rFonts w:asciiTheme="minorHAnsi" w:eastAsiaTheme="minorEastAsia" w:hAnsiTheme="minorHAnsi" w:cstheme="minorBidi"/>
            <w:color w:val="auto"/>
            <w:sz w:val="22"/>
            <w:szCs w:val="22"/>
            <w:lang w:eastAsia="nl-BE"/>
          </w:rPr>
          <w:tab/>
        </w:r>
        <w:r w:rsidRPr="00251D3F">
          <w:rPr>
            <w:rStyle w:val="Hyperlink"/>
          </w:rPr>
          <w:t>Veiligheid, gezondheid, hygiëne, milieu</w:t>
        </w:r>
        <w:r>
          <w:rPr>
            <w:webHidden/>
          </w:rPr>
          <w:tab/>
        </w:r>
        <w:r>
          <w:rPr>
            <w:webHidden/>
          </w:rPr>
          <w:fldChar w:fldCharType="begin"/>
        </w:r>
        <w:r>
          <w:rPr>
            <w:webHidden/>
          </w:rPr>
          <w:instrText xml:space="preserve"> PAGEREF _Toc483302426 \h </w:instrText>
        </w:r>
        <w:r>
          <w:rPr>
            <w:webHidden/>
          </w:rPr>
        </w:r>
        <w:r>
          <w:rPr>
            <w:webHidden/>
          </w:rPr>
          <w:fldChar w:fldCharType="separate"/>
        </w:r>
        <w:r w:rsidR="00AF3E23">
          <w:rPr>
            <w:webHidden/>
          </w:rPr>
          <w:t>57</w:t>
        </w:r>
        <w:r>
          <w:rPr>
            <w:webHidden/>
          </w:rPr>
          <w:fldChar w:fldCharType="end"/>
        </w:r>
      </w:hyperlink>
    </w:p>
    <w:p w14:paraId="515E910B" w14:textId="55C6D3F5" w:rsidR="00BA0B3C" w:rsidRDefault="00BA0B3C">
      <w:pPr>
        <w:pStyle w:val="Inhopg1"/>
        <w:rPr>
          <w:rFonts w:asciiTheme="minorHAnsi" w:eastAsiaTheme="minorEastAsia" w:hAnsiTheme="minorHAnsi" w:cstheme="minorBidi"/>
          <w:b w:val="0"/>
          <w:color w:val="auto"/>
          <w:sz w:val="22"/>
          <w:lang w:eastAsia="nl-BE"/>
        </w:rPr>
      </w:pPr>
      <w:hyperlink w:anchor="_Toc483302427" w:history="1">
        <w:r w:rsidRPr="00251D3F">
          <w:rPr>
            <w:rStyle w:val="Hyperlink"/>
          </w:rPr>
          <w:t>9</w:t>
        </w:r>
        <w:r>
          <w:rPr>
            <w:rFonts w:asciiTheme="minorHAnsi" w:eastAsiaTheme="minorEastAsia" w:hAnsiTheme="minorHAnsi" w:cstheme="minorBidi"/>
            <w:b w:val="0"/>
            <w:color w:val="auto"/>
            <w:sz w:val="22"/>
            <w:lang w:eastAsia="nl-BE"/>
          </w:rPr>
          <w:tab/>
        </w:r>
        <w:r w:rsidRPr="00251D3F">
          <w:rPr>
            <w:rStyle w:val="Hyperlink"/>
          </w:rPr>
          <w:t>Evaluatie</w:t>
        </w:r>
        <w:r>
          <w:rPr>
            <w:webHidden/>
          </w:rPr>
          <w:tab/>
        </w:r>
        <w:r>
          <w:rPr>
            <w:webHidden/>
          </w:rPr>
          <w:fldChar w:fldCharType="begin"/>
        </w:r>
        <w:r>
          <w:rPr>
            <w:webHidden/>
          </w:rPr>
          <w:instrText xml:space="preserve"> PAGEREF _Toc483302427 \h </w:instrText>
        </w:r>
        <w:r>
          <w:rPr>
            <w:webHidden/>
          </w:rPr>
        </w:r>
        <w:r>
          <w:rPr>
            <w:webHidden/>
          </w:rPr>
          <w:fldChar w:fldCharType="separate"/>
        </w:r>
        <w:r w:rsidR="00AF3E23">
          <w:rPr>
            <w:webHidden/>
          </w:rPr>
          <w:t>58</w:t>
        </w:r>
        <w:r>
          <w:rPr>
            <w:webHidden/>
          </w:rPr>
          <w:fldChar w:fldCharType="end"/>
        </w:r>
      </w:hyperlink>
    </w:p>
    <w:p w14:paraId="33EF375D" w14:textId="6632197E" w:rsidR="00BA0B3C" w:rsidRDefault="00BA0B3C">
      <w:pPr>
        <w:pStyle w:val="Inhopg2"/>
        <w:rPr>
          <w:rFonts w:asciiTheme="minorHAnsi" w:eastAsiaTheme="minorEastAsia" w:hAnsiTheme="minorHAnsi" w:cstheme="minorBidi"/>
          <w:color w:val="auto"/>
          <w:sz w:val="22"/>
          <w:szCs w:val="22"/>
          <w:lang w:eastAsia="nl-BE"/>
        </w:rPr>
      </w:pPr>
      <w:hyperlink w:anchor="_Toc483302428" w:history="1">
        <w:r w:rsidRPr="00251D3F">
          <w:rPr>
            <w:rStyle w:val="Hyperlink"/>
            <w14:scene3d>
              <w14:camera w14:prst="orthographicFront"/>
              <w14:lightRig w14:rig="threePt" w14:dir="t">
                <w14:rot w14:lat="0" w14:lon="0" w14:rev="0"/>
              </w14:lightRig>
            </w14:scene3d>
          </w:rPr>
          <w:t>9.1</w:t>
        </w:r>
        <w:r>
          <w:rPr>
            <w:rFonts w:asciiTheme="minorHAnsi" w:eastAsiaTheme="minorEastAsia" w:hAnsiTheme="minorHAnsi" w:cstheme="minorBidi"/>
            <w:color w:val="auto"/>
            <w:sz w:val="22"/>
            <w:szCs w:val="22"/>
            <w:lang w:eastAsia="nl-BE"/>
          </w:rPr>
          <w:tab/>
        </w:r>
        <w:r w:rsidRPr="00251D3F">
          <w:rPr>
            <w:rStyle w:val="Hyperlink"/>
          </w:rPr>
          <w:t>Inleiding</w:t>
        </w:r>
        <w:r>
          <w:rPr>
            <w:webHidden/>
          </w:rPr>
          <w:tab/>
        </w:r>
        <w:r>
          <w:rPr>
            <w:webHidden/>
          </w:rPr>
          <w:fldChar w:fldCharType="begin"/>
        </w:r>
        <w:r>
          <w:rPr>
            <w:webHidden/>
          </w:rPr>
          <w:instrText xml:space="preserve"> PAGEREF _Toc483302428 \h </w:instrText>
        </w:r>
        <w:r>
          <w:rPr>
            <w:webHidden/>
          </w:rPr>
        </w:r>
        <w:r>
          <w:rPr>
            <w:webHidden/>
          </w:rPr>
          <w:fldChar w:fldCharType="separate"/>
        </w:r>
        <w:r w:rsidR="00AF3E23">
          <w:rPr>
            <w:webHidden/>
          </w:rPr>
          <w:t>58</w:t>
        </w:r>
        <w:r>
          <w:rPr>
            <w:webHidden/>
          </w:rPr>
          <w:fldChar w:fldCharType="end"/>
        </w:r>
      </w:hyperlink>
    </w:p>
    <w:p w14:paraId="7B2BBD34" w14:textId="11764C51" w:rsidR="00BA0B3C" w:rsidRDefault="00BA0B3C">
      <w:pPr>
        <w:pStyle w:val="Inhopg2"/>
        <w:rPr>
          <w:rFonts w:asciiTheme="minorHAnsi" w:eastAsiaTheme="minorEastAsia" w:hAnsiTheme="minorHAnsi" w:cstheme="minorBidi"/>
          <w:color w:val="auto"/>
          <w:sz w:val="22"/>
          <w:szCs w:val="22"/>
          <w:lang w:eastAsia="nl-BE"/>
        </w:rPr>
      </w:pPr>
      <w:hyperlink w:anchor="_Toc483302429" w:history="1">
        <w:r w:rsidRPr="00251D3F">
          <w:rPr>
            <w:rStyle w:val="Hyperlink"/>
            <w14:scene3d>
              <w14:camera w14:prst="orthographicFront"/>
              <w14:lightRig w14:rig="threePt" w14:dir="t">
                <w14:rot w14:lat="0" w14:lon="0" w14:rev="0"/>
              </w14:lightRig>
            </w14:scene3d>
          </w:rPr>
          <w:t>9.2</w:t>
        </w:r>
        <w:r>
          <w:rPr>
            <w:rFonts w:asciiTheme="minorHAnsi" w:eastAsiaTheme="minorEastAsia" w:hAnsiTheme="minorHAnsi" w:cstheme="minorBidi"/>
            <w:color w:val="auto"/>
            <w:sz w:val="22"/>
            <w:szCs w:val="22"/>
            <w:lang w:eastAsia="nl-BE"/>
          </w:rPr>
          <w:tab/>
        </w:r>
        <w:r w:rsidRPr="00251D3F">
          <w:rPr>
            <w:rStyle w:val="Hyperlink"/>
          </w:rPr>
          <w:t>Leerstrategieën</w:t>
        </w:r>
        <w:r>
          <w:rPr>
            <w:webHidden/>
          </w:rPr>
          <w:tab/>
        </w:r>
        <w:r>
          <w:rPr>
            <w:webHidden/>
          </w:rPr>
          <w:fldChar w:fldCharType="begin"/>
        </w:r>
        <w:r>
          <w:rPr>
            <w:webHidden/>
          </w:rPr>
          <w:instrText xml:space="preserve"> PAGEREF _Toc483302429 \h </w:instrText>
        </w:r>
        <w:r>
          <w:rPr>
            <w:webHidden/>
          </w:rPr>
        </w:r>
        <w:r>
          <w:rPr>
            <w:webHidden/>
          </w:rPr>
          <w:fldChar w:fldCharType="separate"/>
        </w:r>
        <w:r w:rsidR="00AF3E23">
          <w:rPr>
            <w:webHidden/>
          </w:rPr>
          <w:t>58</w:t>
        </w:r>
        <w:r>
          <w:rPr>
            <w:webHidden/>
          </w:rPr>
          <w:fldChar w:fldCharType="end"/>
        </w:r>
      </w:hyperlink>
    </w:p>
    <w:p w14:paraId="58066C99" w14:textId="61F1455B" w:rsidR="00BA0B3C" w:rsidRDefault="00BA0B3C">
      <w:pPr>
        <w:pStyle w:val="Inhopg2"/>
        <w:rPr>
          <w:rFonts w:asciiTheme="minorHAnsi" w:eastAsiaTheme="minorEastAsia" w:hAnsiTheme="minorHAnsi" w:cstheme="minorBidi"/>
          <w:color w:val="auto"/>
          <w:sz w:val="22"/>
          <w:szCs w:val="22"/>
          <w:lang w:eastAsia="nl-BE"/>
        </w:rPr>
      </w:pPr>
      <w:hyperlink w:anchor="_Toc483302430" w:history="1">
        <w:r w:rsidRPr="00251D3F">
          <w:rPr>
            <w:rStyle w:val="Hyperlink"/>
            <w14:scene3d>
              <w14:camera w14:prst="orthographicFront"/>
              <w14:lightRig w14:rig="threePt" w14:dir="t">
                <w14:rot w14:lat="0" w14:lon="0" w14:rev="0"/>
              </w14:lightRig>
            </w14:scene3d>
          </w:rPr>
          <w:t>9.3</w:t>
        </w:r>
        <w:r>
          <w:rPr>
            <w:rFonts w:asciiTheme="minorHAnsi" w:eastAsiaTheme="minorEastAsia" w:hAnsiTheme="minorHAnsi" w:cstheme="minorBidi"/>
            <w:color w:val="auto"/>
            <w:sz w:val="22"/>
            <w:szCs w:val="22"/>
            <w:lang w:eastAsia="nl-BE"/>
          </w:rPr>
          <w:tab/>
        </w:r>
        <w:r w:rsidRPr="00251D3F">
          <w:rPr>
            <w:rStyle w:val="Hyperlink"/>
          </w:rPr>
          <w:t>Proces- en productevaluatie</w:t>
        </w:r>
        <w:r>
          <w:rPr>
            <w:webHidden/>
          </w:rPr>
          <w:tab/>
        </w:r>
        <w:r>
          <w:rPr>
            <w:webHidden/>
          </w:rPr>
          <w:fldChar w:fldCharType="begin"/>
        </w:r>
        <w:r>
          <w:rPr>
            <w:webHidden/>
          </w:rPr>
          <w:instrText xml:space="preserve"> PAGEREF _Toc483302430 \h </w:instrText>
        </w:r>
        <w:r>
          <w:rPr>
            <w:webHidden/>
          </w:rPr>
        </w:r>
        <w:r>
          <w:rPr>
            <w:webHidden/>
          </w:rPr>
          <w:fldChar w:fldCharType="separate"/>
        </w:r>
        <w:r w:rsidR="00AF3E23">
          <w:rPr>
            <w:webHidden/>
          </w:rPr>
          <w:t>58</w:t>
        </w:r>
        <w:r>
          <w:rPr>
            <w:webHidden/>
          </w:rPr>
          <w:fldChar w:fldCharType="end"/>
        </w:r>
      </w:hyperlink>
    </w:p>
    <w:p w14:paraId="09811B67" w14:textId="67FA86A9" w:rsidR="00BA0B3C" w:rsidRDefault="00BA0B3C">
      <w:pPr>
        <w:pStyle w:val="Inhopg2"/>
        <w:rPr>
          <w:rFonts w:asciiTheme="minorHAnsi" w:eastAsiaTheme="minorEastAsia" w:hAnsiTheme="minorHAnsi" w:cstheme="minorBidi"/>
          <w:color w:val="auto"/>
          <w:sz w:val="22"/>
          <w:szCs w:val="22"/>
          <w:lang w:eastAsia="nl-BE"/>
        </w:rPr>
      </w:pPr>
      <w:hyperlink w:anchor="_Toc483302431" w:history="1">
        <w:r w:rsidRPr="00251D3F">
          <w:rPr>
            <w:rStyle w:val="Hyperlink"/>
            <w14:scene3d>
              <w14:camera w14:prst="orthographicFront"/>
              <w14:lightRig w14:rig="threePt" w14:dir="t">
                <w14:rot w14:lat="0" w14:lon="0" w14:rev="0"/>
              </w14:lightRig>
            </w14:scene3d>
          </w:rPr>
          <w:t>9.4</w:t>
        </w:r>
        <w:r>
          <w:rPr>
            <w:rFonts w:asciiTheme="minorHAnsi" w:eastAsiaTheme="minorEastAsia" w:hAnsiTheme="minorHAnsi" w:cstheme="minorBidi"/>
            <w:color w:val="auto"/>
            <w:sz w:val="22"/>
            <w:szCs w:val="22"/>
            <w:lang w:eastAsia="nl-BE"/>
          </w:rPr>
          <w:tab/>
        </w:r>
        <w:r w:rsidRPr="00251D3F">
          <w:rPr>
            <w:rStyle w:val="Hyperlink"/>
          </w:rPr>
          <w:t>Groepswerk, groepstaken en leerlingenexperimenten</w:t>
        </w:r>
        <w:r>
          <w:rPr>
            <w:webHidden/>
          </w:rPr>
          <w:tab/>
        </w:r>
        <w:r>
          <w:rPr>
            <w:webHidden/>
          </w:rPr>
          <w:fldChar w:fldCharType="begin"/>
        </w:r>
        <w:r>
          <w:rPr>
            <w:webHidden/>
          </w:rPr>
          <w:instrText xml:space="preserve"> PAGEREF _Toc483302431 \h </w:instrText>
        </w:r>
        <w:r>
          <w:rPr>
            <w:webHidden/>
          </w:rPr>
        </w:r>
        <w:r>
          <w:rPr>
            <w:webHidden/>
          </w:rPr>
          <w:fldChar w:fldCharType="separate"/>
        </w:r>
        <w:r w:rsidR="00AF3E23">
          <w:rPr>
            <w:webHidden/>
          </w:rPr>
          <w:t>59</w:t>
        </w:r>
        <w:r>
          <w:rPr>
            <w:webHidden/>
          </w:rPr>
          <w:fldChar w:fldCharType="end"/>
        </w:r>
      </w:hyperlink>
    </w:p>
    <w:p w14:paraId="3904EE86" w14:textId="39932CCF" w:rsidR="00BA0B3C" w:rsidRDefault="00BA0B3C">
      <w:pPr>
        <w:pStyle w:val="Inhopg1"/>
        <w:rPr>
          <w:rFonts w:asciiTheme="minorHAnsi" w:eastAsiaTheme="minorEastAsia" w:hAnsiTheme="minorHAnsi" w:cstheme="minorBidi"/>
          <w:b w:val="0"/>
          <w:color w:val="auto"/>
          <w:sz w:val="22"/>
          <w:lang w:eastAsia="nl-BE"/>
        </w:rPr>
      </w:pPr>
      <w:hyperlink w:anchor="_Toc483302432" w:history="1">
        <w:r w:rsidRPr="00251D3F">
          <w:rPr>
            <w:rStyle w:val="Hyperlink"/>
          </w:rPr>
          <w:t>10</w:t>
        </w:r>
        <w:r>
          <w:rPr>
            <w:rFonts w:asciiTheme="minorHAnsi" w:eastAsiaTheme="minorEastAsia" w:hAnsiTheme="minorHAnsi" w:cstheme="minorBidi"/>
            <w:b w:val="0"/>
            <w:color w:val="auto"/>
            <w:sz w:val="22"/>
            <w:lang w:eastAsia="nl-BE"/>
          </w:rPr>
          <w:tab/>
        </w:r>
        <w:r w:rsidRPr="00251D3F">
          <w:rPr>
            <w:rStyle w:val="Hyperlink"/>
          </w:rPr>
          <w:t>Begrippenkader</w:t>
        </w:r>
        <w:r>
          <w:rPr>
            <w:webHidden/>
          </w:rPr>
          <w:tab/>
        </w:r>
        <w:r>
          <w:rPr>
            <w:webHidden/>
          </w:rPr>
          <w:fldChar w:fldCharType="begin"/>
        </w:r>
        <w:r>
          <w:rPr>
            <w:webHidden/>
          </w:rPr>
          <w:instrText xml:space="preserve"> PAGEREF _Toc483302432 \h </w:instrText>
        </w:r>
        <w:r>
          <w:rPr>
            <w:webHidden/>
          </w:rPr>
        </w:r>
        <w:r>
          <w:rPr>
            <w:webHidden/>
          </w:rPr>
          <w:fldChar w:fldCharType="separate"/>
        </w:r>
        <w:r w:rsidR="00AF3E23">
          <w:rPr>
            <w:webHidden/>
          </w:rPr>
          <w:t>60</w:t>
        </w:r>
        <w:r>
          <w:rPr>
            <w:webHidden/>
          </w:rPr>
          <w:fldChar w:fldCharType="end"/>
        </w:r>
      </w:hyperlink>
    </w:p>
    <w:p w14:paraId="0D3F55B0" w14:textId="2BA0B1A3" w:rsidR="00BA0B3C" w:rsidRDefault="00BA0B3C">
      <w:pPr>
        <w:pStyle w:val="Inhopg2"/>
        <w:rPr>
          <w:rFonts w:asciiTheme="minorHAnsi" w:eastAsiaTheme="minorEastAsia" w:hAnsiTheme="minorHAnsi" w:cstheme="minorBidi"/>
          <w:color w:val="auto"/>
          <w:sz w:val="22"/>
          <w:szCs w:val="22"/>
          <w:lang w:eastAsia="nl-BE"/>
        </w:rPr>
      </w:pPr>
      <w:hyperlink w:anchor="_Toc483302433" w:history="1">
        <w:r w:rsidRPr="00251D3F">
          <w:rPr>
            <w:rStyle w:val="Hyperlink"/>
            <w14:scene3d>
              <w14:camera w14:prst="orthographicFront"/>
              <w14:lightRig w14:rig="threePt" w14:dir="t">
                <w14:rot w14:lat="0" w14:lon="0" w14:rev="0"/>
              </w14:lightRig>
            </w14:scene3d>
          </w:rPr>
          <w:t>10.1</w:t>
        </w:r>
        <w:r>
          <w:rPr>
            <w:rFonts w:asciiTheme="minorHAnsi" w:eastAsiaTheme="minorEastAsia" w:hAnsiTheme="minorHAnsi" w:cstheme="minorBidi"/>
            <w:color w:val="auto"/>
            <w:sz w:val="22"/>
            <w:szCs w:val="22"/>
            <w:lang w:eastAsia="nl-BE"/>
          </w:rPr>
          <w:tab/>
        </w:r>
        <w:r w:rsidRPr="00251D3F">
          <w:rPr>
            <w:rStyle w:val="Hyperlink"/>
          </w:rPr>
          <w:t>Leerplanbegrippen</w:t>
        </w:r>
        <w:r>
          <w:rPr>
            <w:webHidden/>
          </w:rPr>
          <w:tab/>
        </w:r>
        <w:r>
          <w:rPr>
            <w:webHidden/>
          </w:rPr>
          <w:fldChar w:fldCharType="begin"/>
        </w:r>
        <w:r>
          <w:rPr>
            <w:webHidden/>
          </w:rPr>
          <w:instrText xml:space="preserve"> PAGEREF _Toc483302433 \h </w:instrText>
        </w:r>
        <w:r>
          <w:rPr>
            <w:webHidden/>
          </w:rPr>
        </w:r>
        <w:r>
          <w:rPr>
            <w:webHidden/>
          </w:rPr>
          <w:fldChar w:fldCharType="separate"/>
        </w:r>
        <w:r w:rsidR="00AF3E23">
          <w:rPr>
            <w:webHidden/>
          </w:rPr>
          <w:t>60</w:t>
        </w:r>
        <w:r>
          <w:rPr>
            <w:webHidden/>
          </w:rPr>
          <w:fldChar w:fldCharType="end"/>
        </w:r>
      </w:hyperlink>
    </w:p>
    <w:p w14:paraId="51C6ED98" w14:textId="6F6F579F" w:rsidR="00BA0B3C" w:rsidRDefault="00BA0B3C">
      <w:pPr>
        <w:pStyle w:val="Inhopg2"/>
        <w:rPr>
          <w:rFonts w:asciiTheme="minorHAnsi" w:eastAsiaTheme="minorEastAsia" w:hAnsiTheme="minorHAnsi" w:cstheme="minorBidi"/>
          <w:color w:val="auto"/>
          <w:sz w:val="22"/>
          <w:szCs w:val="22"/>
          <w:lang w:eastAsia="nl-BE"/>
        </w:rPr>
      </w:pPr>
      <w:hyperlink w:anchor="_Toc483302434" w:history="1">
        <w:r w:rsidRPr="00251D3F">
          <w:rPr>
            <w:rStyle w:val="Hyperlink"/>
            <w14:scene3d>
              <w14:camera w14:prst="orthographicFront"/>
              <w14:lightRig w14:rig="threePt" w14:dir="t">
                <w14:rot w14:lat="0" w14:lon="0" w14:rev="0"/>
              </w14:lightRig>
            </w14:scene3d>
          </w:rPr>
          <w:t>10.2</w:t>
        </w:r>
        <w:r>
          <w:rPr>
            <w:rFonts w:asciiTheme="minorHAnsi" w:eastAsiaTheme="minorEastAsia" w:hAnsiTheme="minorHAnsi" w:cstheme="minorBidi"/>
            <w:color w:val="auto"/>
            <w:sz w:val="22"/>
            <w:szCs w:val="22"/>
            <w:lang w:eastAsia="nl-BE"/>
          </w:rPr>
          <w:tab/>
        </w:r>
        <w:r w:rsidRPr="00251D3F">
          <w:rPr>
            <w:rStyle w:val="Hyperlink"/>
          </w:rPr>
          <w:t>Operationele werkwoorden gebruikt in de doelstellingen</w:t>
        </w:r>
        <w:r>
          <w:rPr>
            <w:webHidden/>
          </w:rPr>
          <w:tab/>
        </w:r>
        <w:r>
          <w:rPr>
            <w:webHidden/>
          </w:rPr>
          <w:fldChar w:fldCharType="begin"/>
        </w:r>
        <w:r>
          <w:rPr>
            <w:webHidden/>
          </w:rPr>
          <w:instrText xml:space="preserve"> PAGEREF _Toc483302434 \h </w:instrText>
        </w:r>
        <w:r>
          <w:rPr>
            <w:webHidden/>
          </w:rPr>
        </w:r>
        <w:r>
          <w:rPr>
            <w:webHidden/>
          </w:rPr>
          <w:fldChar w:fldCharType="separate"/>
        </w:r>
        <w:r w:rsidR="00AF3E23">
          <w:rPr>
            <w:webHidden/>
          </w:rPr>
          <w:t>61</w:t>
        </w:r>
        <w:r>
          <w:rPr>
            <w:webHidden/>
          </w:rPr>
          <w:fldChar w:fldCharType="end"/>
        </w:r>
      </w:hyperlink>
    </w:p>
    <w:p w14:paraId="5795C3F2" w14:textId="09290FE1" w:rsidR="00BA0B3C" w:rsidRDefault="00BA0B3C">
      <w:pPr>
        <w:pStyle w:val="Inhopg1"/>
        <w:rPr>
          <w:rFonts w:asciiTheme="minorHAnsi" w:eastAsiaTheme="minorEastAsia" w:hAnsiTheme="minorHAnsi" w:cstheme="minorBidi"/>
          <w:b w:val="0"/>
          <w:color w:val="auto"/>
          <w:sz w:val="22"/>
          <w:lang w:eastAsia="nl-BE"/>
        </w:rPr>
      </w:pPr>
      <w:hyperlink w:anchor="_Toc483302435" w:history="1">
        <w:r w:rsidRPr="00251D3F">
          <w:rPr>
            <w:rStyle w:val="Hyperlink"/>
          </w:rPr>
          <w:t>11</w:t>
        </w:r>
        <w:r>
          <w:rPr>
            <w:rFonts w:asciiTheme="minorHAnsi" w:eastAsiaTheme="minorEastAsia" w:hAnsiTheme="minorHAnsi" w:cstheme="minorBidi"/>
            <w:b w:val="0"/>
            <w:color w:val="auto"/>
            <w:sz w:val="22"/>
            <w:lang w:eastAsia="nl-BE"/>
          </w:rPr>
          <w:tab/>
        </w:r>
        <w:r w:rsidRPr="00251D3F">
          <w:rPr>
            <w:rStyle w:val="Hyperlink"/>
          </w:rPr>
          <w:t>Eindtermen</w:t>
        </w:r>
        <w:r>
          <w:rPr>
            <w:webHidden/>
          </w:rPr>
          <w:tab/>
        </w:r>
        <w:r>
          <w:rPr>
            <w:webHidden/>
          </w:rPr>
          <w:fldChar w:fldCharType="begin"/>
        </w:r>
        <w:r>
          <w:rPr>
            <w:webHidden/>
          </w:rPr>
          <w:instrText xml:space="preserve"> PAGEREF _Toc483302435 \h </w:instrText>
        </w:r>
        <w:r>
          <w:rPr>
            <w:webHidden/>
          </w:rPr>
        </w:r>
        <w:r>
          <w:rPr>
            <w:webHidden/>
          </w:rPr>
          <w:fldChar w:fldCharType="separate"/>
        </w:r>
        <w:r w:rsidR="00AF3E23">
          <w:rPr>
            <w:webHidden/>
          </w:rPr>
          <w:t>62</w:t>
        </w:r>
        <w:r>
          <w:rPr>
            <w:webHidden/>
          </w:rPr>
          <w:fldChar w:fldCharType="end"/>
        </w:r>
      </w:hyperlink>
    </w:p>
    <w:p w14:paraId="3855554F" w14:textId="0485BE74" w:rsidR="009C4975" w:rsidRPr="00E43DC1" w:rsidRDefault="00A228E2">
      <w:pPr>
        <w:rPr>
          <w:rFonts w:ascii="Trebuchet MS" w:hAnsi="Trebuchet MS" w:cs="Arial"/>
          <w:sz w:val="28"/>
        </w:rPr>
      </w:pPr>
      <w:r w:rsidRPr="00E43DC1">
        <w:rPr>
          <w:rFonts w:ascii="Trebuchet MS" w:hAnsi="Trebuchet MS" w:cs="Arial"/>
          <w:noProof/>
          <w:color w:val="404040" w:themeColor="text1" w:themeTint="BF"/>
          <w:sz w:val="28"/>
        </w:rPr>
        <w:fldChar w:fldCharType="end"/>
      </w:r>
    </w:p>
    <w:p w14:paraId="38555550" w14:textId="77777777" w:rsidR="00796EB4" w:rsidRPr="00E43DC1" w:rsidRDefault="00796EB4">
      <w:pPr>
        <w:rPr>
          <w:rFonts w:ascii="Trebuchet MS" w:hAnsi="Trebuchet MS" w:cs="Arial"/>
        </w:rPr>
      </w:pPr>
    </w:p>
    <w:p w14:paraId="38555551" w14:textId="77777777" w:rsidR="00A0235A" w:rsidRPr="00E43DC1" w:rsidRDefault="00A0235A">
      <w:pPr>
        <w:rPr>
          <w:rFonts w:ascii="Trebuchet MS" w:hAnsi="Trebuchet MS" w:cs="Arial"/>
        </w:rPr>
      </w:pPr>
    </w:p>
    <w:p w14:paraId="38555552" w14:textId="77777777" w:rsidR="00A0235A" w:rsidRPr="00E43DC1" w:rsidRDefault="00A0235A">
      <w:pPr>
        <w:rPr>
          <w:rFonts w:ascii="Trebuchet MS" w:hAnsi="Trebuchet MS" w:cs="Arial"/>
        </w:rPr>
      </w:pPr>
    </w:p>
    <w:p w14:paraId="38555553" w14:textId="77777777" w:rsidR="00A0235A" w:rsidRPr="00E43DC1" w:rsidRDefault="00A0235A">
      <w:pPr>
        <w:rPr>
          <w:rFonts w:ascii="Trebuchet MS" w:hAnsi="Trebuchet MS" w:cs="Arial"/>
        </w:rPr>
      </w:pPr>
    </w:p>
    <w:p w14:paraId="38555554" w14:textId="77777777" w:rsidR="00A0235A" w:rsidRPr="00E43DC1" w:rsidRDefault="00A0235A">
      <w:pPr>
        <w:rPr>
          <w:rFonts w:ascii="Trebuchet MS" w:hAnsi="Trebuchet MS" w:cs="Arial"/>
        </w:rPr>
      </w:pPr>
    </w:p>
    <w:p w14:paraId="38555555" w14:textId="77777777" w:rsidR="00A0235A" w:rsidRPr="00E43DC1" w:rsidRDefault="00A0235A">
      <w:pPr>
        <w:rPr>
          <w:rFonts w:ascii="Trebuchet MS" w:hAnsi="Trebuchet MS" w:cs="Arial"/>
        </w:rPr>
      </w:pPr>
    </w:p>
    <w:p w14:paraId="38555556" w14:textId="77777777" w:rsidR="00A0235A" w:rsidRPr="00E43DC1" w:rsidRDefault="00A0235A">
      <w:pPr>
        <w:rPr>
          <w:rFonts w:ascii="Trebuchet MS" w:hAnsi="Trebuchet MS" w:cs="Arial"/>
        </w:rPr>
      </w:pPr>
    </w:p>
    <w:p w14:paraId="38555557" w14:textId="77777777" w:rsidR="00A0235A" w:rsidRPr="00E43DC1" w:rsidRDefault="00A0235A">
      <w:pPr>
        <w:rPr>
          <w:rFonts w:ascii="Trebuchet MS" w:hAnsi="Trebuchet MS" w:cs="Arial"/>
        </w:rPr>
      </w:pPr>
    </w:p>
    <w:p w14:paraId="38555558" w14:textId="77777777" w:rsidR="00A0235A" w:rsidRPr="00E43DC1" w:rsidRDefault="00A0235A">
      <w:pPr>
        <w:rPr>
          <w:rFonts w:ascii="Trebuchet MS" w:hAnsi="Trebuchet MS" w:cs="Arial"/>
        </w:rPr>
      </w:pPr>
    </w:p>
    <w:p w14:paraId="38555559" w14:textId="77777777" w:rsidR="00A0235A" w:rsidRPr="00E43DC1" w:rsidRDefault="00A0235A">
      <w:pPr>
        <w:rPr>
          <w:rFonts w:ascii="Trebuchet MS" w:hAnsi="Trebuchet MS" w:cs="Arial"/>
        </w:rPr>
      </w:pPr>
    </w:p>
    <w:p w14:paraId="3855555A" w14:textId="77777777" w:rsidR="00A0235A" w:rsidRPr="00E43DC1" w:rsidRDefault="00A0235A">
      <w:pPr>
        <w:rPr>
          <w:rFonts w:ascii="Trebuchet MS" w:hAnsi="Trebuchet MS" w:cs="Arial"/>
        </w:rPr>
      </w:pPr>
    </w:p>
    <w:p w14:paraId="3855555B" w14:textId="77777777" w:rsidR="00A0235A" w:rsidRPr="00E43DC1" w:rsidRDefault="00A0235A">
      <w:pPr>
        <w:rPr>
          <w:rFonts w:ascii="Trebuchet MS" w:hAnsi="Trebuchet MS" w:cs="Arial"/>
        </w:rPr>
      </w:pPr>
    </w:p>
    <w:p w14:paraId="3855555C" w14:textId="77777777" w:rsidR="00A0235A" w:rsidRPr="00E43DC1" w:rsidRDefault="00A0235A">
      <w:pPr>
        <w:rPr>
          <w:rFonts w:ascii="Trebuchet MS" w:hAnsi="Trebuchet MS" w:cs="Arial"/>
        </w:rPr>
      </w:pPr>
    </w:p>
    <w:p w14:paraId="3855555D" w14:textId="77777777" w:rsidR="00A0235A" w:rsidRPr="00E43DC1" w:rsidRDefault="00A0235A">
      <w:pPr>
        <w:rPr>
          <w:rFonts w:ascii="Trebuchet MS" w:hAnsi="Trebuchet MS" w:cs="Arial"/>
        </w:rPr>
      </w:pPr>
    </w:p>
    <w:p w14:paraId="3855555E" w14:textId="77777777" w:rsidR="00A0235A" w:rsidRPr="00E43DC1" w:rsidRDefault="00A0235A">
      <w:pPr>
        <w:rPr>
          <w:rFonts w:ascii="Trebuchet MS" w:hAnsi="Trebuchet MS" w:cs="Arial"/>
        </w:rPr>
      </w:pPr>
    </w:p>
    <w:p w14:paraId="344E34FD" w14:textId="77777777" w:rsidR="009070A9" w:rsidRPr="00E43DC1" w:rsidRDefault="009070A9" w:rsidP="009070A9">
      <w:pPr>
        <w:pStyle w:val="LPKop1"/>
      </w:pPr>
      <w:bookmarkStart w:id="0" w:name="_Toc429208490"/>
      <w:bookmarkStart w:id="1" w:name="_Toc291840868"/>
      <w:bookmarkStart w:id="2" w:name="_Toc417467966"/>
      <w:bookmarkStart w:id="3" w:name="_Toc483302392"/>
      <w:r w:rsidRPr="00E43DC1">
        <w:t>Inleiding en situering van het leerplan</w:t>
      </w:r>
      <w:bookmarkEnd w:id="0"/>
      <w:bookmarkEnd w:id="3"/>
    </w:p>
    <w:p w14:paraId="375396F7" w14:textId="77777777" w:rsidR="009070A9" w:rsidRPr="00E43DC1" w:rsidRDefault="009070A9" w:rsidP="007450B4">
      <w:pPr>
        <w:pStyle w:val="LPKop2"/>
        <w:tabs>
          <w:tab w:val="clear" w:pos="1135"/>
          <w:tab w:val="num" w:pos="851"/>
        </w:tabs>
      </w:pPr>
      <w:bookmarkStart w:id="4" w:name="_Toc468183760"/>
      <w:bookmarkStart w:id="5" w:name="_Toc483302393"/>
      <w:r w:rsidRPr="00E43DC1">
        <w:t>Inleiding</w:t>
      </w:r>
      <w:bookmarkEnd w:id="4"/>
      <w:bookmarkEnd w:id="5"/>
      <w:r w:rsidRPr="00E43DC1">
        <w:t xml:space="preserve"> </w:t>
      </w:r>
    </w:p>
    <w:p w14:paraId="1CD35F65" w14:textId="25C09CBF" w:rsidR="009070A9" w:rsidRPr="00E43DC1" w:rsidRDefault="00B34D04" w:rsidP="002118BB">
      <w:pPr>
        <w:keepNext/>
        <w:numPr>
          <w:ilvl w:val="1"/>
          <w:numId w:val="0"/>
        </w:numPr>
        <w:tabs>
          <w:tab w:val="right" w:pos="7088"/>
          <w:tab w:val="right" w:pos="8222"/>
          <w:tab w:val="right" w:pos="9356"/>
        </w:tabs>
        <w:spacing w:before="480" w:after="440" w:line="280" w:lineRule="atLeast"/>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 xml:space="preserve">Dit leerplan is van toepassing voor </w:t>
      </w:r>
      <w:r w:rsidR="002118BB" w:rsidRPr="00E43DC1">
        <w:rPr>
          <w:rFonts w:ascii="Trebuchet MS" w:eastAsia="Times New Roman" w:hAnsi="Trebuchet MS" w:cs="Times New Roman"/>
          <w:color w:val="404040" w:themeColor="text1" w:themeTint="BF"/>
          <w:sz w:val="20"/>
          <w:szCs w:val="20"/>
          <w:lang w:val="nl-NL" w:eastAsia="nl-NL"/>
        </w:rPr>
        <w:t>het vak Toegepaste biologie in de studierichting 3</w:t>
      </w:r>
      <w:r w:rsidRPr="00E43DC1">
        <w:rPr>
          <w:rFonts w:ascii="Trebuchet MS" w:eastAsia="Times New Roman" w:hAnsi="Trebuchet MS" w:cs="Times New Roman"/>
          <w:color w:val="404040" w:themeColor="text1" w:themeTint="BF"/>
          <w:sz w:val="20"/>
          <w:szCs w:val="20"/>
          <w:lang w:val="nl-NL" w:eastAsia="nl-NL"/>
        </w:rPr>
        <w:t xml:space="preserve">de graad </w:t>
      </w:r>
      <w:r w:rsidR="002118BB" w:rsidRPr="00E43DC1">
        <w:rPr>
          <w:rFonts w:ascii="Trebuchet MS" w:eastAsia="Times New Roman" w:hAnsi="Trebuchet MS" w:cs="Times New Roman"/>
          <w:color w:val="404040" w:themeColor="text1" w:themeTint="BF"/>
          <w:sz w:val="20"/>
          <w:szCs w:val="20"/>
          <w:lang w:val="nl-NL" w:eastAsia="nl-NL"/>
        </w:rPr>
        <w:t xml:space="preserve">tso </w:t>
      </w:r>
      <w:r w:rsidR="006165C6" w:rsidRPr="00E43DC1">
        <w:rPr>
          <w:rFonts w:ascii="Trebuchet MS" w:eastAsia="Times New Roman" w:hAnsi="Trebuchet MS" w:cs="Times New Roman"/>
          <w:color w:val="404040" w:themeColor="text1" w:themeTint="BF"/>
          <w:sz w:val="20"/>
          <w:szCs w:val="20"/>
          <w:lang w:val="nl-NL" w:eastAsia="nl-NL"/>
        </w:rPr>
        <w:t>Farmaceutisch technisch assistent</w:t>
      </w:r>
      <w:r w:rsidRPr="00E43DC1">
        <w:rPr>
          <w:rFonts w:ascii="Trebuchet MS" w:eastAsia="Times New Roman" w:hAnsi="Trebuchet MS" w:cs="Times New Roman"/>
          <w:color w:val="404040" w:themeColor="text1" w:themeTint="BF"/>
          <w:sz w:val="20"/>
          <w:szCs w:val="20"/>
          <w:lang w:val="nl-NL" w:eastAsia="nl-NL"/>
        </w:rPr>
        <w:t xml:space="preserve">. </w:t>
      </w:r>
    </w:p>
    <w:p w14:paraId="73FF5B1D" w14:textId="77777777" w:rsidR="009070A9" w:rsidRPr="00E43DC1" w:rsidRDefault="009070A9" w:rsidP="002118BB">
      <w:pPr>
        <w:pStyle w:val="LPKop2"/>
        <w:tabs>
          <w:tab w:val="clear" w:pos="1135"/>
          <w:tab w:val="num" w:pos="0"/>
        </w:tabs>
      </w:pPr>
      <w:bookmarkStart w:id="6" w:name="_Toc483302394"/>
      <w:r w:rsidRPr="00E43DC1">
        <w:t>Plaats van dit leerplan in de lessentabel</w:t>
      </w:r>
      <w:bookmarkEnd w:id="6"/>
      <w:r w:rsidRPr="00E43DC1">
        <w:t xml:space="preserve"> </w:t>
      </w:r>
    </w:p>
    <w:p w14:paraId="44A3582F" w14:textId="77777777" w:rsidR="00B12A6E" w:rsidRPr="00E43DC1" w:rsidRDefault="00B12A6E" w:rsidP="0000647B">
      <w:pPr>
        <w:pStyle w:val="LPTekst"/>
      </w:pPr>
      <w:r w:rsidRPr="00E43DC1">
        <w:t xml:space="preserve">Om een goed overzicht te krijgen van de plaats van dit leerplan binnen het geheel van de vorming, verwijzen we naar de lessentabel op de website van het </w:t>
      </w:r>
      <w:hyperlink r:id="rId10" w:history="1">
        <w:r w:rsidRPr="00E43DC1">
          <w:rPr>
            <w:rStyle w:val="Hyperlink"/>
            <w:rFonts w:eastAsiaTheme="majorEastAsia"/>
            <w:color w:val="404040" w:themeColor="text1" w:themeTint="BF"/>
          </w:rPr>
          <w:t>Katholiek Onderwijs Vlaanderen</w:t>
        </w:r>
      </w:hyperlink>
      <w:r w:rsidRPr="00E43DC1">
        <w:t>. Deze lessentabel is richtinggevend en kan verschillen van de lessentabel die op uw school gehanteerd wordt.</w:t>
      </w:r>
    </w:p>
    <w:p w14:paraId="265754EF" w14:textId="4184CE9E" w:rsidR="009070A9" w:rsidRPr="00E43DC1" w:rsidRDefault="009070A9" w:rsidP="009070A9">
      <w:pPr>
        <w:spacing w:after="240" w:line="360" w:lineRule="auto"/>
        <w:jc w:val="both"/>
        <w:rPr>
          <w:rFonts w:ascii="Trebuchet MS" w:eastAsia="Times New Roman" w:hAnsi="Trebuchet MS" w:cs="Times New Roman"/>
          <w:color w:val="404040" w:themeColor="text1" w:themeTint="BF"/>
          <w:szCs w:val="20"/>
          <w:lang w:val="nl-NL" w:eastAsia="nl-NL"/>
        </w:rPr>
      </w:pPr>
    </w:p>
    <w:p w14:paraId="3639743B" w14:textId="353CF3AF" w:rsidR="00832F11" w:rsidRPr="00E43DC1" w:rsidRDefault="00832F11" w:rsidP="009070A9">
      <w:pPr>
        <w:pStyle w:val="LPKop1"/>
      </w:pPr>
      <w:bookmarkStart w:id="7" w:name="_Toc483302395"/>
      <w:r w:rsidRPr="00E43DC1">
        <w:t>Beginsituatie</w:t>
      </w:r>
      <w:bookmarkEnd w:id="1"/>
      <w:bookmarkEnd w:id="2"/>
      <w:r w:rsidR="009070A9" w:rsidRPr="00E43DC1">
        <w:t xml:space="preserve"> en instroom</w:t>
      </w:r>
      <w:bookmarkEnd w:id="7"/>
    </w:p>
    <w:p w14:paraId="03B523ED" w14:textId="5AA610E2" w:rsidR="00367215" w:rsidRPr="009F07A5" w:rsidRDefault="00367215" w:rsidP="005A7DFE">
      <w:pPr>
        <w:spacing w:after="240"/>
        <w:rPr>
          <w:rFonts w:ascii="Trebuchet MS" w:hAnsi="Trebuchet MS"/>
          <w:color w:val="404040" w:themeColor="text1" w:themeTint="BF"/>
          <w:sz w:val="20"/>
          <w:szCs w:val="20"/>
          <w:lang w:val="nl-NL" w:eastAsia="nl-NL"/>
        </w:rPr>
      </w:pPr>
      <w:r w:rsidRPr="009F07A5">
        <w:rPr>
          <w:rFonts w:ascii="Trebuchet MS" w:hAnsi="Trebuchet MS"/>
          <w:color w:val="404040" w:themeColor="text1" w:themeTint="BF"/>
          <w:sz w:val="20"/>
          <w:szCs w:val="20"/>
          <w:lang w:val="nl-NL" w:eastAsia="nl-NL"/>
        </w:rPr>
        <w:t>Leerlingen uit diverse studierichtingen</w:t>
      </w:r>
      <w:r w:rsidR="00804537">
        <w:rPr>
          <w:rFonts w:ascii="Trebuchet MS" w:hAnsi="Trebuchet MS"/>
          <w:color w:val="404040" w:themeColor="text1" w:themeTint="BF"/>
          <w:sz w:val="20"/>
          <w:szCs w:val="20"/>
          <w:lang w:val="nl-NL" w:eastAsia="nl-NL"/>
        </w:rPr>
        <w:t xml:space="preserve"> kunnen </w:t>
      </w:r>
      <w:r w:rsidRPr="009F07A5">
        <w:rPr>
          <w:rFonts w:ascii="Trebuchet MS" w:hAnsi="Trebuchet MS"/>
          <w:color w:val="404040" w:themeColor="text1" w:themeTint="BF"/>
          <w:sz w:val="20"/>
          <w:szCs w:val="20"/>
          <w:lang w:val="nl-NL" w:eastAsia="nl-NL"/>
        </w:rPr>
        <w:t>de</w:t>
      </w:r>
      <w:r w:rsidR="00804537">
        <w:rPr>
          <w:rFonts w:ascii="Trebuchet MS" w:hAnsi="Trebuchet MS"/>
          <w:color w:val="404040" w:themeColor="text1" w:themeTint="BF"/>
          <w:sz w:val="20"/>
          <w:szCs w:val="20"/>
          <w:lang w:val="nl-NL" w:eastAsia="nl-NL"/>
        </w:rPr>
        <w:t>ze</w:t>
      </w:r>
      <w:r w:rsidRPr="009F07A5">
        <w:rPr>
          <w:rFonts w:ascii="Trebuchet MS" w:hAnsi="Trebuchet MS"/>
          <w:color w:val="404040" w:themeColor="text1" w:themeTint="BF"/>
          <w:sz w:val="20"/>
          <w:szCs w:val="20"/>
          <w:lang w:val="nl-NL" w:eastAsia="nl-NL"/>
        </w:rPr>
        <w:t xml:space="preserve"> derde graad aanvatten. </w:t>
      </w:r>
    </w:p>
    <w:p w14:paraId="7E5B00BB" w14:textId="5BDBC3D8" w:rsidR="00367215" w:rsidRPr="009F07A5" w:rsidRDefault="00367215" w:rsidP="005A7DFE">
      <w:pPr>
        <w:spacing w:after="240"/>
        <w:rPr>
          <w:rFonts w:ascii="Trebuchet MS" w:hAnsi="Trebuchet MS"/>
          <w:color w:val="404040" w:themeColor="text1" w:themeTint="BF"/>
          <w:sz w:val="20"/>
          <w:szCs w:val="20"/>
          <w:lang w:val="nl-NL" w:eastAsia="nl-NL"/>
        </w:rPr>
      </w:pPr>
      <w:r w:rsidRPr="009F07A5">
        <w:rPr>
          <w:rFonts w:ascii="Trebuchet MS" w:hAnsi="Trebuchet MS"/>
          <w:color w:val="404040" w:themeColor="text1" w:themeTint="BF"/>
          <w:sz w:val="20"/>
          <w:szCs w:val="20"/>
          <w:lang w:val="nl-NL" w:eastAsia="nl-NL"/>
        </w:rPr>
        <w:t xml:space="preserve">De leerlingen van het eerste leerjaar van de derde graad in de studierichting </w:t>
      </w:r>
      <w:r w:rsidR="006165C6" w:rsidRPr="009F07A5">
        <w:rPr>
          <w:rFonts w:ascii="Trebuchet MS" w:hAnsi="Trebuchet MS"/>
          <w:color w:val="404040" w:themeColor="text1" w:themeTint="BF"/>
          <w:sz w:val="20"/>
          <w:szCs w:val="20"/>
          <w:lang w:val="nl-NL" w:eastAsia="nl-NL"/>
        </w:rPr>
        <w:t>Farmaceutisch technisch assistent</w:t>
      </w:r>
      <w:r w:rsidRPr="009F07A5">
        <w:rPr>
          <w:rFonts w:ascii="Trebuchet MS" w:hAnsi="Trebuchet MS"/>
          <w:color w:val="404040" w:themeColor="text1" w:themeTint="BF"/>
          <w:sz w:val="20"/>
          <w:szCs w:val="20"/>
          <w:lang w:val="nl-NL" w:eastAsia="nl-NL"/>
        </w:rPr>
        <w:t xml:space="preserve"> kunnen hierdoor een verschillende achtergrond hebben voor biologie. </w:t>
      </w:r>
    </w:p>
    <w:p w14:paraId="028CA14B" w14:textId="094A3A42" w:rsidR="00B12A6E" w:rsidRPr="009F07A5" w:rsidRDefault="00B12A6E" w:rsidP="005A7DFE">
      <w:pPr>
        <w:spacing w:after="240"/>
        <w:rPr>
          <w:rFonts w:ascii="Trebuchet MS" w:hAnsi="Trebuchet MS"/>
          <w:color w:val="404040" w:themeColor="text1" w:themeTint="BF"/>
          <w:sz w:val="20"/>
          <w:szCs w:val="20"/>
          <w:lang w:val="nl-NL" w:eastAsia="nl-NL"/>
        </w:rPr>
      </w:pPr>
      <w:r w:rsidRPr="009F07A5">
        <w:rPr>
          <w:rFonts w:ascii="Trebuchet MS" w:hAnsi="Trebuchet MS"/>
          <w:color w:val="404040" w:themeColor="text1" w:themeTint="BF"/>
          <w:sz w:val="20"/>
          <w:szCs w:val="20"/>
          <w:lang w:val="nl-NL" w:eastAsia="nl-NL"/>
        </w:rPr>
        <w:t xml:space="preserve">Volgende begrippen kwamen </w:t>
      </w:r>
      <w:r w:rsidR="00367215" w:rsidRPr="009F07A5">
        <w:rPr>
          <w:rFonts w:ascii="Trebuchet MS" w:hAnsi="Trebuchet MS"/>
          <w:color w:val="404040" w:themeColor="text1" w:themeTint="BF"/>
          <w:sz w:val="20"/>
          <w:szCs w:val="20"/>
          <w:lang w:val="nl-NL" w:eastAsia="nl-NL"/>
        </w:rPr>
        <w:t>in alle</w:t>
      </w:r>
      <w:r w:rsidRPr="009F07A5">
        <w:rPr>
          <w:rFonts w:ascii="Trebuchet MS" w:hAnsi="Trebuchet MS"/>
          <w:color w:val="404040" w:themeColor="text1" w:themeTint="BF"/>
          <w:sz w:val="20"/>
          <w:szCs w:val="20"/>
          <w:lang w:val="nl-NL" w:eastAsia="nl-NL"/>
        </w:rPr>
        <w:t xml:space="preserve"> richtingen van de tweede graad tso/kso </w:t>
      </w:r>
      <w:r w:rsidR="00367215" w:rsidRPr="009F07A5">
        <w:rPr>
          <w:rFonts w:ascii="Trebuchet MS" w:hAnsi="Trebuchet MS"/>
          <w:color w:val="404040" w:themeColor="text1" w:themeTint="BF"/>
          <w:sz w:val="20"/>
          <w:szCs w:val="20"/>
          <w:lang w:val="nl-NL" w:eastAsia="nl-NL"/>
        </w:rPr>
        <w:t xml:space="preserve">(met uitzondering van de techniekenrichtingen) </w:t>
      </w:r>
      <w:r w:rsidRPr="009F07A5">
        <w:rPr>
          <w:rFonts w:ascii="Trebuchet MS" w:hAnsi="Trebuchet MS"/>
          <w:color w:val="404040" w:themeColor="text1" w:themeTint="BF"/>
          <w:sz w:val="20"/>
          <w:szCs w:val="20"/>
          <w:lang w:val="nl-NL" w:eastAsia="nl-NL"/>
        </w:rPr>
        <w:t>zeker aan bod:</w:t>
      </w:r>
    </w:p>
    <w:p w14:paraId="70975CD7" w14:textId="2563895E" w:rsidR="00B12A6E" w:rsidRPr="009F07A5" w:rsidRDefault="00B12A6E" w:rsidP="009F07A5">
      <w:pPr>
        <w:pStyle w:val="Lijstalinea"/>
        <w:numPr>
          <w:ilvl w:val="0"/>
          <w:numId w:val="43"/>
        </w:numPr>
        <w:tabs>
          <w:tab w:val="left" w:pos="567"/>
          <w:tab w:val="left" w:pos="709"/>
        </w:tabs>
        <w:spacing w:after="240"/>
        <w:ind w:left="284" w:hanging="284"/>
        <w:rPr>
          <w:rFonts w:ascii="Trebuchet MS" w:hAnsi="Trebuchet MS"/>
          <w:color w:val="404040" w:themeColor="text1" w:themeTint="BF"/>
          <w:szCs w:val="20"/>
        </w:rPr>
      </w:pPr>
      <w:r w:rsidRPr="009F07A5">
        <w:rPr>
          <w:rFonts w:ascii="Trebuchet MS" w:hAnsi="Trebuchet MS"/>
          <w:color w:val="404040" w:themeColor="text1" w:themeTint="BF"/>
          <w:szCs w:val="20"/>
        </w:rPr>
        <w:t>Begrippen i.v.m. materie en materie-eigenschappen: materiemodel: mengsel en zuivere stof,</w:t>
      </w:r>
      <w:r w:rsidR="00367215" w:rsidRPr="009F07A5">
        <w:rPr>
          <w:rFonts w:ascii="Trebuchet MS" w:hAnsi="Trebuchet MS"/>
          <w:color w:val="404040" w:themeColor="text1" w:themeTint="BF"/>
          <w:szCs w:val="20"/>
        </w:rPr>
        <w:t xml:space="preserve"> </w:t>
      </w:r>
      <w:r w:rsidRPr="009F07A5">
        <w:rPr>
          <w:rFonts w:ascii="Trebuchet MS" w:hAnsi="Trebuchet MS"/>
          <w:color w:val="404040" w:themeColor="text1" w:themeTint="BF"/>
          <w:szCs w:val="20"/>
        </w:rPr>
        <w:t xml:space="preserve">deeltjesmodel </w:t>
      </w:r>
      <w:r w:rsidR="00B44494" w:rsidRPr="009F07A5">
        <w:rPr>
          <w:rFonts w:ascii="Trebuchet MS" w:hAnsi="Trebuchet MS"/>
          <w:color w:val="404040" w:themeColor="text1" w:themeTint="BF"/>
          <w:szCs w:val="20"/>
        </w:rPr>
        <w:t>(atoom</w:t>
      </w:r>
      <w:r w:rsidRPr="009F07A5">
        <w:rPr>
          <w:rFonts w:ascii="Trebuchet MS" w:hAnsi="Trebuchet MS"/>
          <w:color w:val="404040" w:themeColor="text1" w:themeTint="BF"/>
          <w:szCs w:val="20"/>
        </w:rPr>
        <w:t>, molecule), enkelvoudige en samengestelde stof; moleculaire formules, aggregatietoestand, faseovergangen, chemische reactie, massa en massadichtheid,</w:t>
      </w:r>
      <w:r w:rsidR="009F07A5">
        <w:rPr>
          <w:rFonts w:ascii="Trebuchet MS" w:hAnsi="Trebuchet MS"/>
          <w:color w:val="404040" w:themeColor="text1" w:themeTint="BF"/>
          <w:szCs w:val="20"/>
        </w:rPr>
        <w:t xml:space="preserve"> </w:t>
      </w:r>
      <w:r w:rsidRPr="009F07A5">
        <w:rPr>
          <w:rFonts w:ascii="Trebuchet MS" w:hAnsi="Trebuchet MS"/>
          <w:color w:val="404040" w:themeColor="text1" w:themeTint="BF"/>
          <w:szCs w:val="20"/>
        </w:rPr>
        <w:t>omgaan met stoffen in leefwereldsituaties;</w:t>
      </w:r>
      <w:r w:rsidRPr="009F07A5">
        <w:rPr>
          <w:rFonts w:ascii="Trebuchet MS" w:hAnsi="Trebuchet MS"/>
          <w:color w:val="404040" w:themeColor="text1" w:themeTint="BF"/>
          <w:szCs w:val="20"/>
        </w:rPr>
        <w:tab/>
      </w:r>
    </w:p>
    <w:p w14:paraId="79D18A3B" w14:textId="4379ACA4" w:rsidR="00B12A6E" w:rsidRPr="009F07A5" w:rsidRDefault="00B12A6E" w:rsidP="009F07A5">
      <w:pPr>
        <w:tabs>
          <w:tab w:val="left" w:pos="284"/>
        </w:tabs>
        <w:ind w:left="284" w:hanging="284"/>
        <w:rPr>
          <w:rFonts w:ascii="Trebuchet MS" w:hAnsi="Trebuchet MS"/>
          <w:color w:val="404040" w:themeColor="text1" w:themeTint="BF"/>
          <w:sz w:val="20"/>
          <w:szCs w:val="20"/>
          <w:lang w:val="nl-NL" w:eastAsia="nl-NL"/>
        </w:rPr>
      </w:pPr>
      <w:r w:rsidRPr="009F07A5">
        <w:rPr>
          <w:rFonts w:ascii="Trebuchet MS" w:hAnsi="Trebuchet MS"/>
          <w:color w:val="404040" w:themeColor="text1" w:themeTint="BF"/>
          <w:sz w:val="20"/>
          <w:szCs w:val="20"/>
          <w:lang w:val="nl-NL" w:eastAsia="nl-NL"/>
        </w:rPr>
        <w:t>-</w:t>
      </w:r>
      <w:r w:rsidR="0000647B" w:rsidRPr="009F07A5">
        <w:rPr>
          <w:rFonts w:ascii="Trebuchet MS" w:hAnsi="Trebuchet MS"/>
          <w:color w:val="404040" w:themeColor="text1" w:themeTint="BF"/>
          <w:sz w:val="20"/>
          <w:szCs w:val="20"/>
          <w:lang w:val="nl-NL" w:eastAsia="nl-NL"/>
        </w:rPr>
        <w:tab/>
      </w:r>
      <w:r w:rsidRPr="009F07A5">
        <w:rPr>
          <w:rFonts w:ascii="Trebuchet MS" w:hAnsi="Trebuchet MS"/>
          <w:color w:val="404040" w:themeColor="text1" w:themeTint="BF"/>
          <w:sz w:val="20"/>
          <w:szCs w:val="20"/>
          <w:lang w:val="nl-NL" w:eastAsia="nl-NL"/>
        </w:rPr>
        <w:t xml:space="preserve">Begrippen i.v.m. kracht en </w:t>
      </w:r>
      <w:r w:rsidR="00B44494" w:rsidRPr="009F07A5">
        <w:rPr>
          <w:rFonts w:ascii="Trebuchet MS" w:hAnsi="Trebuchet MS"/>
          <w:color w:val="404040" w:themeColor="text1" w:themeTint="BF"/>
          <w:sz w:val="20"/>
          <w:szCs w:val="20"/>
          <w:lang w:val="nl-NL" w:eastAsia="nl-NL"/>
        </w:rPr>
        <w:t>beweging: zwaartekracht</w:t>
      </w:r>
      <w:r w:rsidRPr="009F07A5">
        <w:rPr>
          <w:rFonts w:ascii="Trebuchet MS" w:hAnsi="Trebuchet MS"/>
          <w:color w:val="404040" w:themeColor="text1" w:themeTint="BF"/>
          <w:sz w:val="20"/>
          <w:szCs w:val="20"/>
          <w:lang w:val="nl-NL" w:eastAsia="nl-NL"/>
        </w:rPr>
        <w:t>, verandering van bewegingstoestand;</w:t>
      </w:r>
    </w:p>
    <w:p w14:paraId="76B0E973" w14:textId="2A6FC823" w:rsidR="00B12A6E" w:rsidRPr="009F07A5" w:rsidRDefault="00B12A6E" w:rsidP="009F07A5">
      <w:pPr>
        <w:tabs>
          <w:tab w:val="left" w:pos="284"/>
        </w:tabs>
        <w:ind w:left="284" w:hanging="284"/>
        <w:rPr>
          <w:rFonts w:ascii="Trebuchet MS" w:hAnsi="Trebuchet MS"/>
          <w:color w:val="404040" w:themeColor="text1" w:themeTint="BF"/>
          <w:sz w:val="20"/>
          <w:szCs w:val="20"/>
          <w:lang w:val="nl-NL" w:eastAsia="nl-NL"/>
        </w:rPr>
      </w:pPr>
      <w:r w:rsidRPr="009F07A5">
        <w:rPr>
          <w:rFonts w:ascii="Trebuchet MS" w:hAnsi="Trebuchet MS"/>
          <w:color w:val="404040" w:themeColor="text1" w:themeTint="BF"/>
          <w:sz w:val="20"/>
          <w:szCs w:val="20"/>
          <w:lang w:val="nl-NL" w:eastAsia="nl-NL"/>
        </w:rPr>
        <w:t>-</w:t>
      </w:r>
      <w:r w:rsidR="0000647B" w:rsidRPr="009F07A5">
        <w:rPr>
          <w:rFonts w:ascii="Trebuchet MS" w:hAnsi="Trebuchet MS"/>
          <w:color w:val="404040" w:themeColor="text1" w:themeTint="BF"/>
          <w:sz w:val="20"/>
          <w:szCs w:val="20"/>
          <w:lang w:val="nl-NL" w:eastAsia="nl-NL"/>
        </w:rPr>
        <w:tab/>
      </w:r>
      <w:r w:rsidRPr="009F07A5">
        <w:rPr>
          <w:rFonts w:ascii="Trebuchet MS" w:hAnsi="Trebuchet MS"/>
          <w:color w:val="404040" w:themeColor="text1" w:themeTint="BF"/>
          <w:sz w:val="20"/>
          <w:szCs w:val="20"/>
          <w:lang w:val="nl-NL" w:eastAsia="nl-NL"/>
        </w:rPr>
        <w:t xml:space="preserve">Begrippen i.v.m. energie: </w:t>
      </w:r>
      <w:r w:rsidR="00B44494" w:rsidRPr="009F07A5">
        <w:rPr>
          <w:rFonts w:ascii="Trebuchet MS" w:hAnsi="Trebuchet MS"/>
          <w:color w:val="404040" w:themeColor="text1" w:themeTint="BF"/>
          <w:sz w:val="20"/>
          <w:szCs w:val="20"/>
          <w:lang w:val="nl-NL" w:eastAsia="nl-NL"/>
        </w:rPr>
        <w:t>arbeid,</w:t>
      </w:r>
      <w:r w:rsidRPr="009F07A5">
        <w:rPr>
          <w:rFonts w:ascii="Trebuchet MS" w:hAnsi="Trebuchet MS"/>
          <w:color w:val="404040" w:themeColor="text1" w:themeTint="BF"/>
          <w:sz w:val="20"/>
          <w:szCs w:val="20"/>
          <w:lang w:val="nl-NL" w:eastAsia="nl-NL"/>
        </w:rPr>
        <w:t xml:space="preserve"> energie- en energieomzettingen;</w:t>
      </w:r>
    </w:p>
    <w:p w14:paraId="7BF8CFE5" w14:textId="2E131764" w:rsidR="00B12A6E" w:rsidRPr="009F07A5" w:rsidRDefault="00B12A6E" w:rsidP="009F07A5">
      <w:pPr>
        <w:tabs>
          <w:tab w:val="left" w:pos="284"/>
        </w:tabs>
        <w:ind w:left="284" w:hanging="284"/>
        <w:rPr>
          <w:rFonts w:ascii="Trebuchet MS" w:hAnsi="Trebuchet MS"/>
          <w:color w:val="404040" w:themeColor="text1" w:themeTint="BF"/>
          <w:sz w:val="20"/>
          <w:szCs w:val="20"/>
          <w:lang w:val="nl-NL" w:eastAsia="nl-NL"/>
        </w:rPr>
      </w:pPr>
      <w:r w:rsidRPr="009F07A5">
        <w:rPr>
          <w:rFonts w:ascii="Trebuchet MS" w:hAnsi="Trebuchet MS"/>
          <w:color w:val="404040" w:themeColor="text1" w:themeTint="BF"/>
          <w:sz w:val="20"/>
          <w:szCs w:val="20"/>
          <w:lang w:val="nl-NL" w:eastAsia="nl-NL"/>
        </w:rPr>
        <w:t>-</w:t>
      </w:r>
      <w:r w:rsidR="0000647B" w:rsidRPr="009F07A5">
        <w:rPr>
          <w:rFonts w:ascii="Trebuchet MS" w:hAnsi="Trebuchet MS"/>
          <w:color w:val="404040" w:themeColor="text1" w:themeTint="BF"/>
          <w:sz w:val="20"/>
          <w:szCs w:val="20"/>
          <w:lang w:val="nl-NL" w:eastAsia="nl-NL"/>
        </w:rPr>
        <w:tab/>
      </w:r>
      <w:r w:rsidRPr="009F07A5">
        <w:rPr>
          <w:rFonts w:ascii="Trebuchet MS" w:hAnsi="Trebuchet MS"/>
          <w:color w:val="404040" w:themeColor="text1" w:themeTint="BF"/>
          <w:sz w:val="20"/>
          <w:szCs w:val="20"/>
          <w:lang w:val="nl-NL" w:eastAsia="nl-NL"/>
        </w:rPr>
        <w:t>Begrippen i.v.m. druk: kwalitatief in concrete situaties;</w:t>
      </w:r>
    </w:p>
    <w:p w14:paraId="134C6C6B" w14:textId="0405EF22" w:rsidR="00B12A6E" w:rsidRPr="009F07A5" w:rsidRDefault="00B12A6E" w:rsidP="009F07A5">
      <w:pPr>
        <w:tabs>
          <w:tab w:val="left" w:pos="284"/>
        </w:tabs>
        <w:ind w:left="284" w:hanging="284"/>
        <w:rPr>
          <w:rFonts w:ascii="Trebuchet MS" w:hAnsi="Trebuchet MS"/>
          <w:color w:val="404040" w:themeColor="text1" w:themeTint="BF"/>
          <w:sz w:val="20"/>
          <w:szCs w:val="20"/>
          <w:lang w:val="nl-NL" w:eastAsia="nl-NL"/>
        </w:rPr>
      </w:pPr>
      <w:r w:rsidRPr="009F07A5">
        <w:rPr>
          <w:rFonts w:ascii="Trebuchet MS" w:hAnsi="Trebuchet MS"/>
          <w:color w:val="404040" w:themeColor="text1" w:themeTint="BF"/>
          <w:sz w:val="20"/>
          <w:szCs w:val="20"/>
          <w:lang w:val="nl-NL" w:eastAsia="nl-NL"/>
        </w:rPr>
        <w:t>-</w:t>
      </w:r>
      <w:r w:rsidR="0000647B" w:rsidRPr="009F07A5">
        <w:rPr>
          <w:rFonts w:ascii="Trebuchet MS" w:hAnsi="Trebuchet MS"/>
          <w:color w:val="404040" w:themeColor="text1" w:themeTint="BF"/>
          <w:sz w:val="20"/>
          <w:szCs w:val="20"/>
          <w:lang w:val="nl-NL" w:eastAsia="nl-NL"/>
        </w:rPr>
        <w:tab/>
      </w:r>
      <w:r w:rsidRPr="009F07A5">
        <w:rPr>
          <w:rFonts w:ascii="Trebuchet MS" w:hAnsi="Trebuchet MS"/>
          <w:color w:val="404040" w:themeColor="text1" w:themeTint="BF"/>
          <w:sz w:val="20"/>
          <w:szCs w:val="20"/>
          <w:lang w:val="nl-NL" w:eastAsia="nl-NL"/>
        </w:rPr>
        <w:t>Begrippen i.v.m. licht en zien: terugkaatsing en breking, optische toestellen (niet in techniekrichtingen);</w:t>
      </w:r>
    </w:p>
    <w:p w14:paraId="75E811D2" w14:textId="70009B43" w:rsidR="00B12A6E" w:rsidRPr="009F07A5" w:rsidRDefault="00B12A6E" w:rsidP="009F07A5">
      <w:pPr>
        <w:tabs>
          <w:tab w:val="left" w:pos="284"/>
        </w:tabs>
        <w:ind w:left="284" w:hanging="284"/>
        <w:jc w:val="both"/>
        <w:rPr>
          <w:rFonts w:ascii="Trebuchet MS" w:hAnsi="Trebuchet MS"/>
          <w:color w:val="404040" w:themeColor="text1" w:themeTint="BF"/>
          <w:sz w:val="20"/>
          <w:szCs w:val="20"/>
          <w:lang w:val="nl-NL" w:eastAsia="nl-NL"/>
        </w:rPr>
      </w:pPr>
      <w:r w:rsidRPr="009F07A5">
        <w:rPr>
          <w:rFonts w:ascii="Trebuchet MS" w:hAnsi="Trebuchet MS"/>
          <w:color w:val="404040" w:themeColor="text1" w:themeTint="BF"/>
          <w:sz w:val="20"/>
          <w:szCs w:val="20"/>
          <w:lang w:val="nl-NL" w:eastAsia="nl-NL"/>
        </w:rPr>
        <w:t>-</w:t>
      </w:r>
      <w:r w:rsidR="0000647B" w:rsidRPr="009F07A5">
        <w:rPr>
          <w:rFonts w:ascii="Trebuchet MS" w:hAnsi="Trebuchet MS"/>
          <w:color w:val="404040" w:themeColor="text1" w:themeTint="BF"/>
          <w:sz w:val="20"/>
          <w:szCs w:val="20"/>
          <w:lang w:val="nl-NL" w:eastAsia="nl-NL"/>
        </w:rPr>
        <w:tab/>
      </w:r>
      <w:r w:rsidRPr="009F07A5">
        <w:rPr>
          <w:rFonts w:ascii="Trebuchet MS" w:hAnsi="Trebuchet MS"/>
          <w:color w:val="404040" w:themeColor="text1" w:themeTint="BF"/>
          <w:sz w:val="20"/>
          <w:szCs w:val="20"/>
          <w:lang w:val="nl-NL" w:eastAsia="nl-NL"/>
        </w:rPr>
        <w:t>Begrippen i.v.m. ecologie: relaties tussen organismen en milieu (niet in techniekrichtingen);</w:t>
      </w:r>
    </w:p>
    <w:p w14:paraId="63009408" w14:textId="64CB47EA" w:rsidR="00B12A6E" w:rsidRPr="009F07A5" w:rsidRDefault="00B12A6E" w:rsidP="009F07A5">
      <w:pPr>
        <w:tabs>
          <w:tab w:val="left" w:pos="284"/>
        </w:tabs>
        <w:ind w:left="284" w:hanging="284"/>
        <w:jc w:val="both"/>
        <w:rPr>
          <w:rFonts w:ascii="Trebuchet MS" w:hAnsi="Trebuchet MS"/>
          <w:color w:val="404040" w:themeColor="text1" w:themeTint="BF"/>
          <w:sz w:val="20"/>
          <w:szCs w:val="20"/>
          <w:lang w:val="nl-NL" w:eastAsia="nl-NL"/>
        </w:rPr>
      </w:pPr>
      <w:r w:rsidRPr="009F07A5">
        <w:rPr>
          <w:rFonts w:ascii="Trebuchet MS" w:hAnsi="Trebuchet MS"/>
          <w:color w:val="404040" w:themeColor="text1" w:themeTint="BF"/>
          <w:sz w:val="20"/>
          <w:szCs w:val="20"/>
          <w:lang w:val="nl-NL" w:eastAsia="nl-NL"/>
        </w:rPr>
        <w:t>-</w:t>
      </w:r>
      <w:r w:rsidR="0000647B" w:rsidRPr="009F07A5">
        <w:rPr>
          <w:rFonts w:ascii="Trebuchet MS" w:hAnsi="Trebuchet MS"/>
          <w:color w:val="404040" w:themeColor="text1" w:themeTint="BF"/>
          <w:sz w:val="20"/>
          <w:szCs w:val="20"/>
          <w:lang w:val="nl-NL" w:eastAsia="nl-NL"/>
        </w:rPr>
        <w:tab/>
      </w:r>
      <w:r w:rsidRPr="009F07A5">
        <w:rPr>
          <w:rFonts w:ascii="Trebuchet MS" w:hAnsi="Trebuchet MS"/>
          <w:color w:val="404040" w:themeColor="text1" w:themeTint="BF"/>
          <w:sz w:val="20"/>
          <w:szCs w:val="20"/>
          <w:lang w:val="nl-NL" w:eastAsia="nl-NL"/>
        </w:rPr>
        <w:t xml:space="preserve">Begrippen i.v.m. </w:t>
      </w:r>
      <w:r w:rsidR="00B44494" w:rsidRPr="009F07A5">
        <w:rPr>
          <w:rFonts w:ascii="Trebuchet MS" w:hAnsi="Trebuchet MS"/>
          <w:color w:val="404040" w:themeColor="text1" w:themeTint="BF"/>
          <w:sz w:val="20"/>
          <w:szCs w:val="20"/>
          <w:lang w:val="nl-NL" w:eastAsia="nl-NL"/>
        </w:rPr>
        <w:t>warmteleer: warmtehoeveelheid</w:t>
      </w:r>
      <w:r w:rsidRPr="009F07A5">
        <w:rPr>
          <w:rFonts w:ascii="Trebuchet MS" w:hAnsi="Trebuchet MS"/>
          <w:color w:val="404040" w:themeColor="text1" w:themeTint="BF"/>
          <w:sz w:val="20"/>
          <w:szCs w:val="20"/>
          <w:lang w:val="nl-NL" w:eastAsia="nl-NL"/>
        </w:rPr>
        <w:t xml:space="preserve"> en temperatuursveranderingen, thermisch evenwicht.</w:t>
      </w:r>
    </w:p>
    <w:p w14:paraId="4E1C7747" w14:textId="77777777" w:rsidR="00516A95" w:rsidRPr="00E43DC1" w:rsidRDefault="00516A95" w:rsidP="00516A95">
      <w:pPr>
        <w:tabs>
          <w:tab w:val="left" w:pos="284"/>
          <w:tab w:val="left" w:pos="567"/>
        </w:tabs>
        <w:spacing w:after="0" w:line="240" w:lineRule="auto"/>
        <w:rPr>
          <w:rFonts w:ascii="Trebuchet MS" w:hAnsi="Trebuchet MS"/>
          <w:color w:val="404040" w:themeColor="text1" w:themeTint="BF"/>
          <w:szCs w:val="20"/>
          <w:lang w:val="nl-NL" w:eastAsia="nl-NL"/>
        </w:rPr>
      </w:pPr>
    </w:p>
    <w:p w14:paraId="0A6A3369" w14:textId="77777777" w:rsidR="00B12A6E" w:rsidRPr="00E43DC1" w:rsidRDefault="00B12A6E" w:rsidP="00B12A6E">
      <w:pPr>
        <w:tabs>
          <w:tab w:val="left" w:pos="284"/>
          <w:tab w:val="left" w:pos="567"/>
        </w:tabs>
        <w:spacing w:after="0" w:line="240" w:lineRule="auto"/>
        <w:rPr>
          <w:rFonts w:ascii="Trebuchet MS" w:hAnsi="Trebuchet MS"/>
          <w:color w:val="404040" w:themeColor="text1" w:themeTint="BF"/>
          <w:szCs w:val="20"/>
          <w:lang w:val="nl-NL" w:eastAsia="nl-NL"/>
        </w:rPr>
      </w:pPr>
    </w:p>
    <w:p w14:paraId="2742EA8F" w14:textId="77777777" w:rsidR="00B12A6E" w:rsidRPr="00E43DC1" w:rsidRDefault="00B12A6E" w:rsidP="00B12A6E">
      <w:pPr>
        <w:tabs>
          <w:tab w:val="left" w:pos="284"/>
          <w:tab w:val="left" w:pos="567"/>
        </w:tabs>
        <w:spacing w:after="0" w:line="240" w:lineRule="auto"/>
        <w:rPr>
          <w:rFonts w:ascii="Trebuchet MS" w:hAnsi="Trebuchet MS"/>
          <w:color w:val="404040" w:themeColor="text1" w:themeTint="BF"/>
          <w:szCs w:val="20"/>
          <w:lang w:val="nl-NL" w:eastAsia="nl-NL"/>
        </w:rPr>
      </w:pPr>
    </w:p>
    <w:p w14:paraId="1994B20A" w14:textId="77777777" w:rsidR="000F2A85" w:rsidRPr="00E43DC1" w:rsidRDefault="000F2A85" w:rsidP="000F2A85">
      <w:pPr>
        <w:spacing w:after="240" w:line="240" w:lineRule="atLeast"/>
        <w:rPr>
          <w:rFonts w:ascii="Trebuchet MS" w:eastAsia="Times New Roman" w:hAnsi="Trebuchet MS" w:cs="Times New Roman"/>
          <w:color w:val="404040" w:themeColor="text1" w:themeTint="BF"/>
          <w:sz w:val="20"/>
          <w:szCs w:val="20"/>
          <w:lang w:val="nl-NL" w:eastAsia="nl-NL"/>
        </w:rPr>
      </w:pPr>
    </w:p>
    <w:p w14:paraId="1D946861" w14:textId="77777777" w:rsidR="00832F11" w:rsidRPr="00E43DC1" w:rsidRDefault="00832F11" w:rsidP="00832F11">
      <w:pPr>
        <w:pStyle w:val="LPKop1"/>
      </w:pPr>
      <w:bookmarkStart w:id="8" w:name="_Toc483302396"/>
      <w:r w:rsidRPr="00E43DC1">
        <w:t>Leerlijnen</w:t>
      </w:r>
      <w:bookmarkEnd w:id="8"/>
    </w:p>
    <w:p w14:paraId="6175083C" w14:textId="77777777" w:rsidR="00832F11" w:rsidRPr="00E43DC1" w:rsidRDefault="00832F11" w:rsidP="005A7DFE">
      <w:pPr>
        <w:spacing w:after="240"/>
        <w:rPr>
          <w:rFonts w:ascii="Trebuchet MS" w:hAnsi="Trebuchet MS"/>
          <w:color w:val="404040" w:themeColor="text1" w:themeTint="BF"/>
          <w:sz w:val="20"/>
        </w:rPr>
      </w:pPr>
      <w:r w:rsidRPr="00E43DC1">
        <w:rPr>
          <w:rFonts w:ascii="Trebuchet MS" w:hAnsi="Trebuchet MS"/>
          <w:color w:val="404040" w:themeColor="text1" w:themeTint="BF"/>
          <w:sz w:val="20"/>
        </w:rPr>
        <w:t>Een leerlijn is de lijn die wordt gevolgd om kennis, attitudes of vaardigheden te ontwikkelen. Een leerlijn beschrijft de constructieve en (chrono)logische opeenvolging van wat er geleerd dient te worden.</w:t>
      </w:r>
    </w:p>
    <w:p w14:paraId="61C9CC12" w14:textId="77777777" w:rsidR="00832F11" w:rsidRPr="00E43DC1" w:rsidRDefault="00832F11" w:rsidP="005A7DFE">
      <w:pPr>
        <w:spacing w:after="240"/>
        <w:rPr>
          <w:rFonts w:ascii="Trebuchet MS" w:hAnsi="Trebuchet MS"/>
          <w:color w:val="404040" w:themeColor="text1" w:themeTint="BF"/>
          <w:sz w:val="20"/>
        </w:rPr>
      </w:pPr>
      <w:r w:rsidRPr="00E43DC1">
        <w:rPr>
          <w:rFonts w:ascii="Trebuchet MS" w:hAnsi="Trebuchet MS"/>
          <w:color w:val="404040" w:themeColor="text1" w:themeTint="BF"/>
          <w:sz w:val="20"/>
        </w:rPr>
        <w:t>Leerlijnen geven de samenhang in de doelen, in de leerinhoud en in de uit te werken thema’s weer.</w:t>
      </w:r>
    </w:p>
    <w:p w14:paraId="15A6CC6C" w14:textId="2C418F6B" w:rsidR="00832F11" w:rsidRPr="00E43DC1" w:rsidRDefault="00832F11" w:rsidP="00804537">
      <w:pPr>
        <w:pStyle w:val="Lijstalinea"/>
        <w:numPr>
          <w:ilvl w:val="0"/>
          <w:numId w:val="42"/>
        </w:numPr>
        <w:spacing w:after="240" w:line="276" w:lineRule="auto"/>
        <w:rPr>
          <w:rFonts w:ascii="Trebuchet MS" w:hAnsi="Trebuchet MS"/>
          <w:color w:val="404040" w:themeColor="text1" w:themeTint="BF"/>
        </w:rPr>
      </w:pPr>
      <w:r w:rsidRPr="00E43DC1">
        <w:rPr>
          <w:rFonts w:ascii="Trebuchet MS" w:hAnsi="Trebuchet MS"/>
          <w:b/>
          <w:color w:val="404040" w:themeColor="text1" w:themeTint="BF"/>
        </w:rPr>
        <w:t xml:space="preserve">De vormende lijn voor natuurwetenschappen </w:t>
      </w:r>
      <w:r w:rsidRPr="00E43DC1">
        <w:rPr>
          <w:rFonts w:ascii="Trebuchet MS" w:hAnsi="Trebuchet MS"/>
          <w:color w:val="404040" w:themeColor="text1" w:themeTint="BF"/>
        </w:rPr>
        <w:t xml:space="preserve">geeft een overzicht van de wetenschappelijke vorming van het basisonderwijs tot de derde graad van het secundair onderwijs (zie </w:t>
      </w:r>
      <w:r w:rsidR="004D7D17" w:rsidRPr="00E43DC1">
        <w:rPr>
          <w:rFonts w:ascii="Trebuchet MS" w:hAnsi="Trebuchet MS"/>
          <w:color w:val="404040" w:themeColor="text1" w:themeTint="BF"/>
        </w:rPr>
        <w:t>3</w:t>
      </w:r>
      <w:r w:rsidRPr="00E43DC1">
        <w:rPr>
          <w:rFonts w:ascii="Trebuchet MS" w:hAnsi="Trebuchet MS"/>
          <w:color w:val="404040" w:themeColor="text1" w:themeTint="BF"/>
        </w:rPr>
        <w:t>.1).</w:t>
      </w:r>
    </w:p>
    <w:p w14:paraId="3AFD04B4" w14:textId="70398B42" w:rsidR="00832F11" w:rsidRPr="00E43DC1" w:rsidRDefault="00832F11" w:rsidP="00804537">
      <w:pPr>
        <w:pStyle w:val="Lijstalinea"/>
        <w:numPr>
          <w:ilvl w:val="0"/>
          <w:numId w:val="42"/>
        </w:numPr>
        <w:spacing w:after="240" w:line="276" w:lineRule="auto"/>
        <w:rPr>
          <w:rFonts w:ascii="Trebuchet MS" w:hAnsi="Trebuchet MS"/>
          <w:color w:val="404040" w:themeColor="text1" w:themeTint="BF"/>
        </w:rPr>
      </w:pPr>
      <w:r w:rsidRPr="00E43DC1">
        <w:rPr>
          <w:rFonts w:ascii="Trebuchet MS" w:hAnsi="Trebuchet MS"/>
          <w:b/>
          <w:color w:val="404040" w:themeColor="text1" w:themeTint="BF"/>
        </w:rPr>
        <w:t>De leerlijnen</w:t>
      </w:r>
      <w:r w:rsidRPr="00E43DC1">
        <w:rPr>
          <w:rFonts w:ascii="Trebuchet MS" w:hAnsi="Trebuchet MS"/>
          <w:color w:val="404040" w:themeColor="text1" w:themeTint="BF"/>
        </w:rPr>
        <w:t xml:space="preserve"> </w:t>
      </w:r>
      <w:r w:rsidRPr="00E43DC1">
        <w:rPr>
          <w:rFonts w:ascii="Trebuchet MS" w:hAnsi="Trebuchet MS"/>
          <w:b/>
          <w:color w:val="404040" w:themeColor="text1" w:themeTint="BF"/>
        </w:rPr>
        <w:t xml:space="preserve">natuurwetenschappen van de eerste </w:t>
      </w:r>
      <w:r w:rsidR="001F4BD5" w:rsidRPr="00E43DC1">
        <w:rPr>
          <w:rFonts w:ascii="Trebuchet MS" w:hAnsi="Trebuchet MS"/>
          <w:b/>
          <w:color w:val="404040" w:themeColor="text1" w:themeTint="BF"/>
        </w:rPr>
        <w:t xml:space="preserve">tot </w:t>
      </w:r>
      <w:r w:rsidR="00006ED0" w:rsidRPr="00E43DC1">
        <w:rPr>
          <w:rFonts w:ascii="Trebuchet MS" w:hAnsi="Trebuchet MS"/>
          <w:b/>
          <w:color w:val="404040" w:themeColor="text1" w:themeTint="BF"/>
        </w:rPr>
        <w:t>de derde</w:t>
      </w:r>
      <w:r w:rsidRPr="00E43DC1">
        <w:rPr>
          <w:rFonts w:ascii="Trebuchet MS" w:hAnsi="Trebuchet MS"/>
          <w:b/>
          <w:color w:val="404040" w:themeColor="text1" w:themeTint="BF"/>
        </w:rPr>
        <w:t xml:space="preserve"> graad </w:t>
      </w:r>
      <w:r w:rsidRPr="00E43DC1">
        <w:rPr>
          <w:rFonts w:ascii="Trebuchet MS" w:hAnsi="Trebuchet MS"/>
          <w:color w:val="404040" w:themeColor="text1" w:themeTint="BF"/>
        </w:rPr>
        <w:t xml:space="preserve">beschrijven de samenhang van natuurwetenschappelijke begrippen en vaardigheden (zie </w:t>
      </w:r>
      <w:r w:rsidR="004D7D17" w:rsidRPr="00E43DC1">
        <w:rPr>
          <w:rFonts w:ascii="Trebuchet MS" w:hAnsi="Trebuchet MS"/>
          <w:color w:val="404040" w:themeColor="text1" w:themeTint="BF"/>
        </w:rPr>
        <w:t>3</w:t>
      </w:r>
      <w:r w:rsidRPr="00E43DC1">
        <w:rPr>
          <w:rFonts w:ascii="Trebuchet MS" w:hAnsi="Trebuchet MS"/>
          <w:color w:val="404040" w:themeColor="text1" w:themeTint="BF"/>
        </w:rPr>
        <w:t>.2).</w:t>
      </w:r>
    </w:p>
    <w:p w14:paraId="17AA5372" w14:textId="6D6C36AC" w:rsidR="00832F11" w:rsidRPr="00E43DC1" w:rsidRDefault="00832F11" w:rsidP="00804537">
      <w:pPr>
        <w:pStyle w:val="Lijstalinea"/>
        <w:numPr>
          <w:ilvl w:val="0"/>
          <w:numId w:val="42"/>
        </w:numPr>
        <w:spacing w:after="240" w:line="276" w:lineRule="auto"/>
        <w:rPr>
          <w:rFonts w:ascii="Trebuchet MS" w:hAnsi="Trebuchet MS"/>
          <w:color w:val="404040" w:themeColor="text1" w:themeTint="BF"/>
        </w:rPr>
      </w:pPr>
      <w:r w:rsidRPr="00E43DC1">
        <w:rPr>
          <w:rFonts w:ascii="Trebuchet MS" w:hAnsi="Trebuchet MS"/>
          <w:b/>
          <w:color w:val="404040" w:themeColor="text1" w:themeTint="BF"/>
        </w:rPr>
        <w:t xml:space="preserve">De leerlijn </w:t>
      </w:r>
      <w:r w:rsidR="004D7D17" w:rsidRPr="00E43DC1">
        <w:rPr>
          <w:rFonts w:ascii="Trebuchet MS" w:hAnsi="Trebuchet MS"/>
          <w:b/>
          <w:color w:val="404040" w:themeColor="text1" w:themeTint="BF"/>
        </w:rPr>
        <w:t xml:space="preserve">Toegepaste </w:t>
      </w:r>
      <w:r w:rsidRPr="00E43DC1">
        <w:rPr>
          <w:rFonts w:ascii="Trebuchet MS" w:hAnsi="Trebuchet MS"/>
          <w:b/>
          <w:color w:val="404040" w:themeColor="text1" w:themeTint="BF"/>
        </w:rPr>
        <w:t xml:space="preserve">biologie binnen de derde graad </w:t>
      </w:r>
      <w:r w:rsidR="004D7D17" w:rsidRPr="00E43DC1">
        <w:rPr>
          <w:rFonts w:ascii="Trebuchet MS" w:hAnsi="Trebuchet MS"/>
          <w:b/>
          <w:color w:val="404040" w:themeColor="text1" w:themeTint="BF"/>
        </w:rPr>
        <w:t xml:space="preserve">tso </w:t>
      </w:r>
      <w:r w:rsidR="006165C6" w:rsidRPr="00E43DC1">
        <w:rPr>
          <w:rFonts w:ascii="Trebuchet MS" w:hAnsi="Trebuchet MS"/>
          <w:b/>
          <w:color w:val="404040" w:themeColor="text1" w:themeTint="BF"/>
        </w:rPr>
        <w:t>Farmaceutisch technisch assistent</w:t>
      </w:r>
      <w:r w:rsidR="00006ED0" w:rsidRPr="00E43DC1">
        <w:rPr>
          <w:rFonts w:ascii="Trebuchet MS" w:hAnsi="Trebuchet MS"/>
          <w:b/>
          <w:color w:val="404040" w:themeColor="text1" w:themeTint="BF"/>
        </w:rPr>
        <w:t xml:space="preserve"> </w:t>
      </w:r>
      <w:r w:rsidRPr="00E43DC1">
        <w:rPr>
          <w:rFonts w:ascii="Trebuchet MS" w:hAnsi="Trebuchet MS"/>
          <w:color w:val="404040" w:themeColor="text1" w:themeTint="BF"/>
        </w:rPr>
        <w:t>beschrijft de samenhang van de thema</w:t>
      </w:r>
      <w:r w:rsidR="00E43DC1" w:rsidRPr="00E43DC1">
        <w:rPr>
          <w:rFonts w:ascii="Trebuchet MS" w:hAnsi="Trebuchet MS"/>
          <w:color w:val="404040" w:themeColor="text1" w:themeTint="BF"/>
        </w:rPr>
        <w:t>’</w:t>
      </w:r>
      <w:r w:rsidRPr="00E43DC1">
        <w:rPr>
          <w:rFonts w:ascii="Trebuchet MS" w:hAnsi="Trebuchet MS"/>
          <w:color w:val="404040" w:themeColor="text1" w:themeTint="BF"/>
        </w:rPr>
        <w:t xml:space="preserve">s </w:t>
      </w:r>
      <w:r w:rsidR="00E43DC1" w:rsidRPr="00E43DC1">
        <w:rPr>
          <w:rFonts w:ascii="Trebuchet MS" w:hAnsi="Trebuchet MS"/>
          <w:color w:val="404040" w:themeColor="text1" w:themeTint="BF"/>
        </w:rPr>
        <w:t xml:space="preserve">Toegepaste </w:t>
      </w:r>
      <w:r w:rsidRPr="00E43DC1">
        <w:rPr>
          <w:rFonts w:ascii="Trebuchet MS" w:hAnsi="Trebuchet MS"/>
          <w:color w:val="404040" w:themeColor="text1" w:themeTint="BF"/>
        </w:rPr>
        <w:t xml:space="preserve">biologie (zie </w:t>
      </w:r>
      <w:r w:rsidR="004D7D17" w:rsidRPr="00E43DC1">
        <w:rPr>
          <w:rFonts w:ascii="Trebuchet MS" w:hAnsi="Trebuchet MS"/>
          <w:color w:val="404040" w:themeColor="text1" w:themeTint="BF"/>
        </w:rPr>
        <w:t>3</w:t>
      </w:r>
      <w:r w:rsidRPr="00E43DC1">
        <w:rPr>
          <w:rFonts w:ascii="Trebuchet MS" w:hAnsi="Trebuchet MS"/>
          <w:color w:val="404040" w:themeColor="text1" w:themeTint="BF"/>
        </w:rPr>
        <w:t>.3).</w:t>
      </w:r>
    </w:p>
    <w:p w14:paraId="7C4FFF06" w14:textId="77777777" w:rsidR="00832F11" w:rsidRPr="00E43DC1" w:rsidRDefault="00832F11" w:rsidP="005A7DFE">
      <w:pPr>
        <w:spacing w:after="240"/>
        <w:rPr>
          <w:rFonts w:ascii="Trebuchet MS" w:hAnsi="Trebuchet MS"/>
          <w:color w:val="404040" w:themeColor="text1" w:themeTint="BF"/>
          <w:sz w:val="20"/>
        </w:rPr>
      </w:pPr>
      <w:r w:rsidRPr="00E43DC1">
        <w:rPr>
          <w:rFonts w:ascii="Trebuchet MS" w:hAnsi="Trebuchet MS"/>
          <w:color w:val="404040" w:themeColor="text1" w:themeTint="BF"/>
          <w:sz w:val="20"/>
        </w:rPr>
        <w:t xml:space="preserve">De leerplandoelstellingen vormen de bakens om de leerlijnen te realiseren. </w:t>
      </w:r>
      <w:r w:rsidRPr="00E43DC1">
        <w:rPr>
          <w:rFonts w:ascii="Trebuchet MS" w:hAnsi="Trebuchet MS"/>
          <w:b/>
          <w:color w:val="404040" w:themeColor="text1" w:themeTint="BF"/>
          <w:sz w:val="20"/>
        </w:rPr>
        <w:t>Sommige methodes bieden daarvoor een houvast, maar gebruik steeds het leerplan parallel aan de methode!</w:t>
      </w:r>
    </w:p>
    <w:p w14:paraId="23F77561"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bl>
      <w:tblPr>
        <w:tblW w:w="0" w:type="auto"/>
        <w:tblCellSpacing w:w="144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14"/>
        <w:gridCol w:w="3029"/>
        <w:gridCol w:w="3011"/>
      </w:tblGrid>
      <w:tr w:rsidR="00832F11" w:rsidRPr="00E43DC1" w14:paraId="3931462F" w14:textId="77777777" w:rsidTr="00832F11">
        <w:trPr>
          <w:tblCellSpacing w:w="1440" w:type="nil"/>
        </w:trPr>
        <w:tc>
          <w:tcPr>
            <w:tcW w:w="3259" w:type="dxa"/>
          </w:tcPr>
          <w:p w14:paraId="675EC8CD" w14:textId="77777777" w:rsidR="00832F11" w:rsidRPr="00E43DC1" w:rsidRDefault="00832F11" w:rsidP="00832F11">
            <w:pPr>
              <w:spacing w:after="240" w:line="360" w:lineRule="auto"/>
              <w:jc w:val="both"/>
              <w:rPr>
                <w:rFonts w:ascii="Trebuchet MS" w:eastAsia="Times New Roman" w:hAnsi="Trebuchet MS" w:cs="Times New Roman"/>
                <w:b/>
                <w:color w:val="404040" w:themeColor="text1" w:themeTint="BF"/>
                <w:sz w:val="20"/>
                <w:szCs w:val="20"/>
                <w:lang w:val="nl-NL" w:eastAsia="nl-NL"/>
              </w:rPr>
            </w:pPr>
            <w:r w:rsidRPr="00E43DC1">
              <w:rPr>
                <w:rFonts w:ascii="Trebuchet MS" w:eastAsia="Times New Roman" w:hAnsi="Trebuchet MS" w:cs="Times New Roman"/>
                <w:b/>
                <w:color w:val="404040" w:themeColor="text1" w:themeTint="BF"/>
                <w:sz w:val="20"/>
                <w:szCs w:val="20"/>
                <w:lang w:val="nl-NL" w:eastAsia="nl-NL"/>
              </w:rPr>
              <w:t>Eerste graad</w:t>
            </w:r>
          </w:p>
        </w:tc>
        <w:tc>
          <w:tcPr>
            <w:tcW w:w="3259" w:type="dxa"/>
          </w:tcPr>
          <w:p w14:paraId="3A4A5403" w14:textId="77777777" w:rsidR="00832F11" w:rsidRPr="00E43DC1" w:rsidRDefault="00832F11" w:rsidP="00832F11">
            <w:pPr>
              <w:spacing w:after="240" w:line="360" w:lineRule="auto"/>
              <w:jc w:val="both"/>
              <w:rPr>
                <w:rFonts w:ascii="Trebuchet MS" w:eastAsia="Times New Roman" w:hAnsi="Trebuchet MS" w:cs="Times New Roman"/>
                <w:b/>
                <w:color w:val="404040" w:themeColor="text1" w:themeTint="BF"/>
                <w:sz w:val="20"/>
                <w:szCs w:val="20"/>
                <w:lang w:val="nl-NL" w:eastAsia="nl-NL"/>
              </w:rPr>
            </w:pPr>
            <w:r w:rsidRPr="00E43DC1">
              <w:rPr>
                <w:rFonts w:ascii="Trebuchet MS" w:eastAsia="Times New Roman" w:hAnsi="Trebuchet MS" w:cs="Times New Roman"/>
                <w:b/>
                <w:color w:val="404040" w:themeColor="text1" w:themeTint="BF"/>
                <w:sz w:val="20"/>
                <w:szCs w:val="20"/>
                <w:lang w:val="nl-NL" w:eastAsia="nl-NL"/>
              </w:rPr>
              <w:t>Tweede graad</w:t>
            </w:r>
          </w:p>
        </w:tc>
        <w:tc>
          <w:tcPr>
            <w:tcW w:w="3260" w:type="dxa"/>
          </w:tcPr>
          <w:p w14:paraId="5085D460" w14:textId="77777777" w:rsidR="00832F11" w:rsidRPr="00E43DC1" w:rsidRDefault="00832F11" w:rsidP="00832F11">
            <w:pPr>
              <w:spacing w:after="240" w:line="360" w:lineRule="auto"/>
              <w:jc w:val="both"/>
              <w:rPr>
                <w:rFonts w:ascii="Trebuchet MS" w:eastAsia="Times New Roman" w:hAnsi="Trebuchet MS" w:cs="Times New Roman"/>
                <w:b/>
                <w:color w:val="404040" w:themeColor="text1" w:themeTint="BF"/>
                <w:sz w:val="20"/>
                <w:szCs w:val="20"/>
                <w:lang w:val="nl-NL" w:eastAsia="nl-NL"/>
              </w:rPr>
            </w:pPr>
            <w:r w:rsidRPr="00E43DC1">
              <w:rPr>
                <w:rFonts w:ascii="Trebuchet MS" w:eastAsia="Times New Roman" w:hAnsi="Trebuchet MS" w:cs="Times New Roman"/>
                <w:b/>
                <w:color w:val="404040" w:themeColor="text1" w:themeTint="BF"/>
                <w:sz w:val="20"/>
                <w:szCs w:val="20"/>
                <w:lang w:val="nl-NL" w:eastAsia="nl-NL"/>
              </w:rPr>
              <w:t>Derde graad</w:t>
            </w:r>
          </w:p>
        </w:tc>
      </w:tr>
      <w:tr w:rsidR="00832F11" w:rsidRPr="00E43DC1" w14:paraId="20D12F0A" w14:textId="77777777" w:rsidTr="00832F11">
        <w:trPr>
          <w:tblCellSpacing w:w="1440" w:type="nil"/>
        </w:trPr>
        <w:tc>
          <w:tcPr>
            <w:tcW w:w="3259" w:type="dxa"/>
          </w:tcPr>
          <w:p w14:paraId="325E54B6"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noProof/>
                <w:color w:val="404040" w:themeColor="text1" w:themeTint="BF"/>
                <w:sz w:val="20"/>
                <w:szCs w:val="20"/>
                <w:lang w:eastAsia="nl-BE"/>
              </w:rPr>
              <mc:AlternateContent>
                <mc:Choice Requires="wps">
                  <w:drawing>
                    <wp:anchor distT="4294967294" distB="4294967294" distL="114300" distR="114300" simplePos="0" relativeHeight="251652608" behindDoc="0" locked="0" layoutInCell="1" allowOverlap="1" wp14:anchorId="67EE991B" wp14:editId="4774A14F">
                      <wp:simplePos x="0" y="0"/>
                      <wp:positionH relativeFrom="column">
                        <wp:posOffset>508000</wp:posOffset>
                      </wp:positionH>
                      <wp:positionV relativeFrom="paragraph">
                        <wp:posOffset>252729</wp:posOffset>
                      </wp:positionV>
                      <wp:extent cx="5270500" cy="0"/>
                      <wp:effectExtent l="0" t="76200" r="25400" b="95250"/>
                      <wp:wrapNone/>
                      <wp:docPr id="2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6034C81" id="Line 64"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19.9pt" to="4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gP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" strokecolor="blue" strokeweight="1.5pt">
                      <v:stroke endarrow="block"/>
                    </v:line>
                  </w:pict>
                </mc:Fallback>
              </mc:AlternateContent>
            </w:r>
          </w:p>
        </w:tc>
        <w:tc>
          <w:tcPr>
            <w:tcW w:w="3259" w:type="dxa"/>
          </w:tcPr>
          <w:p w14:paraId="67E4A993"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c>
          <w:tcPr>
            <w:tcW w:w="3260" w:type="dxa"/>
          </w:tcPr>
          <w:p w14:paraId="4A4A55FA"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650560" behindDoc="0" locked="0" layoutInCell="1" allowOverlap="1" wp14:anchorId="605D413E" wp14:editId="749CD6CA">
                      <wp:simplePos x="0" y="0"/>
                      <wp:positionH relativeFrom="column">
                        <wp:posOffset>880745</wp:posOffset>
                      </wp:positionH>
                      <wp:positionV relativeFrom="paragraph">
                        <wp:posOffset>14605</wp:posOffset>
                      </wp:positionV>
                      <wp:extent cx="1905" cy="1250950"/>
                      <wp:effectExtent l="76200" t="0" r="74295" b="63500"/>
                      <wp:wrapNone/>
                      <wp:docPr id="25"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0950"/>
                              </a:xfrm>
                              <a:prstGeom prst="line">
                                <a:avLst/>
                              </a:prstGeom>
                              <a:noFill/>
                              <a:ln w="1905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B363535" id="Line 5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pt,1.15pt" to="69.5pt,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" strokecolor="red" strokeweight="1.5pt">
                      <v:stroke endarrow="block"/>
                    </v:line>
                  </w:pict>
                </mc:Fallback>
              </mc:AlternateContent>
            </w:r>
          </w:p>
        </w:tc>
      </w:tr>
      <w:tr w:rsidR="00832F11" w:rsidRPr="00E43DC1" w14:paraId="0FBB66C2" w14:textId="77777777" w:rsidTr="00832F11">
        <w:trPr>
          <w:tblCellSpacing w:w="1440" w:type="nil"/>
        </w:trPr>
        <w:tc>
          <w:tcPr>
            <w:tcW w:w="3259" w:type="dxa"/>
          </w:tcPr>
          <w:p w14:paraId="14065699"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noProof/>
                <w:color w:val="404040" w:themeColor="text1" w:themeTint="BF"/>
                <w:sz w:val="20"/>
                <w:szCs w:val="20"/>
                <w:lang w:eastAsia="nl-BE"/>
              </w:rPr>
              <mc:AlternateContent>
                <mc:Choice Requires="wps">
                  <w:drawing>
                    <wp:anchor distT="4294967294" distB="4294967294" distL="114300" distR="114300" simplePos="0" relativeHeight="251657728" behindDoc="0" locked="0" layoutInCell="1" allowOverlap="1" wp14:anchorId="3FE8F978" wp14:editId="67B7549F">
                      <wp:simplePos x="0" y="0"/>
                      <wp:positionH relativeFrom="column">
                        <wp:posOffset>548005</wp:posOffset>
                      </wp:positionH>
                      <wp:positionV relativeFrom="paragraph">
                        <wp:posOffset>214629</wp:posOffset>
                      </wp:positionV>
                      <wp:extent cx="5270500" cy="0"/>
                      <wp:effectExtent l="0" t="76200" r="25400" b="95250"/>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57B44A4" id="Line 6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15pt,16.9pt" to="458.1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" strokecolor="blue" strokeweight="1.5pt">
                      <v:stroke endarrow="block"/>
                    </v:line>
                  </w:pict>
                </mc:Fallback>
              </mc:AlternateContent>
            </w:r>
          </w:p>
        </w:tc>
        <w:tc>
          <w:tcPr>
            <w:tcW w:w="3259" w:type="dxa"/>
          </w:tcPr>
          <w:p w14:paraId="5234D564"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c>
          <w:tcPr>
            <w:tcW w:w="3260" w:type="dxa"/>
          </w:tcPr>
          <w:p w14:paraId="4FEB44CE"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r>
      <w:tr w:rsidR="00832F11" w:rsidRPr="00E43DC1" w14:paraId="798F2CDB" w14:textId="77777777" w:rsidTr="00832F11">
        <w:trPr>
          <w:tblCellSpacing w:w="1440" w:type="nil"/>
        </w:trPr>
        <w:tc>
          <w:tcPr>
            <w:tcW w:w="3259" w:type="dxa"/>
          </w:tcPr>
          <w:p w14:paraId="2361E4BD"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noProof/>
                <w:color w:val="404040" w:themeColor="text1" w:themeTint="BF"/>
                <w:sz w:val="20"/>
                <w:szCs w:val="20"/>
                <w:lang w:eastAsia="nl-BE"/>
              </w:rPr>
              <mc:AlternateContent>
                <mc:Choice Requires="wps">
                  <w:drawing>
                    <wp:anchor distT="4294967294" distB="4294967294" distL="114300" distR="114300" simplePos="0" relativeHeight="251653632" behindDoc="0" locked="0" layoutInCell="1" allowOverlap="1" wp14:anchorId="7F364467" wp14:editId="5FEB3228">
                      <wp:simplePos x="0" y="0"/>
                      <wp:positionH relativeFrom="column">
                        <wp:posOffset>508000</wp:posOffset>
                      </wp:positionH>
                      <wp:positionV relativeFrom="paragraph">
                        <wp:posOffset>125729</wp:posOffset>
                      </wp:positionV>
                      <wp:extent cx="5270500" cy="0"/>
                      <wp:effectExtent l="0" t="76200" r="25400" b="95250"/>
                      <wp:wrapNone/>
                      <wp:docPr id="2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649D55CA" id="Line 65"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9pt" to="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" strokecolor="blue" strokeweight="1.5pt">
                      <v:stroke endarrow="block"/>
                    </v:line>
                  </w:pict>
                </mc:Fallback>
              </mc:AlternateContent>
            </w:r>
          </w:p>
        </w:tc>
        <w:tc>
          <w:tcPr>
            <w:tcW w:w="3259" w:type="dxa"/>
          </w:tcPr>
          <w:p w14:paraId="7D90EC57"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c>
          <w:tcPr>
            <w:tcW w:w="3260" w:type="dxa"/>
          </w:tcPr>
          <w:p w14:paraId="3BC7C2F6"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r>
      <w:tr w:rsidR="00832F11" w:rsidRPr="00E43DC1" w14:paraId="33B70291" w14:textId="77777777" w:rsidTr="00832F11">
        <w:trPr>
          <w:tblCellSpacing w:w="1440" w:type="nil"/>
        </w:trPr>
        <w:tc>
          <w:tcPr>
            <w:tcW w:w="3259" w:type="dxa"/>
          </w:tcPr>
          <w:p w14:paraId="04B8D76E"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noProof/>
                <w:color w:val="404040" w:themeColor="text1" w:themeTint="BF"/>
                <w:sz w:val="20"/>
                <w:szCs w:val="20"/>
                <w:lang w:eastAsia="nl-BE"/>
              </w:rPr>
              <mc:AlternateContent>
                <mc:Choice Requires="wps">
                  <w:drawing>
                    <wp:anchor distT="4294967294" distB="4294967294" distL="114300" distR="114300" simplePos="0" relativeHeight="251656704" behindDoc="0" locked="0" layoutInCell="1" allowOverlap="1" wp14:anchorId="5CF0036B" wp14:editId="7EC0065F">
                      <wp:simplePos x="0" y="0"/>
                      <wp:positionH relativeFrom="column">
                        <wp:posOffset>508000</wp:posOffset>
                      </wp:positionH>
                      <wp:positionV relativeFrom="paragraph">
                        <wp:posOffset>119379</wp:posOffset>
                      </wp:positionV>
                      <wp:extent cx="5270500" cy="0"/>
                      <wp:effectExtent l="0" t="76200" r="25400" b="95250"/>
                      <wp:wrapNone/>
                      <wp:docPr id="2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0" cy="0"/>
                              </a:xfrm>
                              <a:prstGeom prst="line">
                                <a:avLst/>
                              </a:prstGeom>
                              <a:noFill/>
                              <a:ln w="19050">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075A532A" id="Line 6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pt,9.4pt" to="45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hgGKwIAAE0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" strokecolor="blue" strokeweight="1.5pt">
                      <v:stroke endarrow="block"/>
                    </v:line>
                  </w:pict>
                </mc:Fallback>
              </mc:AlternateContent>
            </w:r>
          </w:p>
        </w:tc>
        <w:tc>
          <w:tcPr>
            <w:tcW w:w="3259" w:type="dxa"/>
          </w:tcPr>
          <w:p w14:paraId="422D52D4"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c>
          <w:tcPr>
            <w:tcW w:w="3260" w:type="dxa"/>
          </w:tcPr>
          <w:p w14:paraId="5FCF6DE0"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tc>
      </w:tr>
    </w:tbl>
    <w:p w14:paraId="0EEA4680"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649536" behindDoc="0" locked="0" layoutInCell="1" allowOverlap="1" wp14:anchorId="27C156EF" wp14:editId="3F30E25F">
                <wp:simplePos x="0" y="0"/>
                <wp:positionH relativeFrom="column">
                  <wp:posOffset>375920</wp:posOffset>
                </wp:positionH>
                <wp:positionV relativeFrom="paragraph">
                  <wp:posOffset>309245</wp:posOffset>
                </wp:positionV>
                <wp:extent cx="2035175" cy="742950"/>
                <wp:effectExtent l="0" t="1600200" r="288925" b="19050"/>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5175" cy="742950"/>
                        </a:xfrm>
                        <a:prstGeom prst="wedgeRoundRectCallout">
                          <a:avLst>
                            <a:gd name="adj1" fmla="val 61826"/>
                            <a:gd name="adj2" fmla="val -258596"/>
                            <a:gd name="adj3" fmla="val 16667"/>
                          </a:avLst>
                        </a:prstGeom>
                        <a:solidFill>
                          <a:srgbClr val="FFFFFF"/>
                        </a:solidFill>
                        <a:ln w="19050">
                          <a:solidFill>
                            <a:srgbClr val="0000FF"/>
                          </a:solidFill>
                          <a:miter lim="800000"/>
                          <a:headEnd/>
                          <a:tailEnd/>
                        </a:ln>
                      </wps:spPr>
                      <wps:txbx>
                        <w:txbxContent>
                          <w:p w14:paraId="4BC4A262" w14:textId="77777777" w:rsidR="00B646B4" w:rsidRPr="00804537" w:rsidRDefault="00B646B4" w:rsidP="00832F11">
                            <w:pPr>
                              <w:rPr>
                                <w:rFonts w:ascii="Trebuchet MS" w:hAnsi="Trebuchet MS"/>
                                <w:b/>
                                <w:color w:val="0000FF"/>
                                <w:sz w:val="20"/>
                                <w:szCs w:val="20"/>
                              </w:rPr>
                            </w:pPr>
                            <w:r w:rsidRPr="00804537">
                              <w:rPr>
                                <w:rFonts w:ascii="Trebuchet MS" w:hAnsi="Trebuchet MS"/>
                                <w:b/>
                                <w:color w:val="0000FF"/>
                                <w:sz w:val="20"/>
                                <w:szCs w:val="20"/>
                              </w:rPr>
                              <w:t>Leerlijnen van de eerste graad over de tweede graad naar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156E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1" o:spid="_x0000_s1030" type="#_x0000_t62" style="position:absolute;left:0;text-align:left;margin-left:29.6pt;margin-top:24.35pt;width:160.25pt;height:5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" adj="24154,-45057" strokecolor="blue" strokeweight="1.5pt">
                <v:textbox>
                  <w:txbxContent>
                    <w:p w14:paraId="4BC4A262" w14:textId="77777777" w:rsidR="00B646B4" w:rsidRPr="00804537" w:rsidRDefault="00B646B4" w:rsidP="00832F11">
                      <w:pPr>
                        <w:rPr>
                          <w:rFonts w:ascii="Trebuchet MS" w:hAnsi="Trebuchet MS"/>
                          <w:b/>
                          <w:color w:val="0000FF"/>
                          <w:sz w:val="20"/>
                          <w:szCs w:val="20"/>
                        </w:rPr>
                      </w:pPr>
                      <w:r w:rsidRPr="00804537">
                        <w:rPr>
                          <w:rFonts w:ascii="Trebuchet MS" w:hAnsi="Trebuchet MS"/>
                          <w:b/>
                          <w:color w:val="0000FF"/>
                          <w:sz w:val="20"/>
                          <w:szCs w:val="20"/>
                        </w:rPr>
                        <w:t>Leerlijnen van de eerste graad over de tweede graad naar de derde graad</w:t>
                      </w:r>
                    </w:p>
                  </w:txbxContent>
                </v:textbox>
              </v:shape>
            </w:pict>
          </mc:Fallback>
        </mc:AlternateContent>
      </w:r>
    </w:p>
    <w:p w14:paraId="4C9F5D76"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noProof/>
          <w:color w:val="404040" w:themeColor="text1" w:themeTint="BF"/>
          <w:sz w:val="20"/>
          <w:szCs w:val="20"/>
          <w:lang w:eastAsia="nl-BE"/>
        </w:rPr>
        <mc:AlternateContent>
          <mc:Choice Requires="wps">
            <w:drawing>
              <wp:anchor distT="0" distB="0" distL="114300" distR="114300" simplePos="0" relativeHeight="251651584" behindDoc="0" locked="0" layoutInCell="1" allowOverlap="1" wp14:anchorId="51691E4B" wp14:editId="48BBFD89">
                <wp:simplePos x="0" y="0"/>
                <wp:positionH relativeFrom="column">
                  <wp:posOffset>2947670</wp:posOffset>
                </wp:positionH>
                <wp:positionV relativeFrom="paragraph">
                  <wp:posOffset>106680</wp:posOffset>
                </wp:positionV>
                <wp:extent cx="1812290" cy="542925"/>
                <wp:effectExtent l="0" t="1562100" r="73660" b="28575"/>
                <wp:wrapNone/>
                <wp:docPr id="20"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2290" cy="542925"/>
                        </a:xfrm>
                        <a:prstGeom prst="wedgeRoundRectCallout">
                          <a:avLst>
                            <a:gd name="adj1" fmla="val 51681"/>
                            <a:gd name="adj2" fmla="val -323569"/>
                            <a:gd name="adj3" fmla="val 16667"/>
                          </a:avLst>
                        </a:prstGeom>
                        <a:solidFill>
                          <a:srgbClr val="FFFFFF"/>
                        </a:solidFill>
                        <a:ln w="19050">
                          <a:solidFill>
                            <a:srgbClr val="FF0000"/>
                          </a:solidFill>
                          <a:miter lim="800000"/>
                          <a:headEnd/>
                          <a:tailEnd/>
                        </a:ln>
                      </wps:spPr>
                      <wps:txbx>
                        <w:txbxContent>
                          <w:p w14:paraId="51965ECB" w14:textId="77777777" w:rsidR="00B646B4" w:rsidRPr="0000647B" w:rsidRDefault="00B646B4" w:rsidP="00832F11">
                            <w:pPr>
                              <w:rPr>
                                <w:rFonts w:ascii="Trebuchet MS" w:hAnsi="Trebuchet MS"/>
                                <w:b/>
                                <w:color w:val="FF0000"/>
                              </w:rPr>
                            </w:pPr>
                            <w:r w:rsidRPr="00804537">
                              <w:rPr>
                                <w:rFonts w:ascii="Trebuchet MS" w:hAnsi="Trebuchet MS"/>
                                <w:b/>
                                <w:color w:val="FF0000"/>
                                <w:sz w:val="20"/>
                                <w:szCs w:val="20"/>
                              </w:rPr>
                              <w:t>Leerlijn binnen de derde graad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91E4B" id="AutoShape 61" o:spid="_x0000_s1031" type="#_x0000_t62" style="position:absolute;left:0;text-align:left;margin-left:232.1pt;margin-top:8.4pt;width:142.7pt;height:42.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" adj="21963,-59091" strokecolor="red" strokeweight="1.5pt">
                <v:textbox>
                  <w:txbxContent>
                    <w:p w14:paraId="51965ECB" w14:textId="77777777" w:rsidR="00B646B4" w:rsidRPr="0000647B" w:rsidRDefault="00B646B4" w:rsidP="00832F11">
                      <w:pPr>
                        <w:rPr>
                          <w:rFonts w:ascii="Trebuchet MS" w:hAnsi="Trebuchet MS"/>
                          <w:b/>
                          <w:color w:val="FF0000"/>
                        </w:rPr>
                      </w:pPr>
                      <w:r w:rsidRPr="00804537">
                        <w:rPr>
                          <w:rFonts w:ascii="Trebuchet MS" w:hAnsi="Trebuchet MS"/>
                          <w:b/>
                          <w:color w:val="FF0000"/>
                          <w:sz w:val="20"/>
                          <w:szCs w:val="20"/>
                        </w:rPr>
                        <w:t>Leerlijn binnen de derde graad</w:t>
                      </w:r>
                    </w:p>
                  </w:txbxContent>
                </v:textbox>
              </v:shape>
            </w:pict>
          </mc:Fallback>
        </mc:AlternateContent>
      </w:r>
    </w:p>
    <w:p w14:paraId="18D16437"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33FE5E7C"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407B7FFB"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5CE99E38"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0967A29D" w14:textId="77777777" w:rsidR="00832F11" w:rsidRPr="00E43DC1" w:rsidRDefault="00832F11" w:rsidP="00832F11">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br w:type="page"/>
      </w:r>
    </w:p>
    <w:p w14:paraId="31F1B134" w14:textId="77777777" w:rsidR="00306D52" w:rsidRPr="00E43DC1" w:rsidRDefault="00306D52" w:rsidP="00BD4F8A">
      <w:pPr>
        <w:pStyle w:val="LPKop2"/>
        <w:spacing w:after="0"/>
      </w:pPr>
      <w:bookmarkStart w:id="9" w:name="_Toc417467968"/>
      <w:bookmarkStart w:id="10" w:name="_Toc483302397"/>
      <w:r w:rsidRPr="00E43DC1">
        <w:t>De vormende lijn voor natuurwetenschappen</w:t>
      </w:r>
      <w:bookmarkEnd w:id="10"/>
    </w:p>
    <w:tbl>
      <w:tblPr>
        <w:tblpPr w:leftFromText="141" w:rightFromText="141" w:vertAnchor="text" w:horzAnchor="margin" w:tblpY="609"/>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774"/>
        <w:gridCol w:w="3564"/>
        <w:gridCol w:w="891"/>
        <w:gridCol w:w="3432"/>
      </w:tblGrid>
      <w:tr w:rsidR="00BD4F8A" w:rsidRPr="00E43DC1" w14:paraId="0A1ABA8A" w14:textId="77777777" w:rsidTr="00BD4F8A">
        <w:trPr>
          <w:tblCellSpacing w:w="20" w:type="dxa"/>
        </w:trPr>
        <w:tc>
          <w:tcPr>
            <w:tcW w:w="1714" w:type="dxa"/>
            <w:shd w:val="clear" w:color="auto" w:fill="CCCCCC"/>
          </w:tcPr>
          <w:bookmarkEnd w:id="9"/>
          <w:p w14:paraId="6DD623BE" w14:textId="77777777" w:rsidR="00BD4F8A" w:rsidRPr="00E43DC1" w:rsidRDefault="00BD4F8A" w:rsidP="00BD4F8A">
            <w:pPr>
              <w:spacing w:after="240" w:line="240" w:lineRule="atLeast"/>
              <w:rPr>
                <w:rFonts w:ascii="Trebuchet MS" w:eastAsia="Times New Roman" w:hAnsi="Trebuchet MS" w:cs="Times New Roman"/>
                <w:b/>
                <w:color w:val="404040" w:themeColor="text1" w:themeTint="BF"/>
                <w:sz w:val="20"/>
                <w:szCs w:val="24"/>
                <w:lang w:val="nl-NL" w:eastAsia="nl-NL"/>
              </w:rPr>
            </w:pPr>
            <w:r w:rsidRPr="00E43DC1">
              <w:rPr>
                <w:rFonts w:ascii="Trebuchet MS" w:eastAsia="Times New Roman" w:hAnsi="Trebuchet MS" w:cs="Times New Roman"/>
                <w:b/>
                <w:color w:val="404040" w:themeColor="text1" w:themeTint="BF"/>
                <w:sz w:val="20"/>
                <w:szCs w:val="24"/>
                <w:lang w:val="nl-NL" w:eastAsia="nl-NL"/>
              </w:rPr>
              <w:t>Basisonderwijs</w:t>
            </w:r>
          </w:p>
        </w:tc>
        <w:tc>
          <w:tcPr>
            <w:tcW w:w="7827" w:type="dxa"/>
            <w:gridSpan w:val="3"/>
            <w:shd w:val="clear" w:color="auto" w:fill="auto"/>
          </w:tcPr>
          <w:p w14:paraId="4B26316D" w14:textId="77777777" w:rsidR="00BD4F8A" w:rsidRPr="00E43DC1" w:rsidRDefault="00BD4F8A" w:rsidP="00BD4F8A">
            <w:pPr>
              <w:spacing w:after="0" w:line="240" w:lineRule="atLeast"/>
              <w:rPr>
                <w:rFonts w:ascii="Trebuchet MS" w:eastAsia="Times New Roman" w:hAnsi="Trebuchet MS" w:cs="Times New Roman"/>
                <w:b/>
                <w:color w:val="404040" w:themeColor="text1" w:themeTint="BF"/>
                <w:sz w:val="20"/>
                <w:szCs w:val="24"/>
                <w:lang w:val="nl-NL" w:eastAsia="nl-NL"/>
              </w:rPr>
            </w:pPr>
            <w:r w:rsidRPr="00E43DC1">
              <w:rPr>
                <w:rFonts w:ascii="Trebuchet MS" w:eastAsia="Times New Roman" w:hAnsi="Trebuchet MS" w:cs="Times New Roman"/>
                <w:b/>
                <w:color w:val="404040" w:themeColor="text1" w:themeTint="BF"/>
                <w:sz w:val="20"/>
                <w:szCs w:val="24"/>
                <w:lang w:val="nl-NL" w:eastAsia="nl-NL"/>
              </w:rPr>
              <w:t>Wereldoriëntatie: exemplarisch</w:t>
            </w:r>
          </w:p>
          <w:p w14:paraId="1342F0C0" w14:textId="77777777" w:rsidR="00BD4F8A" w:rsidRPr="00E43DC1" w:rsidRDefault="00BD4F8A" w:rsidP="00BD4F8A">
            <w:pPr>
              <w:spacing w:after="240" w:line="240" w:lineRule="atLeast"/>
              <w:rPr>
                <w:rFonts w:ascii="Trebuchet MS" w:eastAsia="Times New Roman" w:hAnsi="Trebuchet MS" w:cs="Times New Roman"/>
                <w:i/>
                <w:color w:val="404040" w:themeColor="text1" w:themeTint="BF"/>
                <w:sz w:val="20"/>
                <w:szCs w:val="24"/>
                <w:lang w:val="nl-NL" w:eastAsia="nl-NL"/>
              </w:rPr>
            </w:pPr>
            <w:r w:rsidRPr="00E43DC1">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6" distR="114296" simplePos="0" relativeHeight="251679232" behindDoc="0" locked="0" layoutInCell="1" allowOverlap="1" wp14:anchorId="3E049C61" wp14:editId="51F0032A">
                      <wp:simplePos x="0" y="0"/>
                      <wp:positionH relativeFrom="column">
                        <wp:posOffset>2342514</wp:posOffset>
                      </wp:positionH>
                      <wp:positionV relativeFrom="paragraph">
                        <wp:posOffset>203835</wp:posOffset>
                      </wp:positionV>
                      <wp:extent cx="0" cy="342900"/>
                      <wp:effectExtent l="76200" t="0" r="76200" b="57150"/>
                      <wp:wrapNone/>
                      <wp:docPr id="1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665FFD8" id="Line 92" o:spid="_x0000_s1026" style="position:absolute;z-index:2516792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84.45pt,16.05pt" to="184.4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ax8KQIAAEsEAAAOAAAAZHJzL2Uyb0RvYy54bWysVNuO2jAQfa/Uf7D8DrlsoB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">
                      <v:stroke endarrow="block"/>
                    </v:line>
                  </w:pict>
                </mc:Fallback>
              </mc:AlternateContent>
            </w:r>
            <w:r w:rsidRPr="00E43DC1">
              <w:rPr>
                <w:rFonts w:ascii="Trebuchet MS" w:eastAsia="Times New Roman" w:hAnsi="Trebuchet MS" w:cs="Times New Roman"/>
                <w:i/>
                <w:color w:val="404040" w:themeColor="text1" w:themeTint="BF"/>
                <w:sz w:val="20"/>
                <w:szCs w:val="24"/>
                <w:lang w:val="nl-NL" w:eastAsia="nl-NL"/>
              </w:rPr>
              <w:t>Basisinzichten ontwikkelen in verband met verschijnselen in de natuur</w:t>
            </w:r>
          </w:p>
        </w:tc>
      </w:tr>
      <w:tr w:rsidR="00BD4F8A" w:rsidRPr="00E43DC1" w14:paraId="0A7DFE67" w14:textId="77777777" w:rsidTr="00BD4F8A">
        <w:trPr>
          <w:tblCellSpacing w:w="20" w:type="dxa"/>
        </w:trPr>
        <w:tc>
          <w:tcPr>
            <w:tcW w:w="1714" w:type="dxa"/>
            <w:shd w:val="clear" w:color="auto" w:fill="CCCCCC"/>
          </w:tcPr>
          <w:p w14:paraId="3E72E9DE" w14:textId="77777777" w:rsidR="00BD4F8A" w:rsidRPr="00E43DC1" w:rsidRDefault="00BD4F8A" w:rsidP="00BD4F8A">
            <w:pPr>
              <w:spacing w:after="240" w:line="240" w:lineRule="atLeast"/>
              <w:rPr>
                <w:rFonts w:ascii="Trebuchet MS" w:eastAsia="Times New Roman" w:hAnsi="Trebuchet MS" w:cs="Times New Roman"/>
                <w:b/>
                <w:color w:val="404040" w:themeColor="text1" w:themeTint="BF"/>
                <w:sz w:val="20"/>
                <w:szCs w:val="24"/>
                <w:lang w:val="nl-NL" w:eastAsia="nl-NL"/>
              </w:rPr>
            </w:pPr>
            <w:r w:rsidRPr="00E43DC1">
              <w:rPr>
                <w:rFonts w:ascii="Trebuchet MS" w:eastAsia="Times New Roman" w:hAnsi="Trebuchet MS" w:cs="Times New Roman"/>
                <w:b/>
                <w:color w:val="404040" w:themeColor="text1" w:themeTint="BF"/>
                <w:sz w:val="20"/>
                <w:szCs w:val="24"/>
                <w:lang w:val="nl-NL" w:eastAsia="nl-NL"/>
              </w:rPr>
              <w:t>Eerste graad (A-stroom)</w:t>
            </w:r>
          </w:p>
        </w:tc>
        <w:tc>
          <w:tcPr>
            <w:tcW w:w="7827" w:type="dxa"/>
            <w:gridSpan w:val="3"/>
          </w:tcPr>
          <w:p w14:paraId="5982CA28" w14:textId="77777777" w:rsidR="00BD4F8A" w:rsidRPr="00E43DC1" w:rsidRDefault="00BD4F8A" w:rsidP="00BD4F8A">
            <w:pPr>
              <w:spacing w:after="0" w:line="240" w:lineRule="atLeast"/>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b/>
                <w:color w:val="404040" w:themeColor="text1" w:themeTint="BF"/>
                <w:sz w:val="20"/>
                <w:szCs w:val="24"/>
                <w:lang w:val="nl-NL" w:eastAsia="nl-NL"/>
              </w:rPr>
              <w:t>Natuurwetenschappelijke vorming</w:t>
            </w:r>
          </w:p>
          <w:p w14:paraId="09923893" w14:textId="77777777" w:rsidR="00BD4F8A" w:rsidRPr="00E43DC1" w:rsidRDefault="00BD4F8A" w:rsidP="00BD4F8A">
            <w:pPr>
              <w:spacing w:after="240" w:line="240" w:lineRule="atLeast"/>
              <w:rPr>
                <w:rFonts w:ascii="Trebuchet MS" w:eastAsia="Times New Roman" w:hAnsi="Trebuchet MS" w:cs="Times New Roman"/>
                <w:i/>
                <w:color w:val="404040" w:themeColor="text1" w:themeTint="BF"/>
                <w:sz w:val="20"/>
                <w:szCs w:val="24"/>
                <w:lang w:val="nl-NL" w:eastAsia="nl-NL"/>
              </w:rPr>
            </w:pPr>
            <w:r w:rsidRPr="00E43DC1">
              <w:rPr>
                <w:rFonts w:ascii="Trebuchet MS" w:eastAsia="Times New Roman" w:hAnsi="Trebuchet MS" w:cs="Times New Roman"/>
                <w:i/>
                <w:color w:val="404040" w:themeColor="text1" w:themeTint="BF"/>
                <w:sz w:val="20"/>
                <w:szCs w:val="24"/>
                <w:lang w:val="nl-NL" w:eastAsia="nl-NL"/>
              </w:rPr>
              <w:t>Inzicht krijgen in de wetenschappelijke methode: onderzoeksvraag, experiment, waarnemingen, besluitvorming</w:t>
            </w:r>
          </w:p>
          <w:p w14:paraId="4991234A" w14:textId="77777777" w:rsidR="00BD4F8A" w:rsidRPr="00E43DC1" w:rsidRDefault="00BD4F8A" w:rsidP="00BD4F8A">
            <w:pPr>
              <w:spacing w:after="120" w:line="240" w:lineRule="atLeast"/>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 xml:space="preserve">Natuurwetenschappelijke vorming waarbij de levende natuur centraal staat maar waarbij ook noodzakelijke aspecten van de niet-levende natuur aan bod komen </w:t>
            </w:r>
          </w:p>
          <w:p w14:paraId="60039716" w14:textId="77777777" w:rsidR="00BD4F8A" w:rsidRPr="00E43DC1" w:rsidRDefault="00BD4F8A" w:rsidP="00BD4F8A">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Beperkt begrippenkader</w:t>
            </w:r>
          </w:p>
          <w:p w14:paraId="04C81298" w14:textId="77777777" w:rsidR="00BD4F8A" w:rsidRPr="00E43DC1" w:rsidRDefault="00BD4F8A" w:rsidP="00BD4F8A">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Geen formuletaal (tenzij exemplarisch)</w:t>
            </w:r>
            <w:r w:rsidRPr="00E43DC1">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6" distR="114296" simplePos="0" relativeHeight="251681280" behindDoc="0" locked="0" layoutInCell="1" allowOverlap="1" wp14:anchorId="7FB6387F" wp14:editId="0CA262F7">
                      <wp:simplePos x="0" y="0"/>
                      <wp:positionH relativeFrom="column">
                        <wp:posOffset>3363594</wp:posOffset>
                      </wp:positionH>
                      <wp:positionV relativeFrom="paragraph">
                        <wp:posOffset>161925</wp:posOffset>
                      </wp:positionV>
                      <wp:extent cx="0" cy="342900"/>
                      <wp:effectExtent l="76200" t="0" r="76200" b="57150"/>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35D199A" id="Line 94" o:spid="_x0000_s1026" style="position:absolute;z-index:2516812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64.85pt,12.75pt" to="264.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gXO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">
                      <v:stroke endarrow="block"/>
                    </v:line>
                  </w:pict>
                </mc:Fallback>
              </mc:AlternateContent>
            </w:r>
            <w:r w:rsidRPr="00E43DC1">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6" distR="114296" simplePos="0" relativeHeight="251680256" behindDoc="0" locked="0" layoutInCell="1" allowOverlap="1" wp14:anchorId="4CBB56C0" wp14:editId="49FBE65B">
                      <wp:simplePos x="0" y="0"/>
                      <wp:positionH relativeFrom="column">
                        <wp:posOffset>1191894</wp:posOffset>
                      </wp:positionH>
                      <wp:positionV relativeFrom="paragraph">
                        <wp:posOffset>161925</wp:posOffset>
                      </wp:positionV>
                      <wp:extent cx="0" cy="342900"/>
                      <wp:effectExtent l="76200" t="0" r="76200" b="57150"/>
                      <wp:wrapNone/>
                      <wp:docPr id="1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32588D27" id="Line 93" o:spid="_x0000_s1026" style="position:absolute;z-index:2516802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3.85pt,12.75pt" to="93.8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i+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5lGCnS&#10;QY8eheJoOQ3a9MYV4FKpnQ3V0bN6No+afnNI6aol6sAjx5eLgbgsRCRvQsLGGciw7z9rBj7k6HUU&#10;6tzYLkCCBOgc+3G594OfPaLDIYXTaT5ZprFV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">
                      <v:stroke endarrow="block"/>
                    </v:line>
                  </w:pict>
                </mc:Fallback>
              </mc:AlternateContent>
            </w:r>
          </w:p>
        </w:tc>
      </w:tr>
      <w:tr w:rsidR="00BD4F8A" w:rsidRPr="00E43DC1" w14:paraId="21142478" w14:textId="77777777" w:rsidTr="00BD4F8A">
        <w:trPr>
          <w:tblCellSpacing w:w="20" w:type="dxa"/>
        </w:trPr>
        <w:tc>
          <w:tcPr>
            <w:tcW w:w="1714" w:type="dxa"/>
            <w:shd w:val="clear" w:color="auto" w:fill="CCCCCC"/>
          </w:tcPr>
          <w:p w14:paraId="1E957D34" w14:textId="77777777" w:rsidR="00BD4F8A" w:rsidRPr="00E43DC1" w:rsidRDefault="00BD4F8A" w:rsidP="00BD4F8A">
            <w:pPr>
              <w:spacing w:after="240" w:line="240" w:lineRule="atLeast"/>
              <w:rPr>
                <w:rFonts w:ascii="Trebuchet MS" w:eastAsia="Times New Roman" w:hAnsi="Trebuchet MS" w:cs="Times New Roman"/>
                <w:color w:val="404040" w:themeColor="text1" w:themeTint="BF"/>
                <w:sz w:val="20"/>
                <w:szCs w:val="24"/>
                <w:lang w:val="nl-NL" w:eastAsia="nl-NL"/>
              </w:rPr>
            </w:pPr>
          </w:p>
          <w:p w14:paraId="67F0E7D0" w14:textId="77777777" w:rsidR="00BD4F8A" w:rsidRPr="00E43DC1" w:rsidRDefault="00BD4F8A" w:rsidP="00BD4F8A">
            <w:pPr>
              <w:spacing w:after="240" w:line="240" w:lineRule="atLeast"/>
              <w:rPr>
                <w:rFonts w:ascii="Trebuchet MS" w:eastAsia="Times New Roman" w:hAnsi="Trebuchet MS" w:cs="Times New Roman"/>
                <w:b/>
                <w:color w:val="404040" w:themeColor="text1" w:themeTint="BF"/>
                <w:sz w:val="20"/>
                <w:szCs w:val="24"/>
                <w:lang w:val="nl-NL" w:eastAsia="nl-NL"/>
              </w:rPr>
            </w:pPr>
            <w:r w:rsidRPr="00E43DC1">
              <w:rPr>
                <w:rFonts w:ascii="Trebuchet MS" w:eastAsia="Times New Roman" w:hAnsi="Trebuchet MS" w:cs="Times New Roman"/>
                <w:b/>
                <w:color w:val="404040" w:themeColor="text1" w:themeTint="BF"/>
                <w:sz w:val="20"/>
                <w:szCs w:val="24"/>
                <w:lang w:val="nl-NL" w:eastAsia="nl-NL"/>
              </w:rPr>
              <w:t>Tweede graad</w:t>
            </w:r>
          </w:p>
        </w:tc>
        <w:tc>
          <w:tcPr>
            <w:tcW w:w="3524" w:type="dxa"/>
          </w:tcPr>
          <w:p w14:paraId="1FFA120C" w14:textId="77777777" w:rsidR="00BD4F8A" w:rsidRPr="00E43DC1" w:rsidRDefault="00BD4F8A" w:rsidP="00BD4F8A">
            <w:pPr>
              <w:spacing w:after="240" w:line="240" w:lineRule="atLeast"/>
              <w:rPr>
                <w:rFonts w:ascii="Trebuchet MS" w:eastAsia="Times New Roman" w:hAnsi="Trebuchet MS" w:cs="Times New Roman"/>
                <w:b/>
                <w:color w:val="404040" w:themeColor="text1" w:themeTint="BF"/>
                <w:sz w:val="20"/>
                <w:szCs w:val="24"/>
                <w:lang w:val="nl-NL" w:eastAsia="nl-NL"/>
              </w:rPr>
            </w:pPr>
          </w:p>
          <w:p w14:paraId="57931705" w14:textId="77777777" w:rsidR="00BD4F8A" w:rsidRPr="00E43DC1" w:rsidRDefault="00BD4F8A" w:rsidP="00BD4F8A">
            <w:pPr>
              <w:spacing w:after="240" w:line="240" w:lineRule="atLeast"/>
              <w:rPr>
                <w:rFonts w:ascii="Trebuchet MS" w:eastAsia="Times New Roman" w:hAnsi="Trebuchet MS" w:cs="Times New Roman"/>
                <w:i/>
                <w:color w:val="404040" w:themeColor="text1" w:themeTint="BF"/>
                <w:sz w:val="20"/>
                <w:szCs w:val="24"/>
                <w:lang w:val="nl-NL" w:eastAsia="nl-NL"/>
              </w:rPr>
            </w:pPr>
            <w:r w:rsidRPr="00E43DC1">
              <w:rPr>
                <w:rFonts w:ascii="Trebuchet MS" w:eastAsia="Times New Roman" w:hAnsi="Trebuchet MS" w:cs="Times New Roman"/>
                <w:b/>
                <w:color w:val="404040" w:themeColor="text1" w:themeTint="BF"/>
                <w:sz w:val="20"/>
                <w:szCs w:val="24"/>
                <w:lang w:val="nl-NL" w:eastAsia="nl-NL"/>
              </w:rPr>
              <w:t>Natuurwetenschappen</w:t>
            </w:r>
            <w:r w:rsidRPr="00E43DC1">
              <w:rPr>
                <w:rFonts w:ascii="Trebuchet MS" w:eastAsia="Times New Roman" w:hAnsi="Trebuchet MS" w:cs="Times New Roman"/>
                <w:b/>
                <w:color w:val="404040" w:themeColor="text1" w:themeTint="BF"/>
                <w:sz w:val="20"/>
                <w:szCs w:val="24"/>
                <w:lang w:val="nl-NL" w:eastAsia="nl-NL"/>
              </w:rPr>
              <w:br/>
            </w:r>
            <w:r w:rsidRPr="00E43DC1">
              <w:rPr>
                <w:rFonts w:ascii="Trebuchet MS" w:eastAsia="Times New Roman" w:hAnsi="Trebuchet MS" w:cs="Times New Roman"/>
                <w:i/>
                <w:color w:val="404040" w:themeColor="text1" w:themeTint="BF"/>
                <w:sz w:val="20"/>
                <w:szCs w:val="24"/>
                <w:lang w:val="nl-NL" w:eastAsia="nl-NL"/>
              </w:rPr>
              <w:t>Wetenschap voor de burger</w:t>
            </w:r>
            <w:r w:rsidRPr="00E43DC1">
              <w:rPr>
                <w:rFonts w:ascii="Trebuchet MS" w:eastAsia="Times New Roman" w:hAnsi="Trebuchet MS" w:cs="Times New Roman"/>
                <w:i/>
                <w:color w:val="404040" w:themeColor="text1" w:themeTint="BF"/>
                <w:sz w:val="20"/>
                <w:szCs w:val="24"/>
                <w:lang w:val="nl-NL" w:eastAsia="nl-NL"/>
              </w:rPr>
              <w:br/>
            </w:r>
          </w:p>
          <w:p w14:paraId="40E711A7" w14:textId="77777777" w:rsidR="00BD4F8A" w:rsidRPr="00E43DC1" w:rsidRDefault="00BD4F8A" w:rsidP="00BD4F8A">
            <w:pPr>
              <w:spacing w:after="0" w:line="240" w:lineRule="atLeast"/>
              <w:rPr>
                <w:rFonts w:ascii="Trebuchet MS" w:eastAsia="Times New Roman" w:hAnsi="Trebuchet MS" w:cs="Times New Roman"/>
                <w:b/>
                <w:color w:val="404040" w:themeColor="text1" w:themeTint="BF"/>
                <w:sz w:val="20"/>
                <w:szCs w:val="24"/>
                <w:u w:val="single"/>
                <w:lang w:val="nl-NL" w:eastAsia="nl-NL"/>
              </w:rPr>
            </w:pPr>
            <w:r w:rsidRPr="00E43DC1">
              <w:rPr>
                <w:rFonts w:ascii="Trebuchet MS" w:eastAsia="Times New Roman" w:hAnsi="Trebuchet MS" w:cs="Times New Roman"/>
                <w:color w:val="404040" w:themeColor="text1" w:themeTint="BF"/>
                <w:sz w:val="20"/>
                <w:szCs w:val="24"/>
                <w:lang w:val="nl-NL" w:eastAsia="nl-NL"/>
              </w:rPr>
              <w:t xml:space="preserve">In </w:t>
            </w:r>
            <w:r w:rsidRPr="00E43DC1">
              <w:rPr>
                <w:rFonts w:ascii="Trebuchet MS" w:eastAsia="Times New Roman" w:hAnsi="Trebuchet MS" w:cs="Times New Roman"/>
                <w:b/>
                <w:color w:val="404040" w:themeColor="text1" w:themeTint="BF"/>
                <w:sz w:val="20"/>
                <w:szCs w:val="24"/>
                <w:lang w:val="nl-NL" w:eastAsia="nl-NL"/>
              </w:rPr>
              <w:t>sommige richtingen van het tso</w:t>
            </w:r>
            <w:r w:rsidRPr="00E43DC1">
              <w:rPr>
                <w:rFonts w:ascii="Trebuchet MS" w:eastAsia="Times New Roman" w:hAnsi="Trebuchet MS" w:cs="Times New Roman"/>
                <w:color w:val="404040" w:themeColor="text1" w:themeTint="BF"/>
                <w:sz w:val="20"/>
                <w:szCs w:val="24"/>
                <w:lang w:val="nl-NL" w:eastAsia="nl-NL"/>
              </w:rPr>
              <w:t xml:space="preserve"> (handel, grafische richtingen, stw …) en </w:t>
            </w:r>
            <w:r w:rsidRPr="00E43DC1">
              <w:rPr>
                <w:rFonts w:ascii="Trebuchet MS" w:eastAsia="Times New Roman" w:hAnsi="Trebuchet MS" w:cs="Times New Roman"/>
                <w:b/>
                <w:color w:val="404040" w:themeColor="text1" w:themeTint="BF"/>
                <w:sz w:val="20"/>
                <w:szCs w:val="24"/>
                <w:lang w:val="nl-NL" w:eastAsia="nl-NL"/>
              </w:rPr>
              <w:t>alle richtingen van het kso</w:t>
            </w:r>
            <w:r w:rsidRPr="00E43DC1">
              <w:rPr>
                <w:rFonts w:ascii="Trebuchet MS" w:eastAsia="Times New Roman" w:hAnsi="Trebuchet MS" w:cs="Times New Roman"/>
                <w:b/>
                <w:color w:val="404040" w:themeColor="text1" w:themeTint="BF"/>
                <w:sz w:val="20"/>
                <w:szCs w:val="24"/>
                <w:u w:val="single"/>
                <w:lang w:val="nl-NL" w:eastAsia="nl-NL"/>
              </w:rPr>
              <w:t xml:space="preserve"> </w:t>
            </w:r>
          </w:p>
          <w:p w14:paraId="7B9D10A7" w14:textId="77777777" w:rsidR="00BD4F8A" w:rsidRPr="00E43DC1" w:rsidRDefault="00BD4F8A" w:rsidP="00BD4F8A">
            <w:pPr>
              <w:spacing w:after="0" w:line="240" w:lineRule="atLeast"/>
              <w:rPr>
                <w:rFonts w:ascii="Trebuchet MS" w:eastAsia="Times New Roman" w:hAnsi="Trebuchet MS" w:cs="Times New Roman"/>
                <w:i/>
                <w:color w:val="404040" w:themeColor="text1" w:themeTint="BF"/>
                <w:sz w:val="20"/>
                <w:szCs w:val="24"/>
                <w:lang w:val="nl-NL" w:eastAsia="nl-NL"/>
              </w:rPr>
            </w:pPr>
          </w:p>
          <w:p w14:paraId="5394C077" w14:textId="77777777" w:rsidR="00BD4F8A" w:rsidRPr="00E43DC1" w:rsidRDefault="00BD4F8A" w:rsidP="00BD4F8A">
            <w:pPr>
              <w:spacing w:after="0" w:line="240" w:lineRule="atLeast"/>
              <w:rPr>
                <w:rFonts w:ascii="Trebuchet MS" w:eastAsia="Times New Roman" w:hAnsi="Trebuchet MS" w:cs="Times New Roman"/>
                <w:i/>
                <w:color w:val="404040" w:themeColor="text1" w:themeTint="BF"/>
                <w:sz w:val="20"/>
                <w:szCs w:val="24"/>
                <w:lang w:val="nl-NL" w:eastAsia="nl-NL"/>
              </w:rPr>
            </w:pPr>
          </w:p>
          <w:p w14:paraId="0CA8815B" w14:textId="77777777" w:rsidR="00BD4F8A" w:rsidRPr="00E43DC1" w:rsidRDefault="00BD4F8A" w:rsidP="00BD4F8A">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Basisbegrippen</w:t>
            </w:r>
          </w:p>
          <w:p w14:paraId="377737A8" w14:textId="77777777" w:rsidR="00BD4F8A" w:rsidRPr="00E43DC1" w:rsidRDefault="00BD4F8A" w:rsidP="00BD4F8A">
            <w:pPr>
              <w:tabs>
                <w:tab w:val="num" w:pos="0"/>
              </w:tabs>
              <w:spacing w:after="120" w:line="240" w:lineRule="atLeast"/>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Contextuele benadering (conceptuele structuur op de achtergrond)</w:t>
            </w:r>
          </w:p>
          <w:p w14:paraId="739EF953" w14:textId="77777777" w:rsidR="00BD4F8A" w:rsidRPr="00E43DC1" w:rsidRDefault="00BD4F8A" w:rsidP="00BD4F8A">
            <w:pPr>
              <w:spacing w:after="240" w:line="240" w:lineRule="atLeast"/>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6" distR="114296" simplePos="0" relativeHeight="251682304" behindDoc="0" locked="0" layoutInCell="1" allowOverlap="1" wp14:anchorId="5FC10C65" wp14:editId="0C0568A5">
                      <wp:simplePos x="0" y="0"/>
                      <wp:positionH relativeFrom="column">
                        <wp:posOffset>981709</wp:posOffset>
                      </wp:positionH>
                      <wp:positionV relativeFrom="paragraph">
                        <wp:posOffset>107950</wp:posOffset>
                      </wp:positionV>
                      <wp:extent cx="0" cy="342900"/>
                      <wp:effectExtent l="76200" t="0" r="76200" b="57150"/>
                      <wp:wrapNone/>
                      <wp:docPr id="16"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29A2ABB6" id="Line 95" o:spid="_x0000_s1026" style="position:absolute;z-index:2516823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7.3pt,8.5pt" to="77.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ph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">
                      <v:stroke endarrow="block"/>
                    </v:line>
                  </w:pict>
                </mc:Fallback>
              </mc:AlternateContent>
            </w:r>
          </w:p>
        </w:tc>
        <w:tc>
          <w:tcPr>
            <w:tcW w:w="4263" w:type="dxa"/>
            <w:gridSpan w:val="2"/>
          </w:tcPr>
          <w:p w14:paraId="34CFE86D" w14:textId="77777777" w:rsidR="00BD4F8A" w:rsidRPr="00E43DC1" w:rsidRDefault="00BD4F8A" w:rsidP="00BD4F8A">
            <w:pPr>
              <w:spacing w:after="240" w:line="240" w:lineRule="atLeast"/>
              <w:rPr>
                <w:rFonts w:ascii="Trebuchet MS" w:eastAsia="Times New Roman" w:hAnsi="Trebuchet MS" w:cs="Times New Roman"/>
                <w:b/>
                <w:color w:val="404040" w:themeColor="text1" w:themeTint="BF"/>
                <w:sz w:val="20"/>
                <w:szCs w:val="24"/>
                <w:lang w:val="nl-NL" w:eastAsia="nl-NL"/>
              </w:rPr>
            </w:pPr>
          </w:p>
          <w:p w14:paraId="2714806E" w14:textId="77777777" w:rsidR="00BD4F8A" w:rsidRPr="00E43DC1" w:rsidRDefault="00BD4F8A" w:rsidP="00BD4F8A">
            <w:pPr>
              <w:spacing w:after="240" w:line="240" w:lineRule="atLeast"/>
              <w:rPr>
                <w:rFonts w:ascii="Trebuchet MS" w:eastAsia="Times New Roman" w:hAnsi="Trebuchet MS" w:cs="Times New Roman"/>
                <w:i/>
                <w:color w:val="404040" w:themeColor="text1" w:themeTint="BF"/>
                <w:sz w:val="20"/>
                <w:szCs w:val="24"/>
                <w:lang w:val="nl-NL" w:eastAsia="nl-NL"/>
              </w:rPr>
            </w:pPr>
            <w:r w:rsidRPr="00E43DC1">
              <w:rPr>
                <w:rFonts w:ascii="Trebuchet MS" w:eastAsia="Times New Roman" w:hAnsi="Trebuchet MS" w:cs="Times New Roman"/>
                <w:b/>
                <w:color w:val="404040" w:themeColor="text1" w:themeTint="BF"/>
                <w:sz w:val="20"/>
                <w:szCs w:val="24"/>
                <w:lang w:val="nl-NL" w:eastAsia="nl-NL"/>
              </w:rPr>
              <w:t>Biologie/Chemie/Fysica</w:t>
            </w:r>
            <w:r w:rsidRPr="00E43DC1">
              <w:rPr>
                <w:rFonts w:ascii="Trebuchet MS" w:eastAsia="Times New Roman" w:hAnsi="Trebuchet MS" w:cs="Times New Roman"/>
                <w:b/>
                <w:color w:val="404040" w:themeColor="text1" w:themeTint="BF"/>
                <w:sz w:val="20"/>
                <w:szCs w:val="24"/>
                <w:lang w:val="nl-NL" w:eastAsia="nl-NL"/>
              </w:rPr>
              <w:br/>
            </w:r>
            <w:r w:rsidRPr="00E43DC1">
              <w:rPr>
                <w:rFonts w:ascii="Trebuchet MS" w:eastAsia="Times New Roman" w:hAnsi="Trebuchet MS" w:cs="Times New Roman"/>
                <w:i/>
                <w:color w:val="404040" w:themeColor="text1" w:themeTint="BF"/>
                <w:sz w:val="20"/>
                <w:szCs w:val="24"/>
                <w:lang w:val="nl-NL" w:eastAsia="nl-NL"/>
              </w:rPr>
              <w:t>Wetenschap voor de burger, wetenschapper, technicus …</w:t>
            </w:r>
          </w:p>
          <w:p w14:paraId="588FC5D7" w14:textId="77777777" w:rsidR="00BD4F8A" w:rsidRPr="00E43DC1" w:rsidRDefault="00BD4F8A" w:rsidP="00BD4F8A">
            <w:pPr>
              <w:spacing w:after="0" w:line="240" w:lineRule="atLeast"/>
              <w:rPr>
                <w:rFonts w:ascii="Trebuchet MS" w:eastAsia="Times New Roman" w:hAnsi="Trebuchet MS" w:cs="Times New Roman"/>
                <w:b/>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In</w:t>
            </w:r>
            <w:r w:rsidRPr="00E43DC1">
              <w:rPr>
                <w:rFonts w:ascii="Trebuchet MS" w:eastAsia="Times New Roman" w:hAnsi="Trebuchet MS" w:cs="Times New Roman"/>
                <w:b/>
                <w:color w:val="404040" w:themeColor="text1" w:themeTint="BF"/>
                <w:sz w:val="20"/>
                <w:szCs w:val="24"/>
                <w:lang w:val="nl-NL" w:eastAsia="nl-NL"/>
              </w:rPr>
              <w:t xml:space="preserve"> sommige richtingen van het tso</w:t>
            </w:r>
            <w:r w:rsidRPr="00E43DC1">
              <w:rPr>
                <w:rFonts w:ascii="Trebuchet MS" w:eastAsia="Times New Roman" w:hAnsi="Trebuchet MS" w:cs="Times New Roman"/>
                <w:color w:val="404040" w:themeColor="text1" w:themeTint="BF"/>
                <w:sz w:val="20"/>
                <w:szCs w:val="24"/>
                <w:lang w:val="nl-NL" w:eastAsia="nl-NL"/>
              </w:rPr>
              <w:t xml:space="preserve"> (techniek-wetenschappen, biotechnische wetenschappen …) en in </w:t>
            </w:r>
            <w:r w:rsidRPr="00E43DC1">
              <w:rPr>
                <w:rFonts w:ascii="Trebuchet MS" w:eastAsia="Times New Roman" w:hAnsi="Trebuchet MS" w:cs="Times New Roman"/>
                <w:b/>
                <w:color w:val="404040" w:themeColor="text1" w:themeTint="BF"/>
                <w:sz w:val="20"/>
                <w:szCs w:val="24"/>
                <w:lang w:val="nl-NL" w:eastAsia="nl-NL"/>
              </w:rPr>
              <w:t>alle richtingen van het aso</w:t>
            </w:r>
          </w:p>
          <w:p w14:paraId="1EA5A6B1" w14:textId="77777777" w:rsidR="00BD4F8A" w:rsidRPr="00E43DC1" w:rsidRDefault="00BD4F8A" w:rsidP="00BD4F8A">
            <w:pPr>
              <w:spacing w:after="0" w:line="240" w:lineRule="atLeast"/>
              <w:rPr>
                <w:rFonts w:ascii="Trebuchet MS" w:eastAsia="Times New Roman" w:hAnsi="Trebuchet MS" w:cs="Times New Roman"/>
                <w:b/>
                <w:color w:val="404040" w:themeColor="text1" w:themeTint="BF"/>
                <w:sz w:val="20"/>
                <w:szCs w:val="24"/>
                <w:u w:val="single"/>
                <w:lang w:val="nl-NL" w:eastAsia="nl-NL"/>
              </w:rPr>
            </w:pPr>
          </w:p>
          <w:p w14:paraId="53F8A91E" w14:textId="77777777" w:rsidR="00BD4F8A" w:rsidRPr="00E43DC1" w:rsidRDefault="00BD4F8A" w:rsidP="00BD4F8A">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Basisbegrippen</w:t>
            </w:r>
          </w:p>
          <w:p w14:paraId="057CD56B" w14:textId="77777777" w:rsidR="00BD4F8A" w:rsidRPr="00E43DC1" w:rsidRDefault="00BD4F8A" w:rsidP="00BD4F8A">
            <w:pPr>
              <w:tabs>
                <w:tab w:val="num" w:pos="40"/>
              </w:tabs>
              <w:spacing w:after="120" w:line="240" w:lineRule="atLeast"/>
              <w:ind w:left="40"/>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6" distR="114296" simplePos="0" relativeHeight="251683328" behindDoc="0" locked="0" layoutInCell="1" allowOverlap="1" wp14:anchorId="468C2F46" wp14:editId="0AFE6627">
                      <wp:simplePos x="0" y="0"/>
                      <wp:positionH relativeFrom="column">
                        <wp:posOffset>362585</wp:posOffset>
                      </wp:positionH>
                      <wp:positionV relativeFrom="paragraph">
                        <wp:posOffset>662305</wp:posOffset>
                      </wp:positionV>
                      <wp:extent cx="0" cy="342900"/>
                      <wp:effectExtent l="76200" t="0" r="76200" b="57150"/>
                      <wp:wrapNone/>
                      <wp:docPr id="1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00AEACC" id="Line 96" o:spid="_x0000_s1026" style="position:absolute;z-index:2516833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55pt,52.15pt" to="28.5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voi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G0mAVteuMKcKnUzobq6Fk9m62m3xxSumqJOvDI8eViIC4LEcmbkLBxBjLs+8+agQ85eh2F&#10;Oje2C5AgATrHflzu/eBnj+hwSOH0IZ8s0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">
                      <v:stroke endarrow="block"/>
                    </v:line>
                  </w:pict>
                </mc:Fallback>
              </mc:AlternateContent>
            </w:r>
            <w:r w:rsidRPr="00E43DC1">
              <w:rPr>
                <w:rFonts w:ascii="Trebuchet MS" w:eastAsia="Times New Roman" w:hAnsi="Trebuchet MS" w:cs="Times New Roman"/>
                <w:color w:val="404040" w:themeColor="text1" w:themeTint="BF"/>
                <w:sz w:val="20"/>
                <w:szCs w:val="24"/>
                <w:lang w:val="nl-NL" w:eastAsia="nl-NL"/>
              </w:rPr>
              <w:t>Conceptuele structuur op de voorgrond (contexten op de achtergrond)</w:t>
            </w:r>
          </w:p>
        </w:tc>
      </w:tr>
      <w:tr w:rsidR="00BD4F8A" w:rsidRPr="00E43DC1" w14:paraId="35274165" w14:textId="77777777" w:rsidTr="00BD4F8A">
        <w:trPr>
          <w:tblCellSpacing w:w="20" w:type="dxa"/>
        </w:trPr>
        <w:tc>
          <w:tcPr>
            <w:tcW w:w="1714" w:type="dxa"/>
            <w:shd w:val="clear" w:color="auto" w:fill="CCCCCC"/>
          </w:tcPr>
          <w:p w14:paraId="1CC7C4B8" w14:textId="77777777" w:rsidR="00BD4F8A" w:rsidRPr="00E43DC1" w:rsidRDefault="00BD4F8A" w:rsidP="00BD4F8A">
            <w:pPr>
              <w:spacing w:after="240" w:line="240" w:lineRule="atLeast"/>
              <w:jc w:val="both"/>
              <w:rPr>
                <w:rFonts w:ascii="Trebuchet MS" w:eastAsia="Times New Roman" w:hAnsi="Trebuchet MS" w:cs="Times New Roman"/>
                <w:color w:val="404040" w:themeColor="text1" w:themeTint="BF"/>
                <w:sz w:val="20"/>
                <w:szCs w:val="24"/>
                <w:lang w:val="nl-NL" w:eastAsia="nl-NL"/>
              </w:rPr>
            </w:pPr>
          </w:p>
          <w:p w14:paraId="36D2985E" w14:textId="77777777" w:rsidR="00BD4F8A" w:rsidRPr="00E43DC1" w:rsidRDefault="00BD4F8A" w:rsidP="00BD4F8A">
            <w:pPr>
              <w:spacing w:after="240" w:line="240" w:lineRule="atLeast"/>
              <w:jc w:val="both"/>
              <w:rPr>
                <w:rFonts w:ascii="Trebuchet MS" w:eastAsia="Times New Roman" w:hAnsi="Trebuchet MS" w:cs="Times New Roman"/>
                <w:b/>
                <w:color w:val="404040" w:themeColor="text1" w:themeTint="BF"/>
                <w:sz w:val="20"/>
                <w:szCs w:val="24"/>
                <w:lang w:val="nl-NL" w:eastAsia="nl-NL"/>
              </w:rPr>
            </w:pPr>
            <w:r w:rsidRPr="00E43DC1">
              <w:rPr>
                <w:rFonts w:ascii="Trebuchet MS" w:eastAsia="Times New Roman" w:hAnsi="Trebuchet MS" w:cs="Times New Roman"/>
                <w:b/>
                <w:color w:val="404040" w:themeColor="text1" w:themeTint="BF"/>
                <w:sz w:val="20"/>
                <w:szCs w:val="24"/>
                <w:lang w:val="nl-NL" w:eastAsia="nl-NL"/>
              </w:rPr>
              <w:t>Derde graad</w:t>
            </w:r>
          </w:p>
        </w:tc>
        <w:tc>
          <w:tcPr>
            <w:tcW w:w="4415" w:type="dxa"/>
            <w:gridSpan w:val="2"/>
          </w:tcPr>
          <w:p w14:paraId="482C199A" w14:textId="77777777" w:rsidR="00BD4F8A" w:rsidRPr="00E43DC1" w:rsidRDefault="00BD4F8A" w:rsidP="00BD4F8A">
            <w:pPr>
              <w:spacing w:after="240" w:line="240" w:lineRule="atLeast"/>
              <w:rPr>
                <w:rFonts w:ascii="Trebuchet MS" w:eastAsia="Times New Roman" w:hAnsi="Trebuchet MS" w:cs="Times New Roman"/>
                <w:b/>
                <w:color w:val="404040" w:themeColor="text1" w:themeTint="BF"/>
                <w:sz w:val="20"/>
                <w:szCs w:val="24"/>
                <w:lang w:val="nl-NL" w:eastAsia="nl-NL"/>
              </w:rPr>
            </w:pPr>
          </w:p>
          <w:p w14:paraId="5EDEFF69" w14:textId="77777777" w:rsidR="00BD4F8A" w:rsidRPr="00E43DC1" w:rsidRDefault="00BD4F8A" w:rsidP="00BD4F8A">
            <w:pPr>
              <w:spacing w:after="0" w:line="240" w:lineRule="atLeast"/>
              <w:rPr>
                <w:rFonts w:ascii="Trebuchet MS" w:eastAsia="Times New Roman" w:hAnsi="Trebuchet MS" w:cs="Times New Roman"/>
                <w:i/>
                <w:color w:val="404040" w:themeColor="text1" w:themeTint="BF"/>
                <w:sz w:val="20"/>
                <w:szCs w:val="24"/>
                <w:lang w:val="nl-NL" w:eastAsia="nl-NL"/>
              </w:rPr>
            </w:pPr>
            <w:r w:rsidRPr="00E43DC1">
              <w:rPr>
                <w:rFonts w:ascii="Trebuchet MS" w:eastAsia="Times New Roman" w:hAnsi="Trebuchet MS" w:cs="Times New Roman"/>
                <w:b/>
                <w:color w:val="404040" w:themeColor="text1" w:themeTint="BF"/>
                <w:sz w:val="20"/>
                <w:szCs w:val="24"/>
                <w:lang w:val="nl-NL" w:eastAsia="nl-NL"/>
              </w:rPr>
              <w:t>Natuurwetenschappen</w:t>
            </w:r>
            <w:r w:rsidRPr="00E43DC1">
              <w:rPr>
                <w:rFonts w:ascii="Trebuchet MS" w:eastAsia="Times New Roman" w:hAnsi="Trebuchet MS" w:cs="Times New Roman"/>
                <w:b/>
                <w:color w:val="404040" w:themeColor="text1" w:themeTint="BF"/>
                <w:sz w:val="20"/>
                <w:szCs w:val="24"/>
                <w:lang w:val="nl-NL" w:eastAsia="nl-NL"/>
              </w:rPr>
              <w:br/>
            </w:r>
            <w:r w:rsidRPr="00E43DC1">
              <w:rPr>
                <w:rFonts w:ascii="Trebuchet MS" w:eastAsia="Times New Roman" w:hAnsi="Trebuchet MS" w:cs="Times New Roman"/>
                <w:i/>
                <w:color w:val="404040" w:themeColor="text1" w:themeTint="BF"/>
                <w:sz w:val="20"/>
                <w:szCs w:val="24"/>
                <w:lang w:val="nl-NL" w:eastAsia="nl-NL"/>
              </w:rPr>
              <w:t>Wetenschap voor de burger</w:t>
            </w:r>
          </w:p>
          <w:p w14:paraId="2BF95083" w14:textId="77777777" w:rsidR="00BD4F8A" w:rsidRPr="00E43DC1" w:rsidRDefault="00BD4F8A" w:rsidP="00BD4F8A">
            <w:pPr>
              <w:spacing w:after="0" w:line="240" w:lineRule="atLeast"/>
              <w:rPr>
                <w:rFonts w:ascii="Trebuchet MS" w:eastAsia="Times New Roman" w:hAnsi="Trebuchet MS" w:cs="Times New Roman"/>
                <w:i/>
                <w:color w:val="404040" w:themeColor="text1" w:themeTint="BF"/>
                <w:sz w:val="20"/>
                <w:szCs w:val="24"/>
                <w:lang w:val="nl-NL" w:eastAsia="nl-NL"/>
              </w:rPr>
            </w:pPr>
          </w:p>
          <w:p w14:paraId="1692849D" w14:textId="77777777" w:rsidR="00BD4F8A" w:rsidRPr="00E43DC1" w:rsidRDefault="00BD4F8A" w:rsidP="00BD4F8A">
            <w:pPr>
              <w:spacing w:after="0" w:line="240" w:lineRule="atLeast"/>
              <w:rPr>
                <w:rFonts w:ascii="Trebuchet MS" w:eastAsia="Times New Roman" w:hAnsi="Trebuchet MS" w:cs="Times New Roman"/>
                <w:i/>
                <w:color w:val="404040" w:themeColor="text1" w:themeTint="BF"/>
                <w:sz w:val="20"/>
                <w:szCs w:val="24"/>
                <w:lang w:val="nl-NL" w:eastAsia="nl-NL"/>
              </w:rPr>
            </w:pPr>
          </w:p>
          <w:p w14:paraId="0DF63868" w14:textId="77777777" w:rsidR="00BD4F8A" w:rsidRPr="00E43DC1" w:rsidRDefault="00BD4F8A" w:rsidP="00BD4F8A">
            <w:pPr>
              <w:tabs>
                <w:tab w:val="num" w:pos="397"/>
              </w:tabs>
              <w:spacing w:after="0" w:line="240" w:lineRule="atLeast"/>
              <w:ind w:left="397" w:hanging="397"/>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In sommige richtingen van aso, tso en kso</w:t>
            </w:r>
          </w:p>
          <w:p w14:paraId="39DE9831" w14:textId="77777777" w:rsidR="00BD4F8A" w:rsidRPr="00E43DC1" w:rsidRDefault="00BD4F8A" w:rsidP="00BD4F8A">
            <w:pPr>
              <w:spacing w:after="120" w:line="240" w:lineRule="atLeast"/>
              <w:rPr>
                <w:rFonts w:ascii="Trebuchet MS" w:eastAsia="Times New Roman" w:hAnsi="Trebuchet MS" w:cs="Times New Roman"/>
                <w:color w:val="404040" w:themeColor="text1" w:themeTint="BF"/>
                <w:sz w:val="20"/>
                <w:szCs w:val="24"/>
                <w:lang w:val="nl-NL" w:eastAsia="nl-NL"/>
              </w:rPr>
            </w:pPr>
          </w:p>
          <w:p w14:paraId="2B81624C" w14:textId="77777777" w:rsidR="00BD4F8A" w:rsidRPr="00E43DC1" w:rsidRDefault="00BD4F8A" w:rsidP="00BD4F8A">
            <w:pPr>
              <w:tabs>
                <w:tab w:val="num" w:pos="397"/>
              </w:tabs>
              <w:spacing w:after="120" w:line="240" w:lineRule="atLeast"/>
              <w:ind w:left="397" w:hanging="397"/>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Contextuele benadering</w:t>
            </w:r>
          </w:p>
          <w:p w14:paraId="1DA4D6ED" w14:textId="77777777" w:rsidR="00BD4F8A" w:rsidRPr="00E43DC1" w:rsidRDefault="00BD4F8A" w:rsidP="00BD4F8A">
            <w:pPr>
              <w:spacing w:after="240" w:line="240" w:lineRule="atLeast"/>
              <w:rPr>
                <w:rFonts w:ascii="Trebuchet MS" w:eastAsia="Times New Roman" w:hAnsi="Trebuchet MS" w:cs="Times New Roman"/>
                <w:color w:val="404040" w:themeColor="text1" w:themeTint="BF"/>
                <w:sz w:val="20"/>
                <w:szCs w:val="24"/>
                <w:lang w:val="nl-NL" w:eastAsia="nl-NL"/>
              </w:rPr>
            </w:pPr>
          </w:p>
        </w:tc>
        <w:tc>
          <w:tcPr>
            <w:tcW w:w="3372" w:type="dxa"/>
          </w:tcPr>
          <w:p w14:paraId="57D6095A" w14:textId="77777777" w:rsidR="00BD4F8A" w:rsidRPr="00E43DC1" w:rsidRDefault="00BD4F8A" w:rsidP="00BD4F8A">
            <w:pPr>
              <w:spacing w:after="240" w:line="240" w:lineRule="atLeast"/>
              <w:rPr>
                <w:rFonts w:ascii="Trebuchet MS" w:eastAsia="Times New Roman" w:hAnsi="Trebuchet MS" w:cs="Times New Roman"/>
                <w:b/>
                <w:color w:val="404040" w:themeColor="text1" w:themeTint="BF"/>
                <w:sz w:val="20"/>
                <w:szCs w:val="24"/>
                <w:lang w:val="nl-NL" w:eastAsia="nl-NL"/>
              </w:rPr>
            </w:pPr>
            <w:r w:rsidRPr="00E43DC1">
              <w:rPr>
                <w:rFonts w:ascii="Trebuchet MS" w:eastAsia="Times New Roman" w:hAnsi="Trebuchet MS" w:cs="Times New Roman"/>
                <w:noProof/>
                <w:color w:val="404040" w:themeColor="text1" w:themeTint="BF"/>
                <w:sz w:val="20"/>
                <w:szCs w:val="24"/>
                <w:lang w:eastAsia="nl-BE"/>
              </w:rPr>
              <mc:AlternateContent>
                <mc:Choice Requires="wps">
                  <w:drawing>
                    <wp:anchor distT="0" distB="0" distL="114296" distR="114296" simplePos="0" relativeHeight="251684352" behindDoc="0" locked="0" layoutInCell="1" allowOverlap="1" wp14:anchorId="5CA191DA" wp14:editId="3D652E10">
                      <wp:simplePos x="0" y="0"/>
                      <wp:positionH relativeFrom="column">
                        <wp:posOffset>930275</wp:posOffset>
                      </wp:positionH>
                      <wp:positionV relativeFrom="paragraph">
                        <wp:posOffset>-239395</wp:posOffset>
                      </wp:positionV>
                      <wp:extent cx="0" cy="342900"/>
                      <wp:effectExtent l="76200" t="0" r="76200" b="57150"/>
                      <wp:wrapNone/>
                      <wp:docPr id="13"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1="http://schemas.microsoft.com/office/drawing/2015/9/8/chartex">
                  <w:pict>
                    <v:line w14:anchorId="5DB3FC83" id="Line 97" o:spid="_x0000_s1026" style="position:absolute;z-index:2516843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3.25pt,-18.85pt" to="73.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">
                      <v:stroke endarrow="block"/>
                    </v:line>
                  </w:pict>
                </mc:Fallback>
              </mc:AlternateContent>
            </w:r>
          </w:p>
          <w:p w14:paraId="4931B7EF" w14:textId="77777777" w:rsidR="00BD4F8A" w:rsidRPr="00E43DC1" w:rsidRDefault="00BD4F8A" w:rsidP="00BD4F8A">
            <w:pPr>
              <w:spacing w:after="0" w:line="240" w:lineRule="atLeast"/>
              <w:rPr>
                <w:rFonts w:ascii="Trebuchet MS" w:eastAsia="Times New Roman" w:hAnsi="Trebuchet MS" w:cs="Times New Roman"/>
                <w:i/>
                <w:color w:val="404040" w:themeColor="text1" w:themeTint="BF"/>
                <w:sz w:val="20"/>
                <w:szCs w:val="24"/>
                <w:lang w:val="nl-NL" w:eastAsia="nl-NL"/>
              </w:rPr>
            </w:pPr>
            <w:r w:rsidRPr="00E43DC1">
              <w:rPr>
                <w:rFonts w:ascii="Trebuchet MS" w:eastAsia="Times New Roman" w:hAnsi="Trebuchet MS" w:cs="Times New Roman"/>
                <w:b/>
                <w:color w:val="404040" w:themeColor="text1" w:themeTint="BF"/>
                <w:sz w:val="20"/>
                <w:szCs w:val="24"/>
                <w:lang w:val="nl-NL" w:eastAsia="nl-NL"/>
              </w:rPr>
              <w:t>Biologie/Chemie/Fysica</w:t>
            </w:r>
            <w:r w:rsidRPr="00E43DC1">
              <w:rPr>
                <w:rFonts w:ascii="Trebuchet MS" w:eastAsia="Times New Roman" w:hAnsi="Trebuchet MS" w:cs="Times New Roman"/>
                <w:b/>
                <w:color w:val="404040" w:themeColor="text1" w:themeTint="BF"/>
                <w:sz w:val="20"/>
                <w:szCs w:val="24"/>
                <w:lang w:val="nl-NL" w:eastAsia="nl-NL"/>
              </w:rPr>
              <w:br/>
            </w:r>
            <w:r w:rsidRPr="00E43DC1">
              <w:rPr>
                <w:rFonts w:ascii="Trebuchet MS" w:eastAsia="Times New Roman" w:hAnsi="Trebuchet MS" w:cs="Times New Roman"/>
                <w:i/>
                <w:color w:val="404040" w:themeColor="text1" w:themeTint="BF"/>
                <w:sz w:val="20"/>
                <w:szCs w:val="24"/>
                <w:lang w:val="nl-NL" w:eastAsia="nl-NL"/>
              </w:rPr>
              <w:t>Wetenschap voor de wetenschapper, technicus …</w:t>
            </w:r>
          </w:p>
          <w:p w14:paraId="136A176E" w14:textId="77777777" w:rsidR="00BD4F8A" w:rsidRPr="00E43DC1" w:rsidRDefault="00BD4F8A" w:rsidP="00BD4F8A">
            <w:pPr>
              <w:spacing w:after="0" w:line="240" w:lineRule="atLeast"/>
              <w:rPr>
                <w:rFonts w:ascii="Trebuchet MS" w:eastAsia="Times New Roman" w:hAnsi="Trebuchet MS" w:cs="Times New Roman"/>
                <w:i/>
                <w:color w:val="404040" w:themeColor="text1" w:themeTint="BF"/>
                <w:sz w:val="20"/>
                <w:szCs w:val="24"/>
                <w:lang w:val="nl-NL" w:eastAsia="nl-NL"/>
              </w:rPr>
            </w:pPr>
          </w:p>
          <w:p w14:paraId="68119500" w14:textId="77777777" w:rsidR="00BD4F8A" w:rsidRPr="00E43DC1" w:rsidRDefault="00BD4F8A" w:rsidP="00BD4F8A">
            <w:pPr>
              <w:spacing w:after="120" w:line="240" w:lineRule="atLeast"/>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In sommige richtingen van tso en aso</w:t>
            </w:r>
          </w:p>
          <w:p w14:paraId="058E0A21" w14:textId="77777777" w:rsidR="00BD4F8A" w:rsidRPr="00E43DC1" w:rsidRDefault="00BD4F8A" w:rsidP="00BD4F8A">
            <w:pPr>
              <w:spacing w:after="120" w:line="240" w:lineRule="atLeast"/>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Conceptuele structuur (contexten op de achtergrond)</w:t>
            </w:r>
          </w:p>
        </w:tc>
      </w:tr>
    </w:tbl>
    <w:p w14:paraId="2611B471" w14:textId="77777777" w:rsidR="00832F11" w:rsidRPr="00E43DC1" w:rsidRDefault="00832F11" w:rsidP="00832F11">
      <w:pPr>
        <w:spacing w:after="0" w:line="260" w:lineRule="exact"/>
        <w:rPr>
          <w:rFonts w:ascii="Trebuchet MS" w:eastAsia="Times New Roman" w:hAnsi="Trebuchet MS" w:cs="Times New Roman"/>
          <w:sz w:val="20"/>
          <w:szCs w:val="24"/>
          <w:lang w:val="nl-NL" w:eastAsia="nl-NL"/>
        </w:rPr>
      </w:pPr>
    </w:p>
    <w:p w14:paraId="6D5C8EBC" w14:textId="77777777" w:rsidR="00BD4F8A" w:rsidRPr="00E43DC1" w:rsidRDefault="00BD4F8A">
      <w:pPr>
        <w:rPr>
          <w:rFonts w:ascii="Trebuchet MS" w:eastAsia="Times New Roman" w:hAnsi="Trebuchet MS" w:cs="Times New Roman"/>
          <w:b/>
          <w:color w:val="404040" w:themeColor="text1" w:themeTint="BF"/>
          <w:sz w:val="24"/>
          <w:szCs w:val="20"/>
          <w:lang w:val="nl-NL" w:eastAsia="nl-NL"/>
        </w:rPr>
      </w:pPr>
      <w:bookmarkStart w:id="11" w:name="_Toc417467969"/>
      <w:r w:rsidRPr="00E43DC1">
        <w:rPr>
          <w:rFonts w:ascii="Trebuchet MS" w:hAnsi="Trebuchet MS"/>
        </w:rPr>
        <w:br w:type="page"/>
      </w:r>
    </w:p>
    <w:p w14:paraId="1044118B" w14:textId="6DA4FBCB" w:rsidR="00832F11" w:rsidRPr="00E43DC1" w:rsidRDefault="00832F11" w:rsidP="003939BB">
      <w:pPr>
        <w:pStyle w:val="LPKop2"/>
        <w:tabs>
          <w:tab w:val="clear" w:pos="1135"/>
          <w:tab w:val="num" w:pos="851"/>
        </w:tabs>
      </w:pPr>
      <w:bookmarkStart w:id="12" w:name="_Toc483302398"/>
      <w:r w:rsidRPr="00E43DC1">
        <w:t xml:space="preserve">Leerlijnen natuurwetenschappen van de eerste </w:t>
      </w:r>
      <w:r w:rsidR="001F4BD5" w:rsidRPr="00E43DC1">
        <w:t>tot</w:t>
      </w:r>
      <w:r w:rsidRPr="00E43DC1">
        <w:t xml:space="preserve"> de derde graad</w:t>
      </w:r>
      <w:bookmarkEnd w:id="11"/>
      <w:bookmarkEnd w:id="12"/>
    </w:p>
    <w:p w14:paraId="48D78D0A" w14:textId="1289A170" w:rsidR="00C51AD2" w:rsidRPr="00E43DC1" w:rsidRDefault="00832F11" w:rsidP="00C51AD2">
      <w:pPr>
        <w:rPr>
          <w:rFonts w:ascii="Trebuchet MS" w:hAnsi="Trebuchet MS"/>
          <w:color w:val="404040" w:themeColor="text1" w:themeTint="BF"/>
          <w:sz w:val="20"/>
        </w:rPr>
      </w:pPr>
      <w:r w:rsidRPr="00E43DC1">
        <w:rPr>
          <w:rFonts w:ascii="Trebuchet MS" w:hAnsi="Trebuchet MS"/>
          <w:color w:val="404040" w:themeColor="text1" w:themeTint="BF"/>
          <w:sz w:val="20"/>
        </w:rPr>
        <w:t xml:space="preserve">De inhouden </w:t>
      </w:r>
      <w:r w:rsidR="00BB418A" w:rsidRPr="00E43DC1">
        <w:rPr>
          <w:rFonts w:ascii="Trebuchet MS" w:hAnsi="Trebuchet MS"/>
          <w:b/>
          <w:color w:val="404040" w:themeColor="text1" w:themeTint="BF"/>
          <w:sz w:val="20"/>
        </w:rPr>
        <w:t>Toegepaste</w:t>
      </w:r>
      <w:r w:rsidR="00BB418A" w:rsidRPr="00E43DC1">
        <w:rPr>
          <w:rFonts w:ascii="Trebuchet MS" w:hAnsi="Trebuchet MS"/>
          <w:color w:val="404040" w:themeColor="text1" w:themeTint="BF"/>
          <w:sz w:val="20"/>
        </w:rPr>
        <w:t xml:space="preserve"> </w:t>
      </w:r>
      <w:r w:rsidRPr="00E43DC1">
        <w:rPr>
          <w:rFonts w:ascii="Trebuchet MS" w:hAnsi="Trebuchet MS"/>
          <w:b/>
          <w:color w:val="404040" w:themeColor="text1" w:themeTint="BF"/>
          <w:sz w:val="20"/>
        </w:rPr>
        <w:t xml:space="preserve">biologie </w:t>
      </w:r>
      <w:r w:rsidRPr="00E43DC1">
        <w:rPr>
          <w:rFonts w:ascii="Trebuchet MS" w:hAnsi="Trebuchet MS"/>
          <w:color w:val="404040" w:themeColor="text1" w:themeTint="BF"/>
          <w:sz w:val="20"/>
        </w:rPr>
        <w:t xml:space="preserve">staan in het </w:t>
      </w:r>
      <w:r w:rsidRPr="00E43DC1">
        <w:rPr>
          <w:rFonts w:ascii="Trebuchet MS" w:hAnsi="Trebuchet MS"/>
          <w:b/>
          <w:color w:val="404040" w:themeColor="text1" w:themeTint="BF"/>
          <w:sz w:val="20"/>
        </w:rPr>
        <w:t xml:space="preserve">vet </w:t>
      </w:r>
      <w:r w:rsidRPr="00E43DC1">
        <w:rPr>
          <w:rFonts w:ascii="Trebuchet MS" w:hAnsi="Trebuchet MS"/>
          <w:color w:val="404040" w:themeColor="text1" w:themeTint="BF"/>
          <w:sz w:val="20"/>
        </w:rPr>
        <w:t>gedrukt. Om de realisatie van de leerlijn te waarborgen</w:t>
      </w:r>
      <w:r w:rsidR="00804537">
        <w:rPr>
          <w:rFonts w:ascii="Trebuchet MS" w:hAnsi="Trebuchet MS"/>
          <w:color w:val="404040" w:themeColor="text1" w:themeTint="BF"/>
          <w:sz w:val="20"/>
        </w:rPr>
        <w:t>,</w:t>
      </w:r>
      <w:r w:rsidRPr="00E43DC1">
        <w:rPr>
          <w:rFonts w:ascii="Trebuchet MS" w:hAnsi="Trebuchet MS"/>
          <w:color w:val="404040" w:themeColor="text1" w:themeTint="BF"/>
          <w:sz w:val="20"/>
        </w:rPr>
        <w:t xml:space="preserve"> is overleg met collega’s van de tweede graad nodig, ook wat betreft de invulling van de </w:t>
      </w:r>
      <w:r w:rsidR="00B44494" w:rsidRPr="00E43DC1">
        <w:rPr>
          <w:rFonts w:ascii="Trebuchet MS" w:hAnsi="Trebuchet MS"/>
          <w:color w:val="404040" w:themeColor="text1" w:themeTint="BF"/>
          <w:sz w:val="20"/>
        </w:rPr>
        <w:t>demonstratie-experimenten</w:t>
      </w:r>
      <w:r w:rsidRPr="00E43DC1">
        <w:rPr>
          <w:rFonts w:ascii="Trebuchet MS" w:hAnsi="Trebuchet MS"/>
          <w:color w:val="404040" w:themeColor="text1" w:themeTint="BF"/>
          <w:sz w:val="20"/>
        </w:rPr>
        <w:t xml:space="preserve"> en de keuze van </w:t>
      </w:r>
      <w:r w:rsidR="00367215" w:rsidRPr="00E43DC1">
        <w:rPr>
          <w:rFonts w:ascii="Trebuchet MS" w:hAnsi="Trebuchet MS"/>
          <w:color w:val="404040" w:themeColor="text1" w:themeTint="BF"/>
          <w:sz w:val="20"/>
        </w:rPr>
        <w:t>leerlingenexperimenten</w:t>
      </w:r>
      <w:r w:rsidRPr="00E43DC1">
        <w:rPr>
          <w:rFonts w:ascii="Trebuchet MS" w:hAnsi="Trebuchet MS"/>
          <w:color w:val="404040" w:themeColor="text1" w:themeTint="BF"/>
          <w:sz w:val="20"/>
        </w:rPr>
        <w:t xml:space="preserve">. </w:t>
      </w:r>
    </w:p>
    <w:tbl>
      <w:tblPr>
        <w:tblStyle w:val="Tabelraster1"/>
        <w:tblpPr w:leftFromText="141" w:rightFromText="141" w:vertAnchor="text" w:tblpX="89" w:tblpY="1"/>
        <w:tblW w:w="94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52"/>
        <w:gridCol w:w="2731"/>
        <w:gridCol w:w="2946"/>
        <w:gridCol w:w="2835"/>
      </w:tblGrid>
      <w:tr w:rsidR="00C51AD2" w:rsidRPr="00E43DC1" w14:paraId="26A96A54" w14:textId="77777777" w:rsidTr="0000647B">
        <w:trPr>
          <w:cantSplit/>
          <w:trHeight w:val="464"/>
        </w:trPr>
        <w:tc>
          <w:tcPr>
            <w:tcW w:w="952" w:type="dxa"/>
            <w:shd w:val="clear" w:color="auto" w:fill="EEECE1" w:themeFill="background2"/>
            <w:vAlign w:val="center"/>
          </w:tcPr>
          <w:p w14:paraId="104AA642" w14:textId="77777777" w:rsidR="00C51AD2" w:rsidRPr="00E43DC1" w:rsidRDefault="00C51AD2" w:rsidP="00FD1AF3">
            <w:pPr>
              <w:spacing w:line="360" w:lineRule="auto"/>
              <w:jc w:val="center"/>
              <w:rPr>
                <w:rFonts w:ascii="Trebuchet MS" w:hAnsi="Trebuchet MS" w:cs="Arial"/>
                <w:b/>
                <w:sz w:val="18"/>
                <w:szCs w:val="18"/>
              </w:rPr>
            </w:pPr>
            <w:r w:rsidRPr="00E43DC1">
              <w:rPr>
                <w:rFonts w:ascii="Trebuchet MS" w:hAnsi="Trebuchet MS" w:cs="Arial"/>
                <w:b/>
                <w:color w:val="404040" w:themeColor="text1" w:themeTint="BF"/>
                <w:sz w:val="18"/>
                <w:szCs w:val="18"/>
              </w:rPr>
              <w:t>Leerlijn</w:t>
            </w:r>
          </w:p>
        </w:tc>
        <w:tc>
          <w:tcPr>
            <w:tcW w:w="2731" w:type="dxa"/>
            <w:shd w:val="clear" w:color="auto" w:fill="990099"/>
            <w:vAlign w:val="center"/>
          </w:tcPr>
          <w:p w14:paraId="1AD8DB7D" w14:textId="77777777" w:rsidR="00C51AD2" w:rsidRPr="00E43DC1" w:rsidRDefault="00C51AD2" w:rsidP="00FD1AF3">
            <w:pPr>
              <w:spacing w:before="120" w:line="360" w:lineRule="auto"/>
              <w:jc w:val="center"/>
              <w:rPr>
                <w:rFonts w:ascii="Trebuchet MS" w:hAnsi="Trebuchet MS" w:cs="Arial"/>
                <w:b/>
                <w:color w:val="FFFFFF" w:themeColor="background1"/>
                <w:sz w:val="18"/>
                <w:szCs w:val="18"/>
              </w:rPr>
            </w:pPr>
            <w:r w:rsidRPr="00E43DC1">
              <w:rPr>
                <w:rFonts w:ascii="Trebuchet MS" w:hAnsi="Trebuchet MS" w:cs="Arial"/>
                <w:b/>
                <w:color w:val="FFFFFF" w:themeColor="background1"/>
                <w:sz w:val="18"/>
                <w:szCs w:val="18"/>
              </w:rPr>
              <w:t>Eerste graad</w:t>
            </w:r>
          </w:p>
        </w:tc>
        <w:tc>
          <w:tcPr>
            <w:tcW w:w="2946" w:type="dxa"/>
            <w:shd w:val="clear" w:color="auto" w:fill="FD3700"/>
            <w:vAlign w:val="center"/>
          </w:tcPr>
          <w:p w14:paraId="0C691604" w14:textId="77777777" w:rsidR="00C51AD2" w:rsidRPr="00E43DC1" w:rsidRDefault="00C51AD2" w:rsidP="00FD1AF3">
            <w:pPr>
              <w:spacing w:before="120" w:line="360" w:lineRule="auto"/>
              <w:jc w:val="center"/>
              <w:rPr>
                <w:rFonts w:ascii="Trebuchet MS" w:hAnsi="Trebuchet MS" w:cs="Arial"/>
                <w:b/>
                <w:color w:val="FFFFFF" w:themeColor="background1"/>
                <w:sz w:val="18"/>
                <w:szCs w:val="18"/>
              </w:rPr>
            </w:pPr>
            <w:r w:rsidRPr="00E43DC1">
              <w:rPr>
                <w:rFonts w:ascii="Trebuchet MS" w:hAnsi="Trebuchet MS" w:cs="Arial"/>
                <w:b/>
                <w:color w:val="FFFFFF" w:themeColor="background1"/>
                <w:sz w:val="18"/>
                <w:szCs w:val="18"/>
              </w:rPr>
              <w:t xml:space="preserve">Tweede graad </w:t>
            </w:r>
            <w:r w:rsidRPr="00E43DC1">
              <w:rPr>
                <w:rFonts w:ascii="Trebuchet MS" w:hAnsi="Trebuchet MS"/>
                <w:sz w:val="18"/>
                <w:szCs w:val="18"/>
              </w:rPr>
              <w:t xml:space="preserve"> </w:t>
            </w:r>
          </w:p>
        </w:tc>
        <w:tc>
          <w:tcPr>
            <w:tcW w:w="2835" w:type="dxa"/>
            <w:shd w:val="clear" w:color="auto" w:fill="999900"/>
            <w:vAlign w:val="center"/>
          </w:tcPr>
          <w:p w14:paraId="27A2ABE6" w14:textId="5C6D4AF5" w:rsidR="0000647B" w:rsidRPr="00E43DC1" w:rsidRDefault="00C51AD2" w:rsidP="0000647B">
            <w:pPr>
              <w:spacing w:before="240" w:after="240"/>
              <w:jc w:val="center"/>
              <w:rPr>
                <w:rFonts w:ascii="Trebuchet MS" w:hAnsi="Trebuchet MS" w:cs="Arial"/>
                <w:b/>
                <w:color w:val="FFFFFF" w:themeColor="background1"/>
                <w:sz w:val="18"/>
                <w:szCs w:val="18"/>
                <w:lang w:val="nl-NL"/>
              </w:rPr>
            </w:pPr>
            <w:r w:rsidRPr="00E43DC1">
              <w:rPr>
                <w:rFonts w:ascii="Trebuchet MS" w:hAnsi="Trebuchet MS" w:cs="Arial"/>
                <w:b/>
                <w:color w:val="FFFFFF" w:themeColor="background1"/>
                <w:sz w:val="18"/>
                <w:szCs w:val="18"/>
              </w:rPr>
              <w:t xml:space="preserve">Derde graad </w:t>
            </w:r>
            <w:r w:rsidRPr="00E43DC1">
              <w:rPr>
                <w:rFonts w:ascii="Trebuchet MS" w:hAnsi="Trebuchet MS"/>
                <w:sz w:val="18"/>
                <w:szCs w:val="18"/>
              </w:rPr>
              <w:t xml:space="preserve"> </w:t>
            </w:r>
            <w:r w:rsidRPr="00E43DC1">
              <w:rPr>
                <w:rFonts w:ascii="Trebuchet MS" w:hAnsi="Trebuchet MS" w:cs="Arial"/>
                <w:b/>
                <w:color w:val="FFFFFF" w:themeColor="background1"/>
                <w:sz w:val="18"/>
                <w:szCs w:val="18"/>
                <w:lang w:val="nl-NL"/>
              </w:rPr>
              <w:t>Farmaceutisch technisch assistent</w:t>
            </w:r>
          </w:p>
        </w:tc>
      </w:tr>
      <w:tr w:rsidR="00AC1D4A" w:rsidRPr="00E43DC1" w14:paraId="302F45F5" w14:textId="77777777" w:rsidTr="0000647B">
        <w:trPr>
          <w:trHeight w:val="1510"/>
        </w:trPr>
        <w:tc>
          <w:tcPr>
            <w:tcW w:w="952" w:type="dxa"/>
            <w:vMerge w:val="restart"/>
            <w:textDirection w:val="btLr"/>
            <w:vAlign w:val="center"/>
          </w:tcPr>
          <w:p w14:paraId="4C60CED7" w14:textId="77777777" w:rsidR="00AC1D4A" w:rsidRPr="009F07A5" w:rsidRDefault="00AC1D4A" w:rsidP="00FD1AF3">
            <w:pPr>
              <w:spacing w:line="360" w:lineRule="auto"/>
              <w:jc w:val="center"/>
              <w:rPr>
                <w:rFonts w:ascii="Trebuchet MS" w:hAnsi="Trebuchet MS" w:cs="Arial"/>
                <w:b/>
                <w:sz w:val="28"/>
                <w:szCs w:val="28"/>
              </w:rPr>
            </w:pPr>
            <w:r w:rsidRPr="009F07A5">
              <w:rPr>
                <w:rFonts w:ascii="Trebuchet MS" w:hAnsi="Trebuchet MS" w:cs="Arial"/>
                <w:b/>
                <w:color w:val="404040" w:themeColor="text1" w:themeTint="BF"/>
                <w:sz w:val="28"/>
                <w:szCs w:val="28"/>
              </w:rPr>
              <w:t>Materie</w:t>
            </w:r>
          </w:p>
        </w:tc>
        <w:tc>
          <w:tcPr>
            <w:tcW w:w="2731" w:type="dxa"/>
          </w:tcPr>
          <w:p w14:paraId="38EBDC08" w14:textId="77777777" w:rsidR="00AC1D4A" w:rsidRPr="00E43DC1" w:rsidRDefault="00AC1D4A"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Deeltjesmodel</w:t>
            </w:r>
          </w:p>
          <w:p w14:paraId="4B64F526"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Materie bestaat uit deeltjes met ruimte ertussen</w:t>
            </w:r>
          </w:p>
          <w:p w14:paraId="7B1D8F43" w14:textId="77777777" w:rsidR="00AC1D4A" w:rsidRPr="00E43DC1" w:rsidRDefault="00AC1D4A" w:rsidP="00D902CE">
            <w:pPr>
              <w:numPr>
                <w:ilvl w:val="0"/>
                <w:numId w:val="29"/>
              </w:numPr>
              <w:spacing w:line="360" w:lineRule="auto"/>
              <w:ind w:left="357" w:hanging="357"/>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De deeltjes bewegen met een snelheid afhankelijk van de temperatuur</w:t>
            </w:r>
          </w:p>
        </w:tc>
        <w:tc>
          <w:tcPr>
            <w:tcW w:w="2946" w:type="dxa"/>
          </w:tcPr>
          <w:p w14:paraId="380E0316" w14:textId="77777777" w:rsidR="00AC1D4A" w:rsidRPr="00E43DC1" w:rsidRDefault="00AC1D4A"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Deeltjesmodel</w:t>
            </w:r>
          </w:p>
          <w:p w14:paraId="0C9945AD" w14:textId="77777777" w:rsidR="00AC1D4A" w:rsidRPr="00E43DC1" w:rsidRDefault="00AC1D4A" w:rsidP="00D902CE">
            <w:pPr>
              <w:numPr>
                <w:ilvl w:val="0"/>
                <w:numId w:val="30"/>
              </w:numPr>
              <w:spacing w:line="360" w:lineRule="auto"/>
              <w:contextualSpacing/>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 xml:space="preserve">Moleculen </w:t>
            </w:r>
          </w:p>
          <w:p w14:paraId="6F12B9CA" w14:textId="77777777" w:rsidR="00AC1D4A" w:rsidRPr="00E43DC1" w:rsidRDefault="00AC1D4A" w:rsidP="00D902CE">
            <w:pPr>
              <w:numPr>
                <w:ilvl w:val="0"/>
                <w:numId w:val="30"/>
              </w:numPr>
              <w:spacing w:line="360" w:lineRule="auto"/>
              <w:contextualSpacing/>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Atoombouw (atoommodel van Rutherford)</w:t>
            </w:r>
          </w:p>
          <w:p w14:paraId="3C6E6036" w14:textId="77777777" w:rsidR="00AC1D4A" w:rsidRPr="00E43DC1" w:rsidRDefault="00AC1D4A" w:rsidP="00FD1AF3">
            <w:pPr>
              <w:spacing w:line="360" w:lineRule="auto"/>
              <w:ind w:left="502"/>
              <w:contextualSpacing/>
              <w:rPr>
                <w:rFonts w:ascii="Trebuchet MS" w:hAnsi="Trebuchet MS" w:cs="Arial"/>
                <w:color w:val="404040" w:themeColor="text1" w:themeTint="BF"/>
                <w:sz w:val="18"/>
                <w:szCs w:val="18"/>
              </w:rPr>
            </w:pPr>
          </w:p>
        </w:tc>
        <w:tc>
          <w:tcPr>
            <w:tcW w:w="2835" w:type="dxa"/>
          </w:tcPr>
          <w:p w14:paraId="716DCBC2" w14:textId="77777777" w:rsidR="00AC1D4A" w:rsidRPr="00E43DC1" w:rsidRDefault="00AC1D4A"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Deeltjesmodel</w:t>
            </w:r>
          </w:p>
          <w:p w14:paraId="1C2ED102" w14:textId="77777777" w:rsidR="00AC1D4A" w:rsidRPr="00E43DC1" w:rsidRDefault="00AC1D4A" w:rsidP="00D902CE">
            <w:pPr>
              <w:numPr>
                <w:ilvl w:val="0"/>
                <w:numId w:val="30"/>
              </w:numPr>
              <w:spacing w:line="360" w:lineRule="auto"/>
              <w:contextualSpacing/>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Luchtvochtigheid</w:t>
            </w:r>
          </w:p>
          <w:p w14:paraId="4B14F332" w14:textId="77777777" w:rsidR="00AC1D4A" w:rsidRPr="00E43DC1" w:rsidRDefault="00AC1D4A" w:rsidP="00D902CE">
            <w:pPr>
              <w:numPr>
                <w:ilvl w:val="0"/>
                <w:numId w:val="30"/>
              </w:numPr>
              <w:spacing w:line="360" w:lineRule="auto"/>
              <w:contextualSpacing/>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Diffusie en osmose</w:t>
            </w:r>
          </w:p>
          <w:p w14:paraId="7DC2AB37" w14:textId="77777777" w:rsidR="00AC1D4A" w:rsidRPr="00E43DC1" w:rsidRDefault="00AC1D4A" w:rsidP="00FD1AF3">
            <w:pPr>
              <w:spacing w:line="360" w:lineRule="auto"/>
              <w:ind w:left="502"/>
              <w:contextualSpacing/>
              <w:rPr>
                <w:rFonts w:ascii="Trebuchet MS" w:hAnsi="Trebuchet MS" w:cs="Arial"/>
                <w:color w:val="404040" w:themeColor="text1" w:themeTint="BF"/>
                <w:sz w:val="18"/>
                <w:szCs w:val="18"/>
              </w:rPr>
            </w:pPr>
          </w:p>
        </w:tc>
      </w:tr>
      <w:tr w:rsidR="00AC1D4A" w:rsidRPr="00E43DC1" w14:paraId="377A7E67" w14:textId="77777777" w:rsidTr="0000647B">
        <w:trPr>
          <w:trHeight w:val="1510"/>
        </w:trPr>
        <w:tc>
          <w:tcPr>
            <w:tcW w:w="952" w:type="dxa"/>
            <w:vMerge/>
            <w:textDirection w:val="btLr"/>
            <w:vAlign w:val="center"/>
          </w:tcPr>
          <w:p w14:paraId="209B8DEA" w14:textId="77777777" w:rsidR="00AC1D4A" w:rsidRPr="00E43DC1" w:rsidRDefault="00AC1D4A" w:rsidP="00FD1AF3">
            <w:pPr>
              <w:spacing w:after="240" w:line="360" w:lineRule="auto"/>
              <w:jc w:val="center"/>
              <w:rPr>
                <w:rFonts w:ascii="Trebuchet MS" w:hAnsi="Trebuchet MS" w:cs="Arial"/>
                <w:b/>
                <w:sz w:val="18"/>
                <w:szCs w:val="18"/>
              </w:rPr>
            </w:pPr>
          </w:p>
        </w:tc>
        <w:tc>
          <w:tcPr>
            <w:tcW w:w="2731" w:type="dxa"/>
          </w:tcPr>
          <w:p w14:paraId="0AA00F8B" w14:textId="77777777" w:rsidR="00AC1D4A" w:rsidRPr="00E43DC1" w:rsidRDefault="00AC1D4A"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Stoffen</w:t>
            </w:r>
          </w:p>
          <w:p w14:paraId="3981108D"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Mengsels en zuivere stoffen</w:t>
            </w:r>
          </w:p>
          <w:p w14:paraId="2764CEE3"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Mengsels scheiden: op basis van deeltjesgrootte</w:t>
            </w:r>
          </w:p>
          <w:p w14:paraId="61618FE3"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Massa en volume</w:t>
            </w:r>
          </w:p>
          <w:p w14:paraId="76D9E4DB"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Uitzetten en inkrimpen</w:t>
            </w:r>
          </w:p>
        </w:tc>
        <w:tc>
          <w:tcPr>
            <w:tcW w:w="2946" w:type="dxa"/>
          </w:tcPr>
          <w:p w14:paraId="202DAD42" w14:textId="77777777" w:rsidR="00AC1D4A" w:rsidRPr="00E43DC1" w:rsidRDefault="00AC1D4A"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Stoffen</w:t>
            </w:r>
          </w:p>
          <w:p w14:paraId="135C6EA8"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Stofconstanten: smeltpunt, kookpunt, massadichtheid</w:t>
            </w:r>
          </w:p>
          <w:p w14:paraId="5C0DE6EA"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eastAsia="Times New Roman" w:hAnsi="Trebuchet MS" w:cs="Arial"/>
                <w:color w:val="404040" w:themeColor="text1" w:themeTint="BF"/>
                <w:sz w:val="18"/>
                <w:szCs w:val="16"/>
                <w:lang w:val="nl-NL" w:eastAsia="nl-NL"/>
              </w:rPr>
              <w:t>Symbolische voorstelling van atomen en moleculen</w:t>
            </w:r>
          </w:p>
          <w:p w14:paraId="1C608E94"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eastAsia="Times New Roman" w:hAnsi="Trebuchet MS" w:cs="Arial"/>
                <w:color w:val="404040" w:themeColor="text1" w:themeTint="BF"/>
                <w:sz w:val="18"/>
                <w:szCs w:val="16"/>
                <w:lang w:val="nl-NL" w:eastAsia="nl-NL"/>
              </w:rPr>
              <w:t>Moleculaire structuren</w:t>
            </w:r>
          </w:p>
          <w:p w14:paraId="3F4A8900"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eastAsia="Times New Roman" w:hAnsi="Trebuchet MS" w:cs="Arial"/>
                <w:color w:val="404040" w:themeColor="text1" w:themeTint="BF"/>
                <w:sz w:val="18"/>
                <w:szCs w:val="16"/>
                <w:lang w:val="nl-NL" w:eastAsia="nl-NL"/>
              </w:rPr>
              <w:t>Enkelvoudige/samengestelde stoffen</w:t>
            </w:r>
          </w:p>
          <w:p w14:paraId="2976988C"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eastAsia="Times New Roman" w:hAnsi="Trebuchet MS" w:cs="Arial"/>
                <w:color w:val="404040" w:themeColor="text1" w:themeTint="BF"/>
                <w:sz w:val="18"/>
                <w:szCs w:val="16"/>
                <w:lang w:val="nl-NL" w:eastAsia="nl-NL"/>
              </w:rPr>
              <w:t>Oplossingen: opgeloste stof, oplosmiddel, concentratie</w:t>
            </w:r>
          </w:p>
          <w:p w14:paraId="45C6FAA4"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eastAsia="Times New Roman" w:hAnsi="Trebuchet MS" w:cs="Arial"/>
                <w:color w:val="404040" w:themeColor="text1" w:themeTint="BF"/>
                <w:sz w:val="18"/>
                <w:szCs w:val="16"/>
                <w:lang w:val="nl-NL" w:eastAsia="nl-NL"/>
              </w:rPr>
              <w:t>pH van een oplossing</w:t>
            </w:r>
          </w:p>
          <w:p w14:paraId="7D8A3FDD"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eastAsia="Times New Roman" w:hAnsi="Trebuchet MS" w:cs="Arial"/>
                <w:color w:val="404040" w:themeColor="text1" w:themeTint="BF"/>
                <w:sz w:val="18"/>
                <w:szCs w:val="16"/>
                <w:lang w:val="nl-NL" w:eastAsia="nl-NL"/>
              </w:rPr>
              <w:t>Water/niet-wateroplosbaar</w:t>
            </w:r>
          </w:p>
        </w:tc>
        <w:tc>
          <w:tcPr>
            <w:tcW w:w="2835" w:type="dxa"/>
          </w:tcPr>
          <w:p w14:paraId="3BC0FCC4" w14:textId="77777777" w:rsidR="00AC1D4A" w:rsidRPr="00E43DC1" w:rsidRDefault="00AC1D4A"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Stoffen</w:t>
            </w:r>
          </w:p>
          <w:p w14:paraId="75ADD23A" w14:textId="77777777" w:rsidR="00AC1D4A" w:rsidRPr="00E43DC1" w:rsidRDefault="00AC1D4A" w:rsidP="00D902CE">
            <w:pPr>
              <w:numPr>
                <w:ilvl w:val="0"/>
                <w:numId w:val="30"/>
              </w:numPr>
              <w:spacing w:line="360" w:lineRule="auto"/>
              <w:contextualSpacing/>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Geleiders en niet-geleiders</w:t>
            </w:r>
          </w:p>
          <w:p w14:paraId="2866F1E9" w14:textId="77777777" w:rsidR="00AC1D4A" w:rsidRPr="00A30156" w:rsidRDefault="00AC1D4A" w:rsidP="00D902CE">
            <w:pPr>
              <w:numPr>
                <w:ilvl w:val="0"/>
                <w:numId w:val="30"/>
              </w:numPr>
              <w:spacing w:line="360" w:lineRule="auto"/>
              <w:contextualSpacing/>
              <w:rPr>
                <w:rFonts w:ascii="Trebuchet MS" w:hAnsi="Trebuchet MS" w:cs="Arial"/>
                <w:color w:val="595959" w:themeColor="text1" w:themeTint="A6"/>
                <w:sz w:val="18"/>
                <w:szCs w:val="18"/>
              </w:rPr>
            </w:pPr>
            <w:r w:rsidRPr="00A30156">
              <w:rPr>
                <w:rFonts w:ascii="Trebuchet MS" w:eastAsia="Times New Roman" w:hAnsi="Trebuchet MS" w:cs="Arial"/>
                <w:color w:val="595959" w:themeColor="text1" w:themeTint="A6"/>
                <w:sz w:val="18"/>
                <w:szCs w:val="18"/>
                <w:lang w:val="nl-NL" w:eastAsia="nl-NL"/>
              </w:rPr>
              <w:t>Koolstofverbindingen m.i.v. polymeren en biochemische stofklassen (eiwitten, vetten, suikers en kernzuren)</w:t>
            </w:r>
          </w:p>
          <w:p w14:paraId="105B2E6C" w14:textId="77777777" w:rsidR="00AC1D4A" w:rsidRPr="00E43DC1" w:rsidRDefault="00AC1D4A" w:rsidP="00D902CE">
            <w:pPr>
              <w:numPr>
                <w:ilvl w:val="0"/>
                <w:numId w:val="30"/>
              </w:numPr>
              <w:spacing w:line="360" w:lineRule="auto"/>
              <w:contextualSpacing/>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Polaire en apolaire verbindingen</w:t>
            </w:r>
          </w:p>
          <w:p w14:paraId="1510903F" w14:textId="77777777" w:rsidR="00AC1D4A" w:rsidRPr="00E43DC1" w:rsidRDefault="00AC1D4A" w:rsidP="00FD1AF3">
            <w:pPr>
              <w:spacing w:line="360" w:lineRule="auto"/>
              <w:ind w:left="357" w:hanging="357"/>
              <w:rPr>
                <w:rFonts w:ascii="Trebuchet MS" w:hAnsi="Trebuchet MS" w:cs="Arial"/>
                <w:color w:val="404040" w:themeColor="text1" w:themeTint="BF"/>
                <w:sz w:val="18"/>
                <w:szCs w:val="18"/>
              </w:rPr>
            </w:pPr>
          </w:p>
        </w:tc>
      </w:tr>
      <w:tr w:rsidR="00AC1D4A" w:rsidRPr="00E43DC1" w14:paraId="45109F33" w14:textId="77777777" w:rsidTr="0000647B">
        <w:trPr>
          <w:trHeight w:val="1510"/>
        </w:trPr>
        <w:tc>
          <w:tcPr>
            <w:tcW w:w="952" w:type="dxa"/>
            <w:vMerge/>
            <w:textDirection w:val="btLr"/>
            <w:vAlign w:val="center"/>
          </w:tcPr>
          <w:p w14:paraId="32A08E11" w14:textId="77777777" w:rsidR="00AC1D4A" w:rsidRPr="00E43DC1" w:rsidRDefault="00AC1D4A" w:rsidP="00AC1D4A">
            <w:pPr>
              <w:spacing w:after="240" w:line="360" w:lineRule="auto"/>
              <w:jc w:val="center"/>
              <w:rPr>
                <w:rFonts w:ascii="Trebuchet MS" w:hAnsi="Trebuchet MS" w:cs="Arial"/>
                <w:b/>
                <w:sz w:val="18"/>
                <w:szCs w:val="18"/>
              </w:rPr>
            </w:pPr>
          </w:p>
        </w:tc>
        <w:tc>
          <w:tcPr>
            <w:tcW w:w="2731" w:type="dxa"/>
          </w:tcPr>
          <w:p w14:paraId="78855745" w14:textId="77777777" w:rsidR="00AC1D4A" w:rsidRPr="00E43DC1" w:rsidRDefault="00AC1D4A" w:rsidP="00AC1D4A">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Faseovergangen</w:t>
            </w:r>
          </w:p>
          <w:p w14:paraId="5476ED07" w14:textId="2E71DEB7" w:rsidR="00AC1D4A" w:rsidRPr="00AC1D4A" w:rsidRDefault="00AC1D4A" w:rsidP="00AC1D4A">
            <w:pPr>
              <w:pStyle w:val="Lijstalinea"/>
              <w:numPr>
                <w:ilvl w:val="0"/>
                <w:numId w:val="45"/>
              </w:numPr>
              <w:spacing w:before="120" w:line="360" w:lineRule="auto"/>
              <w:ind w:left="324" w:hanging="324"/>
              <w:rPr>
                <w:rFonts w:ascii="Trebuchet MS" w:hAnsi="Trebuchet MS"/>
                <w:i/>
                <w:color w:val="404040" w:themeColor="text1" w:themeTint="BF"/>
                <w:sz w:val="18"/>
                <w:szCs w:val="18"/>
                <w:u w:val="single"/>
              </w:rPr>
            </w:pPr>
            <w:r w:rsidRPr="00AC1D4A">
              <w:rPr>
                <w:rFonts w:ascii="Trebuchet MS" w:hAnsi="Trebuchet MS" w:cs="Arial"/>
                <w:color w:val="404040" w:themeColor="text1" w:themeTint="BF"/>
                <w:sz w:val="18"/>
                <w:szCs w:val="18"/>
              </w:rPr>
              <w:t>Kwalitatief</w:t>
            </w:r>
          </w:p>
        </w:tc>
        <w:tc>
          <w:tcPr>
            <w:tcW w:w="2946" w:type="dxa"/>
          </w:tcPr>
          <w:p w14:paraId="717010FD" w14:textId="6179D4A4" w:rsidR="00AC1D4A" w:rsidRPr="00E43DC1" w:rsidRDefault="00AC1D4A" w:rsidP="00AC1D4A">
            <w:pPr>
              <w:spacing w:before="120" w:line="360" w:lineRule="auto"/>
              <w:rPr>
                <w:rFonts w:ascii="Trebuchet MS" w:hAnsi="Trebuchet MS"/>
                <w:i/>
                <w:color w:val="404040" w:themeColor="text1" w:themeTint="BF"/>
                <w:sz w:val="18"/>
                <w:szCs w:val="18"/>
                <w:u w:val="single"/>
              </w:rPr>
            </w:pPr>
            <w:r w:rsidRPr="00E43DC1">
              <w:rPr>
                <w:rFonts w:ascii="Trebuchet MS" w:hAnsi="Trebuchet MS" w:cs="Arial"/>
                <w:color w:val="404040" w:themeColor="text1" w:themeTint="BF"/>
                <w:sz w:val="18"/>
                <w:szCs w:val="18"/>
              </w:rPr>
              <w:t xml:space="preserve"> </w:t>
            </w:r>
          </w:p>
        </w:tc>
        <w:tc>
          <w:tcPr>
            <w:tcW w:w="2835" w:type="dxa"/>
          </w:tcPr>
          <w:p w14:paraId="19DF8055" w14:textId="77777777" w:rsidR="00AC1D4A" w:rsidRPr="00E43DC1" w:rsidRDefault="00AC1D4A" w:rsidP="00AC1D4A">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Faseovergangen</w:t>
            </w:r>
          </w:p>
          <w:p w14:paraId="2E4AEDCF" w14:textId="77777777" w:rsidR="00AC1D4A" w:rsidRDefault="00AC1D4A" w:rsidP="00AC1D4A">
            <w:pPr>
              <w:pStyle w:val="Lijstalinea"/>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Smelten en stollen: verklaring, smeltpuntsverlaging, smelt-traject, koudmakende mengsels</w:t>
            </w:r>
          </w:p>
          <w:p w14:paraId="7348A5E1" w14:textId="0B91E922" w:rsidR="00AC1D4A" w:rsidRPr="00AC1D4A" w:rsidRDefault="00AC1D4A" w:rsidP="00AC1D4A">
            <w:pPr>
              <w:pStyle w:val="Lijstalinea"/>
              <w:numPr>
                <w:ilvl w:val="0"/>
                <w:numId w:val="29"/>
              </w:numPr>
              <w:spacing w:line="360" w:lineRule="auto"/>
              <w:rPr>
                <w:rFonts w:ascii="Trebuchet MS" w:hAnsi="Trebuchet MS" w:cs="Arial"/>
                <w:color w:val="404040" w:themeColor="text1" w:themeTint="BF"/>
                <w:sz w:val="18"/>
                <w:szCs w:val="18"/>
              </w:rPr>
            </w:pPr>
            <w:r w:rsidRPr="00AC1D4A">
              <w:rPr>
                <w:rFonts w:ascii="Trebuchet MS" w:hAnsi="Trebuchet MS" w:cs="Arial"/>
                <w:color w:val="404040" w:themeColor="text1" w:themeTint="BF"/>
                <w:sz w:val="18"/>
                <w:szCs w:val="18"/>
              </w:rPr>
              <w:t>Verzadigde en onverzadigde dampen, maximumdampdruk-curve</w:t>
            </w:r>
          </w:p>
        </w:tc>
      </w:tr>
    </w:tbl>
    <w:p w14:paraId="71501420" w14:textId="77777777" w:rsidR="00C51AD2" w:rsidRPr="00E43DC1" w:rsidRDefault="00C51AD2" w:rsidP="00C51AD2">
      <w:pPr>
        <w:spacing w:after="240" w:line="360" w:lineRule="auto"/>
        <w:jc w:val="both"/>
        <w:rPr>
          <w:rFonts w:ascii="Trebuchet MS" w:hAnsi="Trebuchet MS"/>
          <w:color w:val="404040" w:themeColor="text1" w:themeTint="BF"/>
          <w:sz w:val="18"/>
          <w:szCs w:val="18"/>
        </w:rPr>
      </w:pPr>
    </w:p>
    <w:p w14:paraId="6FB03400" w14:textId="55C7E806" w:rsidR="0000647B" w:rsidRPr="00E43DC1" w:rsidRDefault="0000647B" w:rsidP="0000647B">
      <w:pPr>
        <w:spacing w:after="0"/>
        <w:rPr>
          <w:rFonts w:ascii="Trebuchet MS" w:hAnsi="Trebuchet MS"/>
        </w:rPr>
      </w:pPr>
    </w:p>
    <w:tbl>
      <w:tblPr>
        <w:tblStyle w:val="Tabelraster2"/>
        <w:tblpPr w:leftFromText="141" w:rightFromText="141" w:vertAnchor="text" w:tblpX="89" w:tblpY="1"/>
        <w:tblW w:w="94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27"/>
        <w:gridCol w:w="2722"/>
        <w:gridCol w:w="2980"/>
        <w:gridCol w:w="2835"/>
      </w:tblGrid>
      <w:tr w:rsidR="00C51AD2" w:rsidRPr="00E43DC1" w14:paraId="128C72D9" w14:textId="77777777" w:rsidTr="0000647B">
        <w:trPr>
          <w:trHeight w:val="1100"/>
        </w:trPr>
        <w:tc>
          <w:tcPr>
            <w:tcW w:w="927" w:type="dxa"/>
            <w:textDirection w:val="btLr"/>
            <w:vAlign w:val="center"/>
          </w:tcPr>
          <w:p w14:paraId="3C798FBA" w14:textId="5C4C218E" w:rsidR="00C51AD2" w:rsidRPr="00E43DC1" w:rsidRDefault="00C51AD2" w:rsidP="00FD1AF3">
            <w:pPr>
              <w:spacing w:after="240" w:line="360" w:lineRule="auto"/>
              <w:jc w:val="center"/>
              <w:rPr>
                <w:rFonts w:ascii="Trebuchet MS" w:hAnsi="Trebuchet MS" w:cs="Arial"/>
                <w:b/>
                <w:sz w:val="18"/>
                <w:szCs w:val="18"/>
              </w:rPr>
            </w:pPr>
          </w:p>
        </w:tc>
        <w:tc>
          <w:tcPr>
            <w:tcW w:w="2722" w:type="dxa"/>
          </w:tcPr>
          <w:p w14:paraId="1E8BB21B" w14:textId="77777777" w:rsidR="00C51AD2" w:rsidRPr="00E43DC1" w:rsidRDefault="00C51AD2"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Stofomzettingen</w:t>
            </w:r>
          </w:p>
          <w:p w14:paraId="703C7FFC" w14:textId="77777777" w:rsidR="00C51AD2" w:rsidRPr="00E43DC1" w:rsidRDefault="00C51AD2" w:rsidP="00D902CE">
            <w:pPr>
              <w:numPr>
                <w:ilvl w:val="0"/>
                <w:numId w:val="29"/>
              </w:numPr>
              <w:spacing w:line="360" w:lineRule="auto"/>
              <w:rPr>
                <w:rFonts w:ascii="Trebuchet MS" w:hAnsi="Trebuchet MS"/>
                <w:i/>
                <w:color w:val="404040" w:themeColor="text1" w:themeTint="BF"/>
                <w:sz w:val="18"/>
                <w:szCs w:val="18"/>
                <w:u w:val="single"/>
              </w:rPr>
            </w:pPr>
            <w:r w:rsidRPr="00E43DC1">
              <w:rPr>
                <w:rFonts w:ascii="Trebuchet MS" w:hAnsi="Trebuchet MS" w:cs="Arial"/>
                <w:color w:val="404040" w:themeColor="text1" w:themeTint="BF"/>
                <w:sz w:val="18"/>
                <w:szCs w:val="18"/>
              </w:rPr>
              <w:t>Structuurveranderingen verklaren met deeltjesmodel</w:t>
            </w:r>
          </w:p>
        </w:tc>
        <w:tc>
          <w:tcPr>
            <w:tcW w:w="2980" w:type="dxa"/>
          </w:tcPr>
          <w:p w14:paraId="5C06E001" w14:textId="77777777" w:rsidR="00C51AD2" w:rsidRPr="00E43DC1" w:rsidRDefault="00C51AD2"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Stofomzettingen</w:t>
            </w:r>
          </w:p>
          <w:p w14:paraId="0ECC7124" w14:textId="77777777" w:rsidR="00C51AD2" w:rsidRPr="00E43DC1" w:rsidRDefault="00C51AD2"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Chemische reacties – reactievergelijkingen</w:t>
            </w:r>
          </w:p>
          <w:p w14:paraId="541D1F55" w14:textId="77777777" w:rsidR="00C51AD2" w:rsidRPr="00E43DC1" w:rsidRDefault="00C51AD2"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botsingsmodel</w:t>
            </w:r>
          </w:p>
          <w:p w14:paraId="7C47F4FD" w14:textId="77777777" w:rsidR="00C51AD2" w:rsidRPr="00E43DC1" w:rsidRDefault="00C51AD2" w:rsidP="00FD1AF3">
            <w:pPr>
              <w:spacing w:line="360" w:lineRule="auto"/>
              <w:ind w:left="360"/>
              <w:rPr>
                <w:rFonts w:ascii="Trebuchet MS" w:hAnsi="Trebuchet MS" w:cs="Arial"/>
                <w:color w:val="404040" w:themeColor="text1" w:themeTint="BF"/>
                <w:sz w:val="18"/>
                <w:szCs w:val="18"/>
              </w:rPr>
            </w:pPr>
          </w:p>
        </w:tc>
        <w:tc>
          <w:tcPr>
            <w:tcW w:w="2835" w:type="dxa"/>
          </w:tcPr>
          <w:p w14:paraId="6F8E8A70" w14:textId="77777777" w:rsidR="00C51AD2" w:rsidRPr="00E43DC1" w:rsidRDefault="00C51AD2"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Stofomzettingen</w:t>
            </w:r>
          </w:p>
          <w:p w14:paraId="4A61E6B2" w14:textId="77777777" w:rsidR="00C51AD2" w:rsidRPr="00A30156" w:rsidRDefault="00C51AD2" w:rsidP="00D902CE">
            <w:pPr>
              <w:numPr>
                <w:ilvl w:val="0"/>
                <w:numId w:val="29"/>
              </w:numPr>
              <w:spacing w:line="160" w:lineRule="atLeast"/>
              <w:rPr>
                <w:rFonts w:ascii="Trebuchet MS" w:hAnsi="Trebuchet MS" w:cs="Arial"/>
                <w:color w:val="595959" w:themeColor="text1" w:themeTint="A6"/>
                <w:sz w:val="18"/>
                <w:szCs w:val="16"/>
              </w:rPr>
            </w:pPr>
            <w:r w:rsidRPr="00A30156">
              <w:rPr>
                <w:rFonts w:ascii="Trebuchet MS" w:hAnsi="Trebuchet MS" w:cs="Arial"/>
                <w:color w:val="595959" w:themeColor="text1" w:themeTint="A6"/>
                <w:sz w:val="18"/>
                <w:szCs w:val="16"/>
              </w:rPr>
              <w:t>Chemisch evenwicht</w:t>
            </w:r>
          </w:p>
          <w:p w14:paraId="28DC05D2" w14:textId="77777777" w:rsidR="00C51AD2" w:rsidRPr="00A30156" w:rsidRDefault="00C51AD2" w:rsidP="00D902CE">
            <w:pPr>
              <w:numPr>
                <w:ilvl w:val="0"/>
                <w:numId w:val="29"/>
              </w:numPr>
              <w:spacing w:line="360" w:lineRule="auto"/>
              <w:rPr>
                <w:rFonts w:ascii="Trebuchet MS" w:hAnsi="Trebuchet MS" w:cs="Arial"/>
                <w:color w:val="595959" w:themeColor="text1" w:themeTint="A6"/>
                <w:sz w:val="18"/>
                <w:szCs w:val="18"/>
              </w:rPr>
            </w:pPr>
            <w:r w:rsidRPr="00A30156">
              <w:rPr>
                <w:rFonts w:ascii="Trebuchet MS" w:hAnsi="Trebuchet MS" w:cs="Arial"/>
                <w:color w:val="595959" w:themeColor="text1" w:themeTint="A6"/>
                <w:sz w:val="18"/>
                <w:szCs w:val="16"/>
              </w:rPr>
              <w:t>Reactiesoorten: zuur-basereacties, redoxreacties, organische reacties</w:t>
            </w:r>
          </w:p>
          <w:p w14:paraId="1BD803E3" w14:textId="77777777" w:rsidR="00C51AD2" w:rsidRPr="00A30156" w:rsidRDefault="00C51AD2" w:rsidP="00D902CE">
            <w:pPr>
              <w:numPr>
                <w:ilvl w:val="0"/>
                <w:numId w:val="29"/>
              </w:numPr>
              <w:spacing w:line="160" w:lineRule="atLeast"/>
              <w:rPr>
                <w:rFonts w:ascii="Trebuchet MS" w:eastAsia="Times New Roman" w:hAnsi="Trebuchet MS" w:cs="Arial"/>
                <w:color w:val="595959" w:themeColor="text1" w:themeTint="A6"/>
                <w:sz w:val="18"/>
                <w:szCs w:val="18"/>
                <w:lang w:val="nl-NL" w:eastAsia="nl-NL"/>
              </w:rPr>
            </w:pPr>
            <w:r w:rsidRPr="00A30156">
              <w:rPr>
                <w:rFonts w:ascii="Trebuchet MS" w:eastAsia="Times New Roman" w:hAnsi="Trebuchet MS" w:cs="Arial"/>
                <w:color w:val="595959" w:themeColor="text1" w:themeTint="A6"/>
                <w:sz w:val="18"/>
                <w:szCs w:val="18"/>
                <w:lang w:val="nl-NL" w:eastAsia="nl-NL"/>
              </w:rPr>
              <w:t xml:space="preserve">Stofwisseling: opbouw-afbraakreacties </w:t>
            </w:r>
          </w:p>
          <w:p w14:paraId="5DBC0EB1" w14:textId="77777777" w:rsidR="00C51AD2" w:rsidRPr="00E43DC1" w:rsidRDefault="00C51AD2" w:rsidP="00FD1AF3">
            <w:pPr>
              <w:spacing w:line="360" w:lineRule="auto"/>
              <w:ind w:left="360"/>
              <w:rPr>
                <w:rFonts w:ascii="Trebuchet MS" w:hAnsi="Trebuchet MS" w:cs="Arial"/>
                <w:b/>
                <w:color w:val="404040" w:themeColor="text1" w:themeTint="BF"/>
                <w:sz w:val="18"/>
                <w:szCs w:val="18"/>
              </w:rPr>
            </w:pPr>
          </w:p>
        </w:tc>
      </w:tr>
      <w:tr w:rsidR="00804537" w:rsidRPr="00E43DC1" w14:paraId="7DEC4860" w14:textId="77777777" w:rsidTr="0000647B">
        <w:trPr>
          <w:trHeight w:val="1100"/>
        </w:trPr>
        <w:tc>
          <w:tcPr>
            <w:tcW w:w="927" w:type="dxa"/>
            <w:vMerge w:val="restart"/>
            <w:textDirection w:val="btLr"/>
          </w:tcPr>
          <w:p w14:paraId="311E9A71" w14:textId="77777777" w:rsidR="00804537" w:rsidRPr="009F07A5" w:rsidRDefault="00804537" w:rsidP="00FD1AF3">
            <w:pPr>
              <w:spacing w:line="360" w:lineRule="auto"/>
              <w:jc w:val="center"/>
              <w:rPr>
                <w:rFonts w:ascii="Trebuchet MS" w:hAnsi="Trebuchet MS" w:cs="Arial"/>
                <w:b/>
                <w:sz w:val="28"/>
                <w:szCs w:val="28"/>
              </w:rPr>
            </w:pPr>
            <w:r w:rsidRPr="009F07A5">
              <w:rPr>
                <w:rFonts w:ascii="Trebuchet MS" w:hAnsi="Trebuchet MS" w:cs="Arial"/>
                <w:b/>
                <w:color w:val="404040" w:themeColor="text1" w:themeTint="BF"/>
                <w:sz w:val="28"/>
                <w:szCs w:val="28"/>
              </w:rPr>
              <w:t>Snelheid, kracht, druk</w:t>
            </w:r>
          </w:p>
        </w:tc>
        <w:tc>
          <w:tcPr>
            <w:tcW w:w="2722" w:type="dxa"/>
          </w:tcPr>
          <w:p w14:paraId="7E17AFF2" w14:textId="77777777" w:rsidR="00804537" w:rsidRPr="00E43DC1" w:rsidRDefault="00804537"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Snelheid</w:t>
            </w:r>
          </w:p>
          <w:p w14:paraId="6DC5E161" w14:textId="77777777" w:rsidR="00804537" w:rsidRPr="00E43DC1" w:rsidRDefault="00804537"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Kracht en snelheidsverandering</w:t>
            </w:r>
          </w:p>
        </w:tc>
        <w:tc>
          <w:tcPr>
            <w:tcW w:w="2980" w:type="dxa"/>
          </w:tcPr>
          <w:p w14:paraId="5B6439DA" w14:textId="77777777" w:rsidR="00804537" w:rsidRPr="00E43DC1" w:rsidRDefault="00804537"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 xml:space="preserve">Snelheid </w:t>
            </w:r>
          </w:p>
          <w:p w14:paraId="2F0C4487" w14:textId="77777777" w:rsidR="00804537" w:rsidRPr="00E43DC1" w:rsidRDefault="00804537"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Kracht en bewegingstoestand</w:t>
            </w:r>
          </w:p>
          <w:p w14:paraId="04ADAAD7" w14:textId="77777777" w:rsidR="00804537" w:rsidRPr="00E43DC1" w:rsidRDefault="00804537"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ERB</w:t>
            </w:r>
          </w:p>
        </w:tc>
        <w:tc>
          <w:tcPr>
            <w:tcW w:w="2835" w:type="dxa"/>
          </w:tcPr>
          <w:p w14:paraId="157FABA3" w14:textId="77777777" w:rsidR="00804537" w:rsidRPr="00E43DC1" w:rsidRDefault="00804537"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Snelheid</w:t>
            </w:r>
          </w:p>
          <w:p w14:paraId="5DE84229" w14:textId="77777777" w:rsidR="00804537" w:rsidRPr="00E43DC1" w:rsidRDefault="00804537" w:rsidP="00D902CE">
            <w:pPr>
              <w:numPr>
                <w:ilvl w:val="0"/>
                <w:numId w:val="30"/>
              </w:numPr>
              <w:spacing w:line="360" w:lineRule="auto"/>
              <w:ind w:left="233" w:hanging="233"/>
              <w:contextualSpacing/>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Laminaire stroming en viscositeit</w:t>
            </w:r>
          </w:p>
          <w:p w14:paraId="553218BF" w14:textId="5DC7F1B0" w:rsidR="00804537" w:rsidRPr="00AC1D4A" w:rsidRDefault="00804537" w:rsidP="00FD1AF3">
            <w:pPr>
              <w:numPr>
                <w:ilvl w:val="0"/>
                <w:numId w:val="30"/>
              </w:numPr>
              <w:spacing w:line="360" w:lineRule="auto"/>
              <w:ind w:left="233" w:hanging="233"/>
              <w:contextualSpacing/>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Harmonische trillingen</w:t>
            </w:r>
          </w:p>
        </w:tc>
      </w:tr>
      <w:tr w:rsidR="00804537" w:rsidRPr="00E43DC1" w14:paraId="1A148B3F" w14:textId="77777777" w:rsidTr="0000647B">
        <w:trPr>
          <w:trHeight w:val="1100"/>
        </w:trPr>
        <w:tc>
          <w:tcPr>
            <w:tcW w:w="927" w:type="dxa"/>
            <w:vMerge/>
            <w:textDirection w:val="btLr"/>
          </w:tcPr>
          <w:p w14:paraId="6CA187C7" w14:textId="77777777" w:rsidR="00804537" w:rsidRPr="00E43DC1" w:rsidRDefault="00804537" w:rsidP="00FD1AF3">
            <w:pPr>
              <w:spacing w:after="240" w:line="240" w:lineRule="atLeast"/>
              <w:jc w:val="center"/>
              <w:rPr>
                <w:rFonts w:ascii="Trebuchet MS" w:hAnsi="Trebuchet MS" w:cs="Arial"/>
                <w:b/>
                <w:sz w:val="18"/>
                <w:szCs w:val="18"/>
              </w:rPr>
            </w:pPr>
          </w:p>
        </w:tc>
        <w:tc>
          <w:tcPr>
            <w:tcW w:w="2722" w:type="dxa"/>
          </w:tcPr>
          <w:p w14:paraId="0BE2D5B5" w14:textId="77777777" w:rsidR="00804537" w:rsidRPr="00E43DC1" w:rsidRDefault="00804537"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Krachtwerking</w:t>
            </w:r>
          </w:p>
          <w:p w14:paraId="182D3056" w14:textId="77777777" w:rsidR="00804537" w:rsidRPr="00E43DC1" w:rsidRDefault="00804537" w:rsidP="00D902CE">
            <w:pPr>
              <w:numPr>
                <w:ilvl w:val="0"/>
                <w:numId w:val="29"/>
              </w:numPr>
              <w:spacing w:line="360" w:lineRule="auto"/>
              <w:rPr>
                <w:rFonts w:ascii="Trebuchet MS" w:hAnsi="Trebuchet MS"/>
                <w:color w:val="404040" w:themeColor="text1" w:themeTint="BF"/>
                <w:sz w:val="18"/>
                <w:szCs w:val="18"/>
              </w:rPr>
            </w:pPr>
            <w:r w:rsidRPr="00E43DC1">
              <w:rPr>
                <w:rFonts w:ascii="Trebuchet MS" w:hAnsi="Trebuchet MS" w:cs="Arial"/>
                <w:color w:val="404040" w:themeColor="text1" w:themeTint="BF"/>
                <w:sz w:val="18"/>
                <w:szCs w:val="18"/>
              </w:rPr>
              <w:t>Een kracht als oorzaak van vorm- en/of snelheidsverandering van een voorwerp</w:t>
            </w:r>
          </w:p>
        </w:tc>
        <w:tc>
          <w:tcPr>
            <w:tcW w:w="2980" w:type="dxa"/>
          </w:tcPr>
          <w:p w14:paraId="18A413D5" w14:textId="77777777" w:rsidR="00804537" w:rsidRPr="00E43DC1" w:rsidRDefault="00804537"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Krachtwerking</w:t>
            </w:r>
          </w:p>
          <w:p w14:paraId="69999BE2" w14:textId="77777777" w:rsidR="00804537" w:rsidRPr="00E43DC1" w:rsidRDefault="00804537"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Kracht is een vectoriële grootheid</w:t>
            </w:r>
          </w:p>
          <w:p w14:paraId="44FE0E35" w14:textId="77777777" w:rsidR="00804537" w:rsidRPr="00E43DC1" w:rsidRDefault="00804537" w:rsidP="00FD1AF3">
            <w:pPr>
              <w:spacing w:line="360" w:lineRule="auto"/>
              <w:ind w:left="360"/>
              <w:rPr>
                <w:rFonts w:ascii="Trebuchet MS" w:hAnsi="Trebuchet MS"/>
                <w:color w:val="404040" w:themeColor="text1" w:themeTint="BF"/>
                <w:sz w:val="18"/>
                <w:szCs w:val="18"/>
              </w:rPr>
            </w:pPr>
          </w:p>
        </w:tc>
        <w:tc>
          <w:tcPr>
            <w:tcW w:w="2835" w:type="dxa"/>
          </w:tcPr>
          <w:p w14:paraId="6173F0AD" w14:textId="77777777" w:rsidR="00804537" w:rsidRPr="00E43DC1" w:rsidRDefault="00804537"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Krachtwerking</w:t>
            </w:r>
          </w:p>
          <w:p w14:paraId="37E50C7E" w14:textId="77777777" w:rsidR="00804537" w:rsidRPr="00E43DC1" w:rsidRDefault="00804537" w:rsidP="00FD1AF3">
            <w:pPr>
              <w:spacing w:line="360" w:lineRule="auto"/>
              <w:contextualSpacing/>
              <w:rPr>
                <w:rFonts w:ascii="Trebuchet MS" w:hAnsi="Trebuchet MS" w:cs="Arial"/>
                <w:color w:val="404040" w:themeColor="text1" w:themeTint="BF"/>
                <w:sz w:val="18"/>
                <w:szCs w:val="18"/>
              </w:rPr>
            </w:pPr>
          </w:p>
          <w:p w14:paraId="691D09F9" w14:textId="77777777" w:rsidR="00804537" w:rsidRPr="00E43DC1" w:rsidRDefault="00804537" w:rsidP="00FD1AF3">
            <w:pPr>
              <w:spacing w:line="360" w:lineRule="auto"/>
              <w:rPr>
                <w:rFonts w:ascii="Trebuchet MS" w:hAnsi="Trebuchet MS"/>
                <w:color w:val="404040" w:themeColor="text1" w:themeTint="BF"/>
                <w:sz w:val="18"/>
                <w:szCs w:val="18"/>
              </w:rPr>
            </w:pPr>
          </w:p>
        </w:tc>
      </w:tr>
      <w:tr w:rsidR="00804537" w:rsidRPr="00E43DC1" w14:paraId="62BFC53D" w14:textId="77777777" w:rsidTr="0000647B">
        <w:trPr>
          <w:trHeight w:val="1100"/>
        </w:trPr>
        <w:tc>
          <w:tcPr>
            <w:tcW w:w="927" w:type="dxa"/>
            <w:vMerge/>
            <w:textDirection w:val="btLr"/>
          </w:tcPr>
          <w:p w14:paraId="6B4BCE35" w14:textId="77777777" w:rsidR="00804537" w:rsidRPr="00E43DC1" w:rsidRDefault="00804537" w:rsidP="00804537">
            <w:pPr>
              <w:spacing w:after="240" w:line="240" w:lineRule="atLeast"/>
              <w:jc w:val="center"/>
              <w:rPr>
                <w:rFonts w:ascii="Trebuchet MS" w:hAnsi="Trebuchet MS" w:cs="Arial"/>
                <w:b/>
                <w:sz w:val="18"/>
                <w:szCs w:val="18"/>
              </w:rPr>
            </w:pPr>
          </w:p>
        </w:tc>
        <w:tc>
          <w:tcPr>
            <w:tcW w:w="2722" w:type="dxa"/>
          </w:tcPr>
          <w:p w14:paraId="6BF60CCE" w14:textId="77777777" w:rsidR="00804537" w:rsidRPr="00E43DC1" w:rsidRDefault="00804537" w:rsidP="00804537">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Soorten krachten</w:t>
            </w:r>
          </w:p>
          <w:p w14:paraId="5956386A" w14:textId="77777777" w:rsidR="00804537" w:rsidRPr="00E43DC1" w:rsidRDefault="00804537" w:rsidP="00804537">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Magnetische</w:t>
            </w:r>
          </w:p>
          <w:p w14:paraId="5BBF24D4" w14:textId="77777777" w:rsidR="00804537" w:rsidRDefault="00804537" w:rsidP="00804537">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Elektrische</w:t>
            </w:r>
          </w:p>
          <w:p w14:paraId="5632AD01" w14:textId="4EF4CF8D" w:rsidR="00804537" w:rsidRPr="00804537" w:rsidRDefault="00804537" w:rsidP="00804537">
            <w:pPr>
              <w:numPr>
                <w:ilvl w:val="0"/>
                <w:numId w:val="29"/>
              </w:numPr>
              <w:spacing w:line="360" w:lineRule="auto"/>
              <w:rPr>
                <w:rFonts w:ascii="Trebuchet MS" w:hAnsi="Trebuchet MS" w:cs="Arial"/>
                <w:color w:val="404040" w:themeColor="text1" w:themeTint="BF"/>
                <w:sz w:val="18"/>
                <w:szCs w:val="18"/>
              </w:rPr>
            </w:pPr>
            <w:r w:rsidRPr="00804537">
              <w:rPr>
                <w:rFonts w:ascii="Trebuchet MS" w:hAnsi="Trebuchet MS" w:cs="Arial"/>
                <w:color w:val="404040" w:themeColor="text1" w:themeTint="BF"/>
                <w:sz w:val="18"/>
                <w:szCs w:val="18"/>
              </w:rPr>
              <w:t>Mechanische</w:t>
            </w:r>
          </w:p>
        </w:tc>
        <w:tc>
          <w:tcPr>
            <w:tcW w:w="2980" w:type="dxa"/>
          </w:tcPr>
          <w:p w14:paraId="20CB3BB3" w14:textId="77777777" w:rsidR="00804537" w:rsidRPr="00E43DC1" w:rsidRDefault="00804537" w:rsidP="00804537">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Soorten krachten</w:t>
            </w:r>
          </w:p>
          <w:p w14:paraId="7123F2FA" w14:textId="2FBE15F3" w:rsidR="00804537" w:rsidRPr="00804537" w:rsidRDefault="00804537" w:rsidP="00804537">
            <w:pPr>
              <w:pStyle w:val="Lijstalinea"/>
              <w:numPr>
                <w:ilvl w:val="0"/>
                <w:numId w:val="43"/>
              </w:numPr>
              <w:spacing w:before="120" w:line="360" w:lineRule="auto"/>
              <w:ind w:left="320" w:hanging="320"/>
              <w:rPr>
                <w:rFonts w:ascii="Trebuchet MS" w:hAnsi="Trebuchet MS"/>
                <w:i/>
                <w:color w:val="404040" w:themeColor="text1" w:themeTint="BF"/>
                <w:sz w:val="18"/>
                <w:szCs w:val="18"/>
                <w:u w:val="single"/>
              </w:rPr>
            </w:pPr>
            <w:r w:rsidRPr="00804537">
              <w:rPr>
                <w:rFonts w:ascii="Trebuchet MS" w:hAnsi="Trebuchet MS" w:cs="Arial"/>
                <w:color w:val="404040" w:themeColor="text1" w:themeTint="BF"/>
                <w:sz w:val="18"/>
                <w:szCs w:val="18"/>
              </w:rPr>
              <w:t>zwaartekracht</w:t>
            </w:r>
            <w:r w:rsidRPr="00804537">
              <w:rPr>
                <w:rFonts w:ascii="Trebuchet MS" w:hAnsi="Trebuchet MS"/>
                <w:color w:val="404040" w:themeColor="text1" w:themeTint="BF"/>
                <w:sz w:val="18"/>
                <w:szCs w:val="18"/>
              </w:rPr>
              <w:t xml:space="preserve"> </w:t>
            </w:r>
          </w:p>
        </w:tc>
        <w:tc>
          <w:tcPr>
            <w:tcW w:w="2835" w:type="dxa"/>
          </w:tcPr>
          <w:p w14:paraId="2A5CCF8A" w14:textId="77777777" w:rsidR="00804537" w:rsidRPr="00E43DC1" w:rsidRDefault="00804537" w:rsidP="00804537">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Soorten krachten</w:t>
            </w:r>
          </w:p>
          <w:p w14:paraId="4592A6D1" w14:textId="77777777" w:rsidR="00804537" w:rsidRPr="00E43DC1" w:rsidRDefault="00804537" w:rsidP="00804537">
            <w:pPr>
              <w:numPr>
                <w:ilvl w:val="0"/>
                <w:numId w:val="30"/>
              </w:numPr>
              <w:spacing w:line="360" w:lineRule="auto"/>
              <w:ind w:left="375" w:hanging="375"/>
              <w:contextualSpacing/>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cohesie en adhesie, opper-vlaktespanning, grensvlak-spanning en capillariteit</w:t>
            </w:r>
          </w:p>
          <w:p w14:paraId="0B2D4514" w14:textId="1CFE48A7" w:rsidR="00804537" w:rsidRPr="00804537" w:rsidRDefault="00804537" w:rsidP="00804537">
            <w:pPr>
              <w:numPr>
                <w:ilvl w:val="0"/>
                <w:numId w:val="30"/>
              </w:numPr>
              <w:spacing w:line="360" w:lineRule="auto"/>
              <w:ind w:left="375" w:hanging="375"/>
              <w:contextualSpacing/>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Kr</w:t>
            </w:r>
            <w:r>
              <w:rPr>
                <w:rFonts w:ascii="Trebuchet MS" w:hAnsi="Trebuchet MS" w:cs="Arial"/>
                <w:color w:val="404040" w:themeColor="text1" w:themeTint="BF"/>
                <w:sz w:val="18"/>
                <w:szCs w:val="18"/>
              </w:rPr>
              <w:t>achten tussen ladingen</w:t>
            </w:r>
          </w:p>
        </w:tc>
      </w:tr>
      <w:tr w:rsidR="00804537" w:rsidRPr="00E43DC1" w14:paraId="0EE1B76A" w14:textId="77777777" w:rsidTr="0000647B">
        <w:trPr>
          <w:trHeight w:val="1100"/>
        </w:trPr>
        <w:tc>
          <w:tcPr>
            <w:tcW w:w="927" w:type="dxa"/>
            <w:vMerge/>
            <w:textDirection w:val="btLr"/>
          </w:tcPr>
          <w:p w14:paraId="398746B2" w14:textId="77777777" w:rsidR="00804537" w:rsidRPr="00E43DC1" w:rsidRDefault="00804537" w:rsidP="00804537">
            <w:pPr>
              <w:spacing w:after="240" w:line="240" w:lineRule="atLeast"/>
              <w:jc w:val="center"/>
              <w:rPr>
                <w:rFonts w:ascii="Trebuchet MS" w:hAnsi="Trebuchet MS" w:cs="Arial"/>
                <w:b/>
                <w:sz w:val="18"/>
                <w:szCs w:val="18"/>
              </w:rPr>
            </w:pPr>
          </w:p>
        </w:tc>
        <w:tc>
          <w:tcPr>
            <w:tcW w:w="2722" w:type="dxa"/>
          </w:tcPr>
          <w:p w14:paraId="15AFDBDB" w14:textId="77777777" w:rsidR="00804537" w:rsidRPr="00E43DC1" w:rsidRDefault="00804537" w:rsidP="00804537">
            <w:pPr>
              <w:spacing w:before="120" w:line="360" w:lineRule="auto"/>
              <w:rPr>
                <w:rFonts w:ascii="Trebuchet MS" w:hAnsi="Trebuchet MS"/>
                <w:i/>
                <w:color w:val="404040" w:themeColor="text1" w:themeTint="BF"/>
                <w:sz w:val="18"/>
                <w:szCs w:val="18"/>
                <w:u w:val="single"/>
              </w:rPr>
            </w:pPr>
          </w:p>
        </w:tc>
        <w:tc>
          <w:tcPr>
            <w:tcW w:w="2980" w:type="dxa"/>
          </w:tcPr>
          <w:p w14:paraId="5CE8AD2D" w14:textId="77777777" w:rsidR="00804537" w:rsidRPr="00E43DC1" w:rsidRDefault="00804537" w:rsidP="00804537">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 xml:space="preserve">Druk </w:t>
            </w:r>
          </w:p>
          <w:p w14:paraId="65488770" w14:textId="77777777" w:rsidR="00804537" w:rsidRDefault="00804537" w:rsidP="00804537">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bij vaste stoffen</w:t>
            </w:r>
          </w:p>
          <w:p w14:paraId="16921516" w14:textId="2A80C9B4" w:rsidR="00804537" w:rsidRPr="00804537" w:rsidRDefault="00804537" w:rsidP="00804537">
            <w:pPr>
              <w:numPr>
                <w:ilvl w:val="0"/>
                <w:numId w:val="29"/>
              </w:numPr>
              <w:spacing w:line="360" w:lineRule="auto"/>
              <w:rPr>
                <w:rFonts w:ascii="Trebuchet MS" w:hAnsi="Trebuchet MS" w:cs="Arial"/>
                <w:color w:val="404040" w:themeColor="text1" w:themeTint="BF"/>
                <w:sz w:val="18"/>
                <w:szCs w:val="18"/>
              </w:rPr>
            </w:pPr>
            <w:r w:rsidRPr="00804537">
              <w:rPr>
                <w:rFonts w:ascii="Trebuchet MS" w:hAnsi="Trebuchet MS" w:cs="Arial"/>
                <w:color w:val="404040" w:themeColor="text1" w:themeTint="BF"/>
                <w:sz w:val="18"/>
                <w:szCs w:val="18"/>
              </w:rPr>
              <w:t>in gassen (m.i. v. luchtdruk)</w:t>
            </w:r>
          </w:p>
        </w:tc>
        <w:tc>
          <w:tcPr>
            <w:tcW w:w="2835" w:type="dxa"/>
          </w:tcPr>
          <w:p w14:paraId="7D3FAD21" w14:textId="77777777" w:rsidR="00804537" w:rsidRPr="00E43DC1" w:rsidRDefault="00804537" w:rsidP="00804537">
            <w:pPr>
              <w:spacing w:before="120" w:line="360" w:lineRule="auto"/>
              <w:rPr>
                <w:rFonts w:ascii="Trebuchet MS" w:hAnsi="Trebuchet MS"/>
                <w:i/>
                <w:color w:val="404040" w:themeColor="text1" w:themeTint="BF"/>
                <w:sz w:val="18"/>
                <w:szCs w:val="18"/>
                <w:u w:val="single"/>
              </w:rPr>
            </w:pPr>
          </w:p>
        </w:tc>
      </w:tr>
    </w:tbl>
    <w:p w14:paraId="7BA48C60" w14:textId="77777777" w:rsidR="00C51AD2" w:rsidRDefault="00C51AD2" w:rsidP="00C51AD2">
      <w:pPr>
        <w:spacing w:after="240" w:line="360" w:lineRule="auto"/>
        <w:jc w:val="both"/>
        <w:rPr>
          <w:rFonts w:ascii="Trebuchet MS" w:hAnsi="Trebuchet MS"/>
          <w:color w:val="404040" w:themeColor="text1" w:themeTint="BF"/>
          <w:sz w:val="18"/>
          <w:szCs w:val="18"/>
        </w:rPr>
      </w:pPr>
    </w:p>
    <w:p w14:paraId="53F3896C" w14:textId="77777777" w:rsidR="00AC1D4A" w:rsidRDefault="00AC1D4A" w:rsidP="00C51AD2">
      <w:pPr>
        <w:spacing w:after="240" w:line="360" w:lineRule="auto"/>
        <w:jc w:val="both"/>
        <w:rPr>
          <w:rFonts w:ascii="Trebuchet MS" w:hAnsi="Trebuchet MS"/>
          <w:color w:val="404040" w:themeColor="text1" w:themeTint="BF"/>
          <w:sz w:val="18"/>
          <w:szCs w:val="18"/>
        </w:rPr>
      </w:pPr>
    </w:p>
    <w:p w14:paraId="40EBE993" w14:textId="77777777" w:rsidR="00AC1D4A" w:rsidRDefault="00AC1D4A" w:rsidP="00C51AD2">
      <w:pPr>
        <w:spacing w:after="240" w:line="360" w:lineRule="auto"/>
        <w:jc w:val="both"/>
        <w:rPr>
          <w:rFonts w:ascii="Trebuchet MS" w:hAnsi="Trebuchet MS"/>
          <w:color w:val="404040" w:themeColor="text1" w:themeTint="BF"/>
          <w:sz w:val="18"/>
          <w:szCs w:val="18"/>
        </w:rPr>
      </w:pPr>
    </w:p>
    <w:p w14:paraId="356C711D" w14:textId="77777777" w:rsidR="00AC1D4A" w:rsidRDefault="00AC1D4A" w:rsidP="00C51AD2">
      <w:pPr>
        <w:spacing w:after="240" w:line="360" w:lineRule="auto"/>
        <w:jc w:val="both"/>
        <w:rPr>
          <w:rFonts w:ascii="Trebuchet MS" w:hAnsi="Trebuchet MS"/>
          <w:color w:val="404040" w:themeColor="text1" w:themeTint="BF"/>
          <w:sz w:val="18"/>
          <w:szCs w:val="18"/>
        </w:rPr>
      </w:pPr>
    </w:p>
    <w:p w14:paraId="1C3C2EAB" w14:textId="77777777" w:rsidR="00AC1D4A" w:rsidRDefault="00AC1D4A" w:rsidP="00C51AD2">
      <w:pPr>
        <w:spacing w:after="240" w:line="360" w:lineRule="auto"/>
        <w:jc w:val="both"/>
        <w:rPr>
          <w:rFonts w:ascii="Trebuchet MS" w:hAnsi="Trebuchet MS"/>
          <w:color w:val="404040" w:themeColor="text1" w:themeTint="BF"/>
          <w:sz w:val="18"/>
          <w:szCs w:val="18"/>
        </w:rPr>
      </w:pPr>
    </w:p>
    <w:p w14:paraId="4BD71463" w14:textId="77777777" w:rsidR="00AC1D4A" w:rsidRDefault="00AC1D4A" w:rsidP="00C51AD2">
      <w:pPr>
        <w:spacing w:after="240" w:line="360" w:lineRule="auto"/>
        <w:jc w:val="both"/>
        <w:rPr>
          <w:rFonts w:ascii="Trebuchet MS" w:hAnsi="Trebuchet MS"/>
          <w:color w:val="404040" w:themeColor="text1" w:themeTint="BF"/>
          <w:sz w:val="18"/>
          <w:szCs w:val="18"/>
        </w:rPr>
      </w:pPr>
    </w:p>
    <w:p w14:paraId="1535F1A2" w14:textId="77777777" w:rsidR="00AC1D4A" w:rsidRPr="00E43DC1" w:rsidRDefault="00AC1D4A" w:rsidP="00C51AD2">
      <w:pPr>
        <w:spacing w:after="240" w:line="360" w:lineRule="auto"/>
        <w:jc w:val="both"/>
        <w:rPr>
          <w:rFonts w:ascii="Trebuchet MS" w:hAnsi="Trebuchet MS"/>
          <w:color w:val="404040" w:themeColor="text1" w:themeTint="BF"/>
          <w:sz w:val="18"/>
          <w:szCs w:val="18"/>
        </w:rPr>
      </w:pPr>
    </w:p>
    <w:p w14:paraId="11DFDC4D" w14:textId="77777777" w:rsidR="00C51AD2" w:rsidRPr="00E43DC1" w:rsidRDefault="00C51AD2" w:rsidP="0000647B">
      <w:pPr>
        <w:spacing w:after="0" w:line="360" w:lineRule="auto"/>
        <w:jc w:val="both"/>
        <w:rPr>
          <w:rFonts w:ascii="Trebuchet MS" w:eastAsia="Times New Roman" w:hAnsi="Trebuchet MS" w:cs="Times New Roman"/>
          <w:color w:val="404040" w:themeColor="text1" w:themeTint="BF"/>
          <w:sz w:val="18"/>
          <w:szCs w:val="18"/>
          <w:lang w:val="nl-NL" w:eastAsia="nl-NL"/>
        </w:rPr>
      </w:pPr>
    </w:p>
    <w:tbl>
      <w:tblPr>
        <w:tblStyle w:val="Tabelraster4"/>
        <w:tblpPr w:leftFromText="141" w:rightFromText="141" w:vertAnchor="text" w:tblpX="89" w:tblpY="1"/>
        <w:tblW w:w="94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2829"/>
        <w:gridCol w:w="2835"/>
      </w:tblGrid>
      <w:tr w:rsidR="00804537" w:rsidRPr="00E43DC1" w14:paraId="5E290983" w14:textId="77777777" w:rsidTr="0000647B">
        <w:trPr>
          <w:trHeight w:val="1100"/>
        </w:trPr>
        <w:tc>
          <w:tcPr>
            <w:tcW w:w="906" w:type="dxa"/>
            <w:vMerge w:val="restart"/>
            <w:textDirection w:val="btLr"/>
          </w:tcPr>
          <w:p w14:paraId="0D050B64" w14:textId="3A208482" w:rsidR="00804537" w:rsidRPr="00E43DC1" w:rsidRDefault="00804537" w:rsidP="00804537">
            <w:pPr>
              <w:spacing w:after="240" w:line="240" w:lineRule="atLeast"/>
              <w:jc w:val="center"/>
              <w:rPr>
                <w:rFonts w:ascii="Trebuchet MS" w:hAnsi="Trebuchet MS" w:cs="Arial"/>
                <w:b/>
                <w:sz w:val="18"/>
                <w:szCs w:val="18"/>
              </w:rPr>
            </w:pPr>
            <w:r w:rsidRPr="009F07A5">
              <w:rPr>
                <w:rFonts w:ascii="Trebuchet MS" w:hAnsi="Trebuchet MS" w:cs="Arial"/>
                <w:b/>
                <w:color w:val="404040" w:themeColor="text1" w:themeTint="BF"/>
                <w:sz w:val="28"/>
                <w:szCs w:val="28"/>
              </w:rPr>
              <w:t>Energie</w:t>
            </w:r>
          </w:p>
        </w:tc>
        <w:tc>
          <w:tcPr>
            <w:tcW w:w="2894" w:type="dxa"/>
          </w:tcPr>
          <w:p w14:paraId="3F1DD735" w14:textId="77777777" w:rsidR="00804537" w:rsidRPr="00E43DC1" w:rsidRDefault="00804537" w:rsidP="00804537">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Energievormen</w:t>
            </w:r>
          </w:p>
          <w:p w14:paraId="1592BC12" w14:textId="76D5E69D" w:rsidR="00804537" w:rsidRPr="00804537" w:rsidRDefault="00804537" w:rsidP="00804537">
            <w:pPr>
              <w:pStyle w:val="Lijstalinea"/>
              <w:numPr>
                <w:ilvl w:val="0"/>
                <w:numId w:val="29"/>
              </w:numPr>
              <w:spacing w:before="120" w:line="360" w:lineRule="auto"/>
              <w:rPr>
                <w:rFonts w:ascii="Trebuchet MS" w:hAnsi="Trebuchet MS"/>
                <w:i/>
                <w:color w:val="404040" w:themeColor="text1" w:themeTint="BF"/>
                <w:sz w:val="18"/>
                <w:szCs w:val="18"/>
                <w:u w:val="single"/>
              </w:rPr>
            </w:pPr>
            <w:r w:rsidRPr="00804537">
              <w:rPr>
                <w:rFonts w:ascii="Trebuchet MS" w:hAnsi="Trebuchet MS"/>
                <w:color w:val="404040" w:themeColor="text1" w:themeTint="BF"/>
                <w:sz w:val="18"/>
                <w:szCs w:val="18"/>
              </w:rPr>
              <w:t>Energie in stoffen (voeding, brandstoffen, batterijen …)</w:t>
            </w:r>
          </w:p>
        </w:tc>
        <w:tc>
          <w:tcPr>
            <w:tcW w:w="2829" w:type="dxa"/>
          </w:tcPr>
          <w:p w14:paraId="06FD177D" w14:textId="77777777" w:rsidR="00804537" w:rsidRPr="00E43DC1" w:rsidRDefault="00804537" w:rsidP="00804537">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Energievormen</w:t>
            </w:r>
          </w:p>
          <w:p w14:paraId="3945AF9E" w14:textId="367AD307" w:rsidR="00804537" w:rsidRPr="00804537" w:rsidRDefault="00804537" w:rsidP="00804537">
            <w:pPr>
              <w:pStyle w:val="Lijstalinea"/>
              <w:numPr>
                <w:ilvl w:val="0"/>
                <w:numId w:val="29"/>
              </w:numPr>
              <w:spacing w:before="120" w:line="360" w:lineRule="auto"/>
              <w:rPr>
                <w:rFonts w:ascii="Trebuchet MS" w:hAnsi="Trebuchet MS"/>
                <w:i/>
                <w:color w:val="404040" w:themeColor="text1" w:themeTint="BF"/>
                <w:sz w:val="18"/>
                <w:szCs w:val="18"/>
                <w:u w:val="single"/>
              </w:rPr>
            </w:pPr>
            <w:r w:rsidRPr="00804537">
              <w:rPr>
                <w:rFonts w:ascii="Trebuchet MS" w:hAnsi="Trebuchet MS" w:cs="Arial"/>
                <w:color w:val="404040" w:themeColor="text1" w:themeTint="BF"/>
                <w:sz w:val="18"/>
                <w:szCs w:val="18"/>
              </w:rPr>
              <w:t>Warmte: onderscheid tussen warmtehoeveelheid en temperatuur</w:t>
            </w:r>
          </w:p>
        </w:tc>
        <w:tc>
          <w:tcPr>
            <w:tcW w:w="2835" w:type="dxa"/>
          </w:tcPr>
          <w:p w14:paraId="20FE8B5C" w14:textId="77777777" w:rsidR="00804537" w:rsidRPr="00E43DC1" w:rsidRDefault="00804537" w:rsidP="00804537">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Energievormen</w:t>
            </w:r>
          </w:p>
          <w:p w14:paraId="416F1943" w14:textId="77777777" w:rsidR="00804537" w:rsidRPr="00E43DC1" w:rsidRDefault="00804537" w:rsidP="00804537">
            <w:pPr>
              <w:spacing w:before="120" w:line="360" w:lineRule="auto"/>
              <w:rPr>
                <w:rFonts w:ascii="Trebuchet MS" w:hAnsi="Trebuchet MS"/>
                <w:i/>
                <w:color w:val="404040" w:themeColor="text1" w:themeTint="BF"/>
                <w:sz w:val="18"/>
                <w:szCs w:val="18"/>
                <w:u w:val="single"/>
              </w:rPr>
            </w:pPr>
          </w:p>
        </w:tc>
      </w:tr>
      <w:tr w:rsidR="00804537" w:rsidRPr="00E43DC1" w14:paraId="3135467B" w14:textId="77777777" w:rsidTr="0000647B">
        <w:trPr>
          <w:trHeight w:val="1100"/>
        </w:trPr>
        <w:tc>
          <w:tcPr>
            <w:tcW w:w="906" w:type="dxa"/>
            <w:vMerge/>
            <w:textDirection w:val="btLr"/>
          </w:tcPr>
          <w:p w14:paraId="541342A0" w14:textId="77777777" w:rsidR="00804537" w:rsidRPr="00E43DC1" w:rsidRDefault="00804537" w:rsidP="00FD1AF3">
            <w:pPr>
              <w:spacing w:after="240" w:line="240" w:lineRule="atLeast"/>
              <w:jc w:val="center"/>
              <w:rPr>
                <w:rFonts w:ascii="Trebuchet MS" w:hAnsi="Trebuchet MS" w:cs="Arial"/>
                <w:b/>
                <w:sz w:val="18"/>
                <w:szCs w:val="18"/>
              </w:rPr>
            </w:pPr>
          </w:p>
        </w:tc>
        <w:tc>
          <w:tcPr>
            <w:tcW w:w="2894" w:type="dxa"/>
          </w:tcPr>
          <w:p w14:paraId="01EFC700" w14:textId="77777777" w:rsidR="00804537" w:rsidRPr="00E43DC1" w:rsidRDefault="00804537"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Energieomzettingen</w:t>
            </w:r>
          </w:p>
          <w:p w14:paraId="66B1FA6D" w14:textId="77777777" w:rsidR="00804537" w:rsidRPr="00E43DC1" w:rsidRDefault="00804537" w:rsidP="00D902CE">
            <w:pPr>
              <w:numPr>
                <w:ilvl w:val="0"/>
                <w:numId w:val="29"/>
              </w:numPr>
              <w:spacing w:line="360" w:lineRule="auto"/>
              <w:rPr>
                <w:rFonts w:ascii="Trebuchet MS" w:hAnsi="Trebuchet MS"/>
                <w:color w:val="404040" w:themeColor="text1" w:themeTint="BF"/>
                <w:sz w:val="18"/>
                <w:szCs w:val="18"/>
              </w:rPr>
            </w:pPr>
            <w:r w:rsidRPr="00E43DC1">
              <w:rPr>
                <w:rFonts w:ascii="Trebuchet MS" w:hAnsi="Trebuchet MS"/>
                <w:color w:val="404040" w:themeColor="text1" w:themeTint="BF"/>
                <w:sz w:val="18"/>
                <w:szCs w:val="18"/>
              </w:rPr>
              <w:t>Fotosynthese</w:t>
            </w:r>
          </w:p>
        </w:tc>
        <w:tc>
          <w:tcPr>
            <w:tcW w:w="2829" w:type="dxa"/>
          </w:tcPr>
          <w:p w14:paraId="54E126FA" w14:textId="77777777" w:rsidR="00804537" w:rsidRPr="00E43DC1" w:rsidRDefault="00804537"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Energieomzettingen</w:t>
            </w:r>
          </w:p>
          <w:p w14:paraId="5CA12D92" w14:textId="77777777" w:rsidR="00804537" w:rsidRPr="00E43DC1" w:rsidRDefault="00804537" w:rsidP="00D902CE">
            <w:pPr>
              <w:numPr>
                <w:ilvl w:val="0"/>
                <w:numId w:val="29"/>
              </w:numPr>
              <w:spacing w:line="360" w:lineRule="auto"/>
              <w:rPr>
                <w:rFonts w:ascii="Trebuchet MS" w:hAnsi="Trebuchet MS"/>
                <w:color w:val="404040" w:themeColor="text1" w:themeTint="BF"/>
                <w:sz w:val="18"/>
                <w:szCs w:val="18"/>
              </w:rPr>
            </w:pPr>
            <w:r w:rsidRPr="00E43DC1">
              <w:rPr>
                <w:rFonts w:ascii="Trebuchet MS" w:hAnsi="Trebuchet MS" w:cs="Arial"/>
                <w:color w:val="404040" w:themeColor="text1" w:themeTint="BF"/>
                <w:sz w:val="18"/>
                <w:szCs w:val="18"/>
              </w:rPr>
              <w:t>Wet van</w:t>
            </w:r>
            <w:r w:rsidRPr="00E43DC1">
              <w:rPr>
                <w:rFonts w:ascii="Trebuchet MS" w:hAnsi="Trebuchet MS"/>
                <w:color w:val="404040" w:themeColor="text1" w:themeTint="BF"/>
                <w:sz w:val="18"/>
                <w:szCs w:val="18"/>
              </w:rPr>
              <w:t xml:space="preserve"> behoud van energie</w:t>
            </w:r>
          </w:p>
          <w:p w14:paraId="2E5E1155" w14:textId="77777777" w:rsidR="00804537" w:rsidRPr="00E43DC1" w:rsidRDefault="00804537" w:rsidP="00D902CE">
            <w:pPr>
              <w:numPr>
                <w:ilvl w:val="0"/>
                <w:numId w:val="29"/>
              </w:numPr>
              <w:spacing w:line="360" w:lineRule="auto"/>
              <w:rPr>
                <w:rFonts w:ascii="Trebuchet MS" w:hAnsi="Trebuchet MS"/>
                <w:color w:val="404040" w:themeColor="text1" w:themeTint="BF"/>
                <w:sz w:val="18"/>
                <w:szCs w:val="18"/>
              </w:rPr>
            </w:pPr>
            <w:r w:rsidRPr="00E43DC1">
              <w:rPr>
                <w:rFonts w:ascii="Trebuchet MS" w:hAnsi="Trebuchet MS"/>
                <w:color w:val="404040" w:themeColor="text1" w:themeTint="BF"/>
                <w:sz w:val="18"/>
                <w:szCs w:val="18"/>
              </w:rPr>
              <w:t>Wet van behoud van energie</w:t>
            </w:r>
          </w:p>
          <w:p w14:paraId="69CBB4CE" w14:textId="77777777" w:rsidR="00804537" w:rsidRPr="00E43DC1" w:rsidRDefault="00804537" w:rsidP="00D902CE">
            <w:pPr>
              <w:numPr>
                <w:ilvl w:val="0"/>
                <w:numId w:val="29"/>
              </w:numPr>
              <w:spacing w:line="360" w:lineRule="auto"/>
              <w:rPr>
                <w:rFonts w:ascii="Trebuchet MS" w:hAnsi="Trebuchet MS"/>
                <w:color w:val="404040" w:themeColor="text1" w:themeTint="BF"/>
                <w:sz w:val="18"/>
                <w:szCs w:val="18"/>
              </w:rPr>
            </w:pPr>
            <w:r w:rsidRPr="00E43DC1">
              <w:rPr>
                <w:rFonts w:ascii="Trebuchet MS" w:hAnsi="Trebuchet MS" w:cs="Arial"/>
                <w:color w:val="404040" w:themeColor="text1" w:themeTint="BF"/>
                <w:sz w:val="18"/>
                <w:szCs w:val="18"/>
              </w:rPr>
              <w:t>Rendement van een energieomzetting</w:t>
            </w:r>
          </w:p>
          <w:p w14:paraId="46E43540" w14:textId="77777777" w:rsidR="00804537" w:rsidRPr="00E43DC1" w:rsidRDefault="00804537" w:rsidP="00D902CE">
            <w:pPr>
              <w:numPr>
                <w:ilvl w:val="0"/>
                <w:numId w:val="29"/>
              </w:numPr>
              <w:spacing w:line="360" w:lineRule="auto"/>
              <w:rPr>
                <w:rFonts w:ascii="Trebuchet MS" w:hAnsi="Trebuchet MS"/>
                <w:color w:val="404040" w:themeColor="text1" w:themeTint="BF"/>
                <w:sz w:val="18"/>
                <w:szCs w:val="18"/>
              </w:rPr>
            </w:pPr>
            <w:r w:rsidRPr="00E43DC1">
              <w:rPr>
                <w:rFonts w:ascii="Trebuchet MS" w:hAnsi="Trebuchet MS" w:cs="Arial"/>
                <w:color w:val="404040" w:themeColor="text1" w:themeTint="BF"/>
                <w:sz w:val="18"/>
                <w:szCs w:val="18"/>
              </w:rPr>
              <w:t>Vermogen</w:t>
            </w:r>
          </w:p>
          <w:p w14:paraId="3BDBC01A" w14:textId="77777777" w:rsidR="00804537" w:rsidRPr="00E43DC1" w:rsidRDefault="00804537" w:rsidP="00D902CE">
            <w:pPr>
              <w:numPr>
                <w:ilvl w:val="0"/>
                <w:numId w:val="29"/>
              </w:numPr>
              <w:spacing w:line="360" w:lineRule="auto"/>
              <w:rPr>
                <w:rFonts w:ascii="Trebuchet MS" w:hAnsi="Trebuchet MS"/>
                <w:color w:val="404040" w:themeColor="text1" w:themeTint="BF"/>
                <w:sz w:val="18"/>
                <w:szCs w:val="18"/>
              </w:rPr>
            </w:pPr>
            <w:r w:rsidRPr="00E43DC1">
              <w:rPr>
                <w:rFonts w:ascii="Trebuchet MS" w:hAnsi="Trebuchet MS" w:cs="Arial"/>
                <w:color w:val="404040" w:themeColor="text1" w:themeTint="BF"/>
                <w:sz w:val="18"/>
                <w:szCs w:val="18"/>
              </w:rPr>
              <w:t>Exo- en endo-energetische chemische reacties</w:t>
            </w:r>
          </w:p>
        </w:tc>
        <w:tc>
          <w:tcPr>
            <w:tcW w:w="2835" w:type="dxa"/>
          </w:tcPr>
          <w:p w14:paraId="786575D7" w14:textId="77777777" w:rsidR="00804537" w:rsidRPr="00E43DC1" w:rsidRDefault="00804537"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Energieomzettingen</w:t>
            </w:r>
          </w:p>
          <w:p w14:paraId="6766B57C" w14:textId="77777777" w:rsidR="00804537" w:rsidRPr="00E43DC1" w:rsidRDefault="00804537" w:rsidP="00D902CE">
            <w:pPr>
              <w:numPr>
                <w:ilvl w:val="0"/>
                <w:numId w:val="30"/>
              </w:numPr>
              <w:spacing w:line="360" w:lineRule="auto"/>
              <w:ind w:left="150" w:hanging="150"/>
              <w:contextualSpacing/>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 xml:space="preserve">Elektrische stroom, spanning, weerstand, vermogen, elektrische schakelingen, risico’s en veiligheid, wisselstroom </w:t>
            </w:r>
          </w:p>
          <w:p w14:paraId="6A4D43F7" w14:textId="77777777" w:rsidR="00804537" w:rsidRPr="00E43DC1" w:rsidRDefault="00804537" w:rsidP="00FD1AF3">
            <w:pPr>
              <w:spacing w:line="360" w:lineRule="auto"/>
              <w:rPr>
                <w:rFonts w:ascii="Trebuchet MS" w:hAnsi="Trebuchet MS"/>
                <w:color w:val="404040" w:themeColor="text1" w:themeTint="BF"/>
                <w:sz w:val="18"/>
                <w:szCs w:val="18"/>
              </w:rPr>
            </w:pPr>
          </w:p>
        </w:tc>
      </w:tr>
      <w:tr w:rsidR="00804537" w:rsidRPr="00E43DC1" w14:paraId="4FED72E0" w14:textId="77777777" w:rsidTr="0000647B">
        <w:trPr>
          <w:trHeight w:val="1100"/>
        </w:trPr>
        <w:tc>
          <w:tcPr>
            <w:tcW w:w="906" w:type="dxa"/>
            <w:vMerge/>
            <w:textDirection w:val="btLr"/>
          </w:tcPr>
          <w:p w14:paraId="63DD97CD" w14:textId="77777777" w:rsidR="00804537" w:rsidRPr="00E43DC1" w:rsidRDefault="00804537" w:rsidP="00FD1AF3">
            <w:pPr>
              <w:spacing w:after="240" w:line="240" w:lineRule="atLeast"/>
              <w:jc w:val="center"/>
              <w:rPr>
                <w:rFonts w:ascii="Trebuchet MS" w:hAnsi="Trebuchet MS" w:cs="Arial"/>
                <w:b/>
                <w:sz w:val="18"/>
                <w:szCs w:val="18"/>
              </w:rPr>
            </w:pPr>
          </w:p>
        </w:tc>
        <w:tc>
          <w:tcPr>
            <w:tcW w:w="2894" w:type="dxa"/>
          </w:tcPr>
          <w:p w14:paraId="47157960" w14:textId="77777777" w:rsidR="00804537" w:rsidRPr="00E43DC1" w:rsidRDefault="00804537"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Transport van energie</w:t>
            </w:r>
          </w:p>
          <w:p w14:paraId="1DDE32EA" w14:textId="77777777" w:rsidR="00804537" w:rsidRPr="00E43DC1" w:rsidRDefault="00804537"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Geleiding</w:t>
            </w:r>
          </w:p>
          <w:p w14:paraId="70540915" w14:textId="77777777" w:rsidR="00804537" w:rsidRPr="00E43DC1" w:rsidRDefault="00804537"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Convectie</w:t>
            </w:r>
          </w:p>
          <w:p w14:paraId="62ED4ECE" w14:textId="77777777" w:rsidR="00804537" w:rsidRPr="00E43DC1" w:rsidRDefault="00804537" w:rsidP="00D902CE">
            <w:pPr>
              <w:numPr>
                <w:ilvl w:val="0"/>
                <w:numId w:val="29"/>
              </w:numPr>
              <w:spacing w:line="360" w:lineRule="auto"/>
              <w:rPr>
                <w:rFonts w:ascii="Trebuchet MS" w:hAnsi="Trebuchet MS"/>
                <w:color w:val="404040" w:themeColor="text1" w:themeTint="BF"/>
                <w:sz w:val="18"/>
                <w:szCs w:val="18"/>
              </w:rPr>
            </w:pPr>
            <w:r w:rsidRPr="00E43DC1">
              <w:rPr>
                <w:rFonts w:ascii="Trebuchet MS" w:hAnsi="Trebuchet MS" w:cs="Arial"/>
                <w:color w:val="404040" w:themeColor="text1" w:themeTint="BF"/>
                <w:sz w:val="18"/>
                <w:szCs w:val="18"/>
              </w:rPr>
              <w:t>Straling</w:t>
            </w:r>
          </w:p>
        </w:tc>
        <w:tc>
          <w:tcPr>
            <w:tcW w:w="2829" w:type="dxa"/>
          </w:tcPr>
          <w:p w14:paraId="44F52F7E" w14:textId="77777777" w:rsidR="00804537" w:rsidRPr="00E43DC1" w:rsidRDefault="00804537"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Transport van energie</w:t>
            </w:r>
          </w:p>
          <w:p w14:paraId="0D2BDBE1" w14:textId="77777777" w:rsidR="00804537" w:rsidRPr="00E43DC1" w:rsidRDefault="00804537" w:rsidP="00D902CE">
            <w:pPr>
              <w:numPr>
                <w:ilvl w:val="0"/>
                <w:numId w:val="31"/>
              </w:numPr>
              <w:spacing w:line="160" w:lineRule="atLeast"/>
              <w:ind w:left="308" w:hanging="284"/>
              <w:contextualSpacing/>
              <w:rPr>
                <w:rFonts w:ascii="Trebuchet MS" w:eastAsia="Times New Roman" w:hAnsi="Trebuchet MS" w:cs="Times New Roman"/>
                <w:color w:val="404040" w:themeColor="text1" w:themeTint="BF"/>
                <w:sz w:val="18"/>
                <w:szCs w:val="18"/>
                <w:lang w:val="nl-NL" w:eastAsia="nl-NL"/>
              </w:rPr>
            </w:pPr>
            <w:r w:rsidRPr="00E43DC1">
              <w:rPr>
                <w:rFonts w:ascii="Trebuchet MS" w:eastAsia="Times New Roman" w:hAnsi="Trebuchet MS" w:cs="Times New Roman"/>
                <w:color w:val="404040" w:themeColor="text1" w:themeTint="BF"/>
                <w:sz w:val="18"/>
                <w:szCs w:val="18"/>
                <w:lang w:val="nl-NL" w:eastAsia="nl-NL"/>
              </w:rPr>
              <w:t>Deeltjesmodel (geleiding, convectie, straling)</w:t>
            </w:r>
          </w:p>
          <w:p w14:paraId="669EF7D0" w14:textId="77777777" w:rsidR="00804537" w:rsidRPr="00E43DC1" w:rsidRDefault="00804537" w:rsidP="00FD1AF3">
            <w:pPr>
              <w:spacing w:line="160" w:lineRule="atLeast"/>
              <w:rPr>
                <w:rFonts w:ascii="Trebuchet MS" w:hAnsi="Trebuchet MS"/>
                <w:color w:val="404040" w:themeColor="text1" w:themeTint="BF"/>
                <w:sz w:val="18"/>
                <w:szCs w:val="18"/>
              </w:rPr>
            </w:pPr>
          </w:p>
        </w:tc>
        <w:tc>
          <w:tcPr>
            <w:tcW w:w="2835" w:type="dxa"/>
          </w:tcPr>
          <w:p w14:paraId="7B95E5CA" w14:textId="77777777" w:rsidR="00804537" w:rsidRPr="00E43DC1" w:rsidRDefault="00804537"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Transport van energie</w:t>
            </w:r>
          </w:p>
          <w:p w14:paraId="409D608E" w14:textId="77777777" w:rsidR="00804537" w:rsidRPr="00E43DC1" w:rsidRDefault="00804537" w:rsidP="00D902CE">
            <w:pPr>
              <w:numPr>
                <w:ilvl w:val="0"/>
                <w:numId w:val="30"/>
              </w:numPr>
              <w:spacing w:line="360" w:lineRule="auto"/>
              <w:ind w:left="291" w:hanging="283"/>
              <w:contextualSpacing/>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Golven, soorten, golflengte en frequentie</w:t>
            </w:r>
          </w:p>
          <w:p w14:paraId="082A0AD0" w14:textId="21D32889" w:rsidR="00804537" w:rsidRPr="00AC1D4A" w:rsidRDefault="00804537" w:rsidP="00FD1AF3">
            <w:pPr>
              <w:numPr>
                <w:ilvl w:val="0"/>
                <w:numId w:val="30"/>
              </w:numPr>
              <w:spacing w:line="360" w:lineRule="auto"/>
              <w:ind w:left="291" w:hanging="283"/>
              <w:contextualSpacing/>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Geluid</w:t>
            </w:r>
            <w:r w:rsidR="00AC1D4A">
              <w:rPr>
                <w:rFonts w:ascii="Trebuchet MS" w:hAnsi="Trebuchet MS" w:cs="Arial"/>
                <w:color w:val="404040" w:themeColor="text1" w:themeTint="BF"/>
                <w:sz w:val="18"/>
                <w:szCs w:val="18"/>
              </w:rPr>
              <w:t>: kenmerken van een toon</w:t>
            </w:r>
          </w:p>
        </w:tc>
      </w:tr>
      <w:tr w:rsidR="00804537" w:rsidRPr="00E43DC1" w14:paraId="74E4B25D" w14:textId="77777777" w:rsidTr="00AC1D4A">
        <w:trPr>
          <w:trHeight w:val="1171"/>
        </w:trPr>
        <w:tc>
          <w:tcPr>
            <w:tcW w:w="906" w:type="dxa"/>
            <w:vMerge/>
            <w:textDirection w:val="btLr"/>
          </w:tcPr>
          <w:p w14:paraId="635CE6BF" w14:textId="77777777" w:rsidR="00804537" w:rsidRPr="00E43DC1" w:rsidRDefault="00804537" w:rsidP="00FD1AF3">
            <w:pPr>
              <w:spacing w:after="240" w:line="240" w:lineRule="atLeast"/>
              <w:jc w:val="center"/>
              <w:rPr>
                <w:rFonts w:ascii="Trebuchet MS" w:hAnsi="Trebuchet MS" w:cs="Arial"/>
                <w:b/>
                <w:sz w:val="18"/>
                <w:szCs w:val="18"/>
              </w:rPr>
            </w:pPr>
          </w:p>
        </w:tc>
        <w:tc>
          <w:tcPr>
            <w:tcW w:w="2894" w:type="dxa"/>
          </w:tcPr>
          <w:p w14:paraId="7E0D1263" w14:textId="77777777" w:rsidR="00804537" w:rsidRPr="00E43DC1" w:rsidRDefault="00804537"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Licht en straling</w:t>
            </w:r>
          </w:p>
          <w:p w14:paraId="33CE8B4B" w14:textId="7F3E201F" w:rsidR="00804537" w:rsidRPr="00E43DC1" w:rsidRDefault="00804537" w:rsidP="00AC1D4A">
            <w:pPr>
              <w:numPr>
                <w:ilvl w:val="0"/>
                <w:numId w:val="29"/>
              </w:numPr>
              <w:spacing w:line="360" w:lineRule="auto"/>
              <w:rPr>
                <w:rFonts w:ascii="Trebuchet MS" w:hAnsi="Trebuchet MS"/>
                <w:color w:val="404040" w:themeColor="text1" w:themeTint="BF"/>
                <w:sz w:val="18"/>
                <w:szCs w:val="18"/>
              </w:rPr>
            </w:pPr>
            <w:r w:rsidRPr="00E43DC1">
              <w:rPr>
                <w:rFonts w:ascii="Trebuchet MS" w:hAnsi="Trebuchet MS" w:cs="Arial"/>
                <w:color w:val="404040" w:themeColor="text1" w:themeTint="BF"/>
                <w:sz w:val="18"/>
                <w:szCs w:val="18"/>
              </w:rPr>
              <w:t>Zichtbare en onzichtbare straling</w:t>
            </w:r>
          </w:p>
        </w:tc>
        <w:tc>
          <w:tcPr>
            <w:tcW w:w="2829" w:type="dxa"/>
          </w:tcPr>
          <w:p w14:paraId="15C293B1" w14:textId="77777777" w:rsidR="00804537" w:rsidRPr="00E43DC1" w:rsidRDefault="00804537"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Licht en straling</w:t>
            </w:r>
          </w:p>
          <w:p w14:paraId="64A89FCD" w14:textId="77777777" w:rsidR="00804537" w:rsidRPr="00E43DC1" w:rsidRDefault="00804537" w:rsidP="00D902CE">
            <w:pPr>
              <w:numPr>
                <w:ilvl w:val="0"/>
                <w:numId w:val="29"/>
              </w:numPr>
              <w:spacing w:line="360" w:lineRule="auto"/>
              <w:rPr>
                <w:rFonts w:ascii="Trebuchet MS" w:hAnsi="Trebuchet MS"/>
                <w:color w:val="404040" w:themeColor="text1" w:themeTint="BF"/>
                <w:sz w:val="18"/>
                <w:szCs w:val="18"/>
              </w:rPr>
            </w:pPr>
            <w:r w:rsidRPr="00E43DC1">
              <w:rPr>
                <w:rFonts w:ascii="Trebuchet MS" w:hAnsi="Trebuchet MS" w:cs="Arial"/>
                <w:color w:val="404040" w:themeColor="text1" w:themeTint="BF"/>
                <w:sz w:val="18"/>
                <w:szCs w:val="18"/>
              </w:rPr>
              <w:t>Onderscheid EM-straling en geluid</w:t>
            </w:r>
          </w:p>
        </w:tc>
        <w:tc>
          <w:tcPr>
            <w:tcW w:w="2835" w:type="dxa"/>
          </w:tcPr>
          <w:p w14:paraId="340765A6" w14:textId="77777777" w:rsidR="00804537" w:rsidRPr="00E43DC1" w:rsidRDefault="00804537"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Licht en straling</w:t>
            </w:r>
          </w:p>
          <w:p w14:paraId="3838C4DA" w14:textId="21B38691" w:rsidR="00804537" w:rsidRPr="00AC1D4A" w:rsidRDefault="00804537" w:rsidP="00FD1AF3">
            <w:pPr>
              <w:numPr>
                <w:ilvl w:val="0"/>
                <w:numId w:val="30"/>
              </w:numPr>
              <w:spacing w:line="360" w:lineRule="auto"/>
              <w:ind w:left="150" w:hanging="142"/>
              <w:contextualSpacing/>
              <w:rPr>
                <w:rFonts w:ascii="Trebuchet MS" w:hAnsi="Trebuchet MS" w:cs="Arial"/>
                <w:color w:val="404040" w:themeColor="text1" w:themeTint="BF"/>
                <w:sz w:val="18"/>
                <w:szCs w:val="18"/>
              </w:rPr>
            </w:pPr>
            <w:r w:rsidRPr="00E43DC1">
              <w:rPr>
                <w:rFonts w:ascii="Trebuchet MS" w:hAnsi="Trebuchet MS"/>
                <w:color w:val="404040" w:themeColor="text1" w:themeTint="BF"/>
                <w:sz w:val="18"/>
                <w:szCs w:val="18"/>
              </w:rPr>
              <w:t xml:space="preserve"> </w:t>
            </w:r>
            <w:r w:rsidRPr="00E43DC1">
              <w:rPr>
                <w:rFonts w:ascii="Trebuchet MS" w:hAnsi="Trebuchet MS" w:cs="Arial"/>
                <w:color w:val="404040" w:themeColor="text1" w:themeTint="BF"/>
                <w:sz w:val="18"/>
                <w:szCs w:val="18"/>
              </w:rPr>
              <w:t xml:space="preserve"> Elektromag</w:t>
            </w:r>
            <w:r w:rsidR="00AC1D4A">
              <w:rPr>
                <w:rFonts w:ascii="Trebuchet MS" w:hAnsi="Trebuchet MS" w:cs="Arial"/>
                <w:color w:val="404040" w:themeColor="text1" w:themeTint="BF"/>
                <w:sz w:val="18"/>
                <w:szCs w:val="18"/>
              </w:rPr>
              <w:t xml:space="preserve">netische golven + toepassingen </w:t>
            </w:r>
          </w:p>
        </w:tc>
      </w:tr>
      <w:tr w:rsidR="00C51AD2" w:rsidRPr="00E43DC1" w14:paraId="1F8468E0" w14:textId="77777777" w:rsidTr="0000647B">
        <w:trPr>
          <w:trHeight w:val="1100"/>
        </w:trPr>
        <w:tc>
          <w:tcPr>
            <w:tcW w:w="906" w:type="dxa"/>
            <w:textDirection w:val="btLr"/>
          </w:tcPr>
          <w:p w14:paraId="049B8B75" w14:textId="77777777" w:rsidR="00C51AD2" w:rsidRPr="009F07A5" w:rsidRDefault="00C51AD2" w:rsidP="00FD1AF3">
            <w:pPr>
              <w:spacing w:line="360" w:lineRule="auto"/>
              <w:jc w:val="center"/>
              <w:rPr>
                <w:rFonts w:ascii="Trebuchet MS" w:hAnsi="Trebuchet MS" w:cs="Arial"/>
                <w:b/>
                <w:sz w:val="28"/>
                <w:szCs w:val="28"/>
              </w:rPr>
            </w:pPr>
            <w:r w:rsidRPr="009F07A5">
              <w:rPr>
                <w:rFonts w:ascii="Trebuchet MS" w:hAnsi="Trebuchet MS" w:cs="Arial"/>
                <w:b/>
                <w:color w:val="404040" w:themeColor="text1" w:themeTint="BF"/>
                <w:sz w:val="28"/>
                <w:szCs w:val="28"/>
              </w:rPr>
              <w:t>Leven</w:t>
            </w:r>
          </w:p>
        </w:tc>
        <w:tc>
          <w:tcPr>
            <w:tcW w:w="2894" w:type="dxa"/>
          </w:tcPr>
          <w:p w14:paraId="5E41A9BF" w14:textId="77777777" w:rsidR="00C51AD2" w:rsidRPr="00E43DC1" w:rsidRDefault="00C51AD2"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Biologische eenheid</w:t>
            </w:r>
          </w:p>
          <w:p w14:paraId="1819DE9A" w14:textId="77777777" w:rsidR="00C51AD2" w:rsidRPr="00E43DC1" w:rsidRDefault="00C51AD2"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Cel op lichtmicroscopisch niveau herkennen</w:t>
            </w:r>
          </w:p>
          <w:p w14:paraId="337D8819" w14:textId="77777777" w:rsidR="00C51AD2" w:rsidRPr="00E43DC1" w:rsidRDefault="00C51AD2"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Organisme is samenhang tussen organisatieniveaus (cellen - weefsels - organen)</w:t>
            </w:r>
          </w:p>
          <w:p w14:paraId="71DAEBDD" w14:textId="77777777" w:rsidR="00C51AD2" w:rsidRPr="00E43DC1" w:rsidRDefault="00C51AD2"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Bloemplanten: functionele bouw wortel, stengel, blad, bloem</w:t>
            </w:r>
          </w:p>
          <w:p w14:paraId="769773BE" w14:textId="77777777" w:rsidR="00C51AD2" w:rsidRPr="00E43DC1" w:rsidRDefault="00C51AD2" w:rsidP="00D902CE">
            <w:pPr>
              <w:numPr>
                <w:ilvl w:val="0"/>
                <w:numId w:val="29"/>
              </w:numPr>
              <w:spacing w:line="360" w:lineRule="auto"/>
              <w:rPr>
                <w:rFonts w:ascii="Trebuchet MS" w:hAnsi="Trebuchet MS"/>
                <w:color w:val="404040" w:themeColor="text1" w:themeTint="BF"/>
                <w:sz w:val="18"/>
                <w:szCs w:val="18"/>
              </w:rPr>
            </w:pPr>
            <w:r w:rsidRPr="00E43DC1">
              <w:rPr>
                <w:rFonts w:ascii="Trebuchet MS" w:hAnsi="Trebuchet MS" w:cs="Arial"/>
                <w:color w:val="404040" w:themeColor="text1" w:themeTint="BF"/>
                <w:sz w:val="18"/>
                <w:szCs w:val="18"/>
              </w:rPr>
              <w:t>Gewervelde dieren (zoogdier) - mens: (functionele) bouw</w:t>
            </w:r>
            <w:r w:rsidRPr="00E43DC1">
              <w:rPr>
                <w:rFonts w:ascii="Trebuchet MS" w:hAnsi="Trebuchet MS" w:cs="Arial"/>
                <w:color w:val="404040" w:themeColor="text1" w:themeTint="BF"/>
                <w:sz w:val="18"/>
                <w:szCs w:val="18"/>
              </w:rPr>
              <w:br/>
              <w:t>(uitwendig-inwendig; organen-stelsels)</w:t>
            </w:r>
          </w:p>
        </w:tc>
        <w:tc>
          <w:tcPr>
            <w:tcW w:w="2829" w:type="dxa"/>
          </w:tcPr>
          <w:p w14:paraId="2B4046F9" w14:textId="77777777" w:rsidR="00C51AD2" w:rsidRPr="00E43DC1" w:rsidRDefault="00C51AD2" w:rsidP="00FD1AF3">
            <w:pPr>
              <w:spacing w:before="120" w:line="360" w:lineRule="auto"/>
              <w:rPr>
                <w:rFonts w:ascii="Trebuchet MS" w:hAnsi="Trebuchet MS"/>
                <w:color w:val="404040" w:themeColor="text1" w:themeTint="BF"/>
                <w:sz w:val="18"/>
                <w:szCs w:val="18"/>
              </w:rPr>
            </w:pPr>
          </w:p>
        </w:tc>
        <w:tc>
          <w:tcPr>
            <w:tcW w:w="2835" w:type="dxa"/>
          </w:tcPr>
          <w:p w14:paraId="5BEF772D" w14:textId="77777777" w:rsidR="00C51AD2" w:rsidRPr="00E43DC1" w:rsidRDefault="00C51AD2"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Biologische eenheid</w:t>
            </w:r>
          </w:p>
          <w:p w14:paraId="0CBBE672" w14:textId="0A246030" w:rsidR="00C51AD2" w:rsidRPr="00E43DC1" w:rsidRDefault="00FD1AF3" w:rsidP="00D902CE">
            <w:pPr>
              <w:pStyle w:val="Lijstalinea"/>
              <w:numPr>
                <w:ilvl w:val="0"/>
                <w:numId w:val="30"/>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Cel op submicroscopisch niveau: prokaryote en eukaryote cel, plantaardige en dierlijke cel</w:t>
            </w:r>
          </w:p>
        </w:tc>
      </w:tr>
    </w:tbl>
    <w:p w14:paraId="35B81B76" w14:textId="77777777" w:rsidR="00C51AD2" w:rsidRPr="00E43DC1" w:rsidRDefault="00C51AD2" w:rsidP="00C51AD2">
      <w:pPr>
        <w:spacing w:after="240" w:line="360" w:lineRule="auto"/>
        <w:jc w:val="both"/>
        <w:rPr>
          <w:rFonts w:ascii="Trebuchet MS" w:eastAsia="Times New Roman" w:hAnsi="Trebuchet MS" w:cs="Times New Roman"/>
          <w:color w:val="404040" w:themeColor="text1" w:themeTint="BF"/>
          <w:sz w:val="18"/>
          <w:szCs w:val="18"/>
          <w:lang w:val="nl-NL" w:eastAsia="nl-NL"/>
        </w:rPr>
      </w:pPr>
    </w:p>
    <w:p w14:paraId="73025FA5" w14:textId="77777777" w:rsidR="00C51AD2" w:rsidRPr="00E43DC1" w:rsidRDefault="00C51AD2" w:rsidP="0000647B">
      <w:pPr>
        <w:spacing w:after="0" w:line="360" w:lineRule="auto"/>
        <w:jc w:val="both"/>
        <w:rPr>
          <w:rFonts w:ascii="Trebuchet MS" w:eastAsia="Times New Roman" w:hAnsi="Trebuchet MS" w:cs="Times New Roman"/>
          <w:color w:val="404040" w:themeColor="text1" w:themeTint="BF"/>
          <w:sz w:val="2"/>
          <w:szCs w:val="2"/>
          <w:lang w:val="nl-NL" w:eastAsia="nl-NL"/>
        </w:rPr>
      </w:pPr>
    </w:p>
    <w:tbl>
      <w:tblPr>
        <w:tblStyle w:val="Tabelraster41"/>
        <w:tblpPr w:leftFromText="141" w:rightFromText="141" w:vertAnchor="text" w:tblpX="89" w:tblpY="1"/>
        <w:tblW w:w="94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2829"/>
        <w:gridCol w:w="2835"/>
      </w:tblGrid>
      <w:tr w:rsidR="00AC1D4A" w:rsidRPr="00E43DC1" w14:paraId="044B307D" w14:textId="77777777" w:rsidTr="0000647B">
        <w:trPr>
          <w:trHeight w:val="1100"/>
        </w:trPr>
        <w:tc>
          <w:tcPr>
            <w:tcW w:w="906" w:type="dxa"/>
            <w:vMerge w:val="restart"/>
            <w:textDirection w:val="btLr"/>
          </w:tcPr>
          <w:p w14:paraId="3D1C3EB8" w14:textId="77777777" w:rsidR="00AC1D4A" w:rsidRPr="00E43DC1" w:rsidRDefault="00AC1D4A" w:rsidP="00FD1AF3">
            <w:pPr>
              <w:spacing w:after="240" w:line="240" w:lineRule="atLeast"/>
              <w:jc w:val="center"/>
              <w:rPr>
                <w:rFonts w:ascii="Trebuchet MS" w:hAnsi="Trebuchet MS" w:cs="Arial"/>
                <w:b/>
                <w:sz w:val="18"/>
                <w:szCs w:val="18"/>
              </w:rPr>
            </w:pPr>
          </w:p>
        </w:tc>
        <w:tc>
          <w:tcPr>
            <w:tcW w:w="2894" w:type="dxa"/>
          </w:tcPr>
          <w:p w14:paraId="7F9EE365" w14:textId="77777777" w:rsidR="00AC1D4A" w:rsidRPr="00E43DC1" w:rsidRDefault="00AC1D4A"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Soorten</w:t>
            </w:r>
          </w:p>
          <w:p w14:paraId="0D868FA2"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Herkennen a.d.h.v. determineerkaarten</w:t>
            </w:r>
          </w:p>
          <w:p w14:paraId="7E40E9BA" w14:textId="77777777" w:rsidR="00AC1D4A" w:rsidRPr="00E43DC1" w:rsidRDefault="00AC1D4A" w:rsidP="00D902CE">
            <w:pPr>
              <w:numPr>
                <w:ilvl w:val="0"/>
                <w:numId w:val="29"/>
              </w:numPr>
              <w:spacing w:line="360" w:lineRule="auto"/>
              <w:rPr>
                <w:rFonts w:ascii="Trebuchet MS" w:hAnsi="Trebuchet MS"/>
                <w:color w:val="404040" w:themeColor="text1" w:themeTint="BF"/>
                <w:sz w:val="18"/>
                <w:szCs w:val="18"/>
              </w:rPr>
            </w:pPr>
            <w:r w:rsidRPr="00E43DC1">
              <w:rPr>
                <w:rFonts w:ascii="Trebuchet MS" w:hAnsi="Trebuchet MS" w:cs="Arial"/>
                <w:color w:val="404040" w:themeColor="text1" w:themeTint="BF"/>
                <w:sz w:val="18"/>
                <w:szCs w:val="18"/>
              </w:rPr>
              <w:t>Verscheidenheid</w:t>
            </w:r>
          </w:p>
          <w:p w14:paraId="1B538766" w14:textId="77777777" w:rsidR="00AC1D4A" w:rsidRPr="00E43DC1" w:rsidRDefault="00AC1D4A" w:rsidP="00D902CE">
            <w:pPr>
              <w:numPr>
                <w:ilvl w:val="0"/>
                <w:numId w:val="29"/>
              </w:numPr>
              <w:spacing w:line="360" w:lineRule="auto"/>
              <w:rPr>
                <w:rFonts w:ascii="Trebuchet MS" w:hAnsi="Trebuchet MS"/>
                <w:color w:val="404040" w:themeColor="text1" w:themeTint="BF"/>
                <w:sz w:val="18"/>
                <w:szCs w:val="18"/>
              </w:rPr>
            </w:pPr>
            <w:r w:rsidRPr="00E43DC1">
              <w:rPr>
                <w:rFonts w:ascii="Trebuchet MS" w:hAnsi="Trebuchet MS" w:cs="Arial"/>
                <w:color w:val="404040" w:themeColor="text1" w:themeTint="BF"/>
                <w:sz w:val="18"/>
                <w:szCs w:val="18"/>
              </w:rPr>
              <w:t>Aanpassingen aan omgeving</w:t>
            </w:r>
          </w:p>
        </w:tc>
        <w:tc>
          <w:tcPr>
            <w:tcW w:w="2829" w:type="dxa"/>
          </w:tcPr>
          <w:p w14:paraId="58BEA98C" w14:textId="77777777" w:rsidR="00AC1D4A" w:rsidRPr="00E43DC1" w:rsidRDefault="00AC1D4A" w:rsidP="001733B8">
            <w:pPr>
              <w:spacing w:before="120" w:line="360" w:lineRule="auto"/>
              <w:rPr>
                <w:rFonts w:ascii="Trebuchet MS" w:eastAsia="Times New Roman" w:hAnsi="Trebuchet MS" w:cs="Times New Roman"/>
                <w:b/>
                <w:i/>
                <w:color w:val="404040" w:themeColor="text1" w:themeTint="BF"/>
                <w:szCs w:val="20"/>
                <w:u w:val="single"/>
                <w:lang w:val="nl-NL" w:eastAsia="nl-NL"/>
              </w:rPr>
            </w:pPr>
            <w:r w:rsidRPr="00E43DC1">
              <w:rPr>
                <w:rFonts w:ascii="Trebuchet MS" w:hAnsi="Trebuchet MS"/>
                <w:i/>
                <w:color w:val="404040" w:themeColor="text1" w:themeTint="BF"/>
                <w:sz w:val="18"/>
                <w:szCs w:val="18"/>
                <w:u w:val="single"/>
              </w:rPr>
              <w:t xml:space="preserve">Soorten </w:t>
            </w:r>
          </w:p>
          <w:p w14:paraId="6E7E0D39" w14:textId="257B5280" w:rsidR="00AC1D4A" w:rsidRPr="00E43DC1" w:rsidRDefault="00AC1D4A" w:rsidP="001733B8">
            <w:pPr>
              <w:spacing w:line="360" w:lineRule="auto"/>
              <w:rPr>
                <w:rFonts w:ascii="Trebuchet MS" w:hAnsi="Trebuchet MS"/>
                <w:color w:val="404040" w:themeColor="text1" w:themeTint="BF"/>
                <w:sz w:val="18"/>
                <w:szCs w:val="18"/>
              </w:rPr>
            </w:pPr>
            <w:r w:rsidRPr="00E43DC1">
              <w:rPr>
                <w:rFonts w:ascii="Trebuchet MS" w:hAnsi="Trebuchet MS" w:cs="Arial"/>
                <w:color w:val="404040" w:themeColor="text1" w:themeTint="BF"/>
                <w:sz w:val="18"/>
                <w:szCs w:val="18"/>
              </w:rPr>
              <w:t>Determineren en indelen</w:t>
            </w:r>
          </w:p>
        </w:tc>
        <w:tc>
          <w:tcPr>
            <w:tcW w:w="2835" w:type="dxa"/>
          </w:tcPr>
          <w:p w14:paraId="74CE343F" w14:textId="77777777" w:rsidR="00AC1D4A" w:rsidRPr="00E43DC1" w:rsidRDefault="00AC1D4A" w:rsidP="00FD1AF3">
            <w:pPr>
              <w:spacing w:before="120" w:line="360" w:lineRule="auto"/>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 xml:space="preserve">Soorten </w:t>
            </w:r>
          </w:p>
          <w:p w14:paraId="3172A760" w14:textId="77777777" w:rsidR="00AC1D4A" w:rsidRPr="00E43DC1" w:rsidRDefault="00AC1D4A" w:rsidP="00D902CE">
            <w:pPr>
              <w:numPr>
                <w:ilvl w:val="0"/>
                <w:numId w:val="29"/>
              </w:numPr>
              <w:ind w:left="357" w:hanging="357"/>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Als voortplantingscriterium</w:t>
            </w:r>
          </w:p>
          <w:p w14:paraId="25B74E7F" w14:textId="7A2325EB" w:rsidR="00AC1D4A" w:rsidRPr="00E43DC1" w:rsidRDefault="00AC1D4A" w:rsidP="00D902CE">
            <w:pPr>
              <w:numPr>
                <w:ilvl w:val="0"/>
                <w:numId w:val="29"/>
              </w:numPr>
              <w:ind w:left="357" w:hanging="357"/>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Genetische variaties: adaptatie, modificatie, mutatie</w:t>
            </w:r>
          </w:p>
        </w:tc>
      </w:tr>
      <w:tr w:rsidR="00AC1D4A" w:rsidRPr="00E43DC1" w14:paraId="2528ACEA" w14:textId="77777777" w:rsidTr="0000647B">
        <w:trPr>
          <w:trHeight w:val="1100"/>
        </w:trPr>
        <w:tc>
          <w:tcPr>
            <w:tcW w:w="906" w:type="dxa"/>
            <w:vMerge/>
            <w:textDirection w:val="btLr"/>
          </w:tcPr>
          <w:p w14:paraId="4111E2A5" w14:textId="77777777" w:rsidR="00AC1D4A" w:rsidRPr="00E43DC1" w:rsidRDefault="00AC1D4A" w:rsidP="00FD1AF3">
            <w:pPr>
              <w:spacing w:after="240" w:line="240" w:lineRule="atLeast"/>
              <w:jc w:val="center"/>
              <w:rPr>
                <w:rFonts w:ascii="Trebuchet MS" w:hAnsi="Trebuchet MS" w:cs="Arial"/>
                <w:b/>
                <w:sz w:val="18"/>
                <w:szCs w:val="18"/>
              </w:rPr>
            </w:pPr>
          </w:p>
        </w:tc>
        <w:tc>
          <w:tcPr>
            <w:tcW w:w="2894" w:type="dxa"/>
          </w:tcPr>
          <w:p w14:paraId="6630BA4B" w14:textId="77777777" w:rsidR="00AC1D4A" w:rsidRPr="00E43DC1" w:rsidRDefault="00AC1D4A" w:rsidP="00FD1AF3">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Interacties tussen organismen onderling en met de omgeving</w:t>
            </w:r>
          </w:p>
          <w:p w14:paraId="7667ADBA"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Gezondheid (n.a.v. stelsels)</w:t>
            </w:r>
          </w:p>
          <w:p w14:paraId="0280BAA6" w14:textId="77777777" w:rsidR="00AC1D4A" w:rsidRPr="00E43DC1" w:rsidRDefault="00AC1D4A" w:rsidP="00FD1AF3">
            <w:pPr>
              <w:spacing w:line="160" w:lineRule="atLeast"/>
              <w:ind w:left="142"/>
              <w:rPr>
                <w:rFonts w:ascii="Trebuchet MS" w:hAnsi="Trebuchet MS" w:cs="Arial"/>
                <w:color w:val="404040" w:themeColor="text1" w:themeTint="BF"/>
                <w:sz w:val="18"/>
                <w:szCs w:val="18"/>
              </w:rPr>
            </w:pPr>
          </w:p>
          <w:p w14:paraId="1F85325F"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Abiotische en biotische relaties:</w:t>
            </w:r>
          </w:p>
          <w:p w14:paraId="53EA259A" w14:textId="77777777" w:rsidR="00AC1D4A" w:rsidRPr="00E43DC1" w:rsidRDefault="00AC1D4A" w:rsidP="00D902CE">
            <w:pPr>
              <w:numPr>
                <w:ilvl w:val="1"/>
                <w:numId w:val="29"/>
              </w:numPr>
              <w:spacing w:line="360" w:lineRule="auto"/>
              <w:ind w:left="633" w:hanging="278"/>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voedselrelaties</w:t>
            </w:r>
          </w:p>
          <w:p w14:paraId="58B1738A" w14:textId="77777777" w:rsidR="00AC1D4A" w:rsidRPr="00E43DC1" w:rsidRDefault="00AC1D4A" w:rsidP="00D902CE">
            <w:pPr>
              <w:numPr>
                <w:ilvl w:val="1"/>
                <w:numId w:val="29"/>
              </w:numPr>
              <w:spacing w:line="360" w:lineRule="auto"/>
              <w:ind w:left="633" w:hanging="278"/>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invloed mens</w:t>
            </w:r>
          </w:p>
          <w:p w14:paraId="6339F167"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Duurzaam leven</w:t>
            </w:r>
          </w:p>
        </w:tc>
        <w:tc>
          <w:tcPr>
            <w:tcW w:w="2829" w:type="dxa"/>
          </w:tcPr>
          <w:p w14:paraId="40EEE5B1" w14:textId="77777777" w:rsidR="00AC1D4A" w:rsidRPr="00E43DC1" w:rsidRDefault="00AC1D4A" w:rsidP="00FD1AF3">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Ecologie: relaties tussen organismen en milieu</w:t>
            </w:r>
          </w:p>
          <w:p w14:paraId="27EE9902"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 xml:space="preserve">Ecosysteem </w:t>
            </w:r>
          </w:p>
          <w:p w14:paraId="0770B62D"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 xml:space="preserve">Biodiversiteit </w:t>
            </w:r>
          </w:p>
          <w:p w14:paraId="0A0984AA"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Invloed van de mens</w:t>
            </w:r>
          </w:p>
          <w:p w14:paraId="2A331698" w14:textId="77777777" w:rsidR="00AC1D4A" w:rsidRPr="00E43DC1" w:rsidRDefault="00AC1D4A" w:rsidP="00FD1AF3">
            <w:pPr>
              <w:spacing w:line="360" w:lineRule="auto"/>
              <w:ind w:left="360"/>
              <w:rPr>
                <w:rFonts w:ascii="Trebuchet MS" w:hAnsi="Trebuchet MS" w:cs="Arial"/>
                <w:color w:val="404040" w:themeColor="text1" w:themeTint="BF"/>
                <w:sz w:val="18"/>
                <w:szCs w:val="18"/>
              </w:rPr>
            </w:pPr>
          </w:p>
        </w:tc>
        <w:tc>
          <w:tcPr>
            <w:tcW w:w="2835" w:type="dxa"/>
          </w:tcPr>
          <w:p w14:paraId="04F69ED6" w14:textId="77777777" w:rsidR="00AC1D4A" w:rsidRPr="00E43DC1" w:rsidRDefault="00AC1D4A" w:rsidP="00FD1AF3">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Interacties tussen organismen onderling en omgeving</w:t>
            </w:r>
          </w:p>
          <w:p w14:paraId="04383483" w14:textId="77777777" w:rsidR="00AC1D4A" w:rsidRPr="00E43DC1" w:rsidRDefault="00AC1D4A" w:rsidP="00FD1AF3">
            <w:pPr>
              <w:spacing w:line="160" w:lineRule="atLeast"/>
              <w:rPr>
                <w:rFonts w:ascii="Trebuchet MS" w:hAnsi="Trebuchet MS" w:cs="Arial"/>
                <w:color w:val="404040" w:themeColor="text1" w:themeTint="BF"/>
                <w:sz w:val="18"/>
                <w:szCs w:val="18"/>
              </w:rPr>
            </w:pPr>
          </w:p>
          <w:p w14:paraId="660BF127" w14:textId="77777777" w:rsidR="00AC1D4A" w:rsidRPr="00E43DC1" w:rsidRDefault="00AC1D4A" w:rsidP="00D902CE">
            <w:pPr>
              <w:numPr>
                <w:ilvl w:val="0"/>
                <w:numId w:val="29"/>
              </w:numPr>
              <w:ind w:left="357" w:hanging="357"/>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Gezondheid: immunologie</w:t>
            </w:r>
          </w:p>
          <w:p w14:paraId="6B0F5426" w14:textId="77777777" w:rsidR="00AC1D4A" w:rsidRPr="00E43DC1" w:rsidRDefault="00AC1D4A" w:rsidP="00D902CE">
            <w:pPr>
              <w:numPr>
                <w:ilvl w:val="0"/>
                <w:numId w:val="29"/>
              </w:numPr>
              <w:ind w:left="357" w:hanging="357"/>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Stofuitwisseling: passief en actief</w:t>
            </w:r>
          </w:p>
          <w:p w14:paraId="7B4344FA" w14:textId="647802C6" w:rsidR="00AC1D4A" w:rsidRPr="00E43DC1" w:rsidRDefault="00AC1D4A" w:rsidP="00D902CE">
            <w:pPr>
              <w:numPr>
                <w:ilvl w:val="0"/>
                <w:numId w:val="29"/>
              </w:numPr>
              <w:ind w:left="357" w:hanging="357"/>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Biotechnologie</w:t>
            </w:r>
          </w:p>
          <w:p w14:paraId="5EBA1E49" w14:textId="77777777" w:rsidR="00AC1D4A" w:rsidRPr="00E43DC1" w:rsidRDefault="00AC1D4A" w:rsidP="00FD1AF3">
            <w:pPr>
              <w:spacing w:line="160" w:lineRule="atLeast"/>
              <w:ind w:left="142"/>
              <w:rPr>
                <w:rFonts w:ascii="Trebuchet MS" w:hAnsi="Trebuchet MS"/>
                <w:color w:val="404040" w:themeColor="text1" w:themeTint="BF"/>
                <w:sz w:val="18"/>
                <w:szCs w:val="18"/>
              </w:rPr>
            </w:pPr>
          </w:p>
        </w:tc>
      </w:tr>
      <w:tr w:rsidR="00AC1D4A" w:rsidRPr="00E43DC1" w14:paraId="69A73DD6" w14:textId="77777777" w:rsidTr="0000647B">
        <w:trPr>
          <w:trHeight w:val="1100"/>
        </w:trPr>
        <w:tc>
          <w:tcPr>
            <w:tcW w:w="906" w:type="dxa"/>
            <w:vMerge/>
            <w:textDirection w:val="btLr"/>
          </w:tcPr>
          <w:p w14:paraId="5082D35B" w14:textId="77777777" w:rsidR="00AC1D4A" w:rsidRPr="00E43DC1" w:rsidRDefault="00AC1D4A" w:rsidP="00AC1D4A">
            <w:pPr>
              <w:spacing w:after="240" w:line="240" w:lineRule="atLeast"/>
              <w:jc w:val="center"/>
              <w:rPr>
                <w:rFonts w:ascii="Trebuchet MS" w:hAnsi="Trebuchet MS" w:cs="Arial"/>
                <w:b/>
                <w:sz w:val="18"/>
                <w:szCs w:val="18"/>
              </w:rPr>
            </w:pPr>
          </w:p>
        </w:tc>
        <w:tc>
          <w:tcPr>
            <w:tcW w:w="2894" w:type="dxa"/>
          </w:tcPr>
          <w:p w14:paraId="26F42E2A" w14:textId="3466B9FE" w:rsidR="00AC1D4A" w:rsidRPr="00AC1D4A" w:rsidRDefault="00AC1D4A" w:rsidP="00AC1D4A">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Leven doorgeven</w:t>
            </w:r>
          </w:p>
          <w:p w14:paraId="45F3179C" w14:textId="009BD34F" w:rsidR="00AC1D4A" w:rsidRPr="00AC1D4A" w:rsidRDefault="00AC1D4A" w:rsidP="00AC1D4A">
            <w:pPr>
              <w:pStyle w:val="Lijstalinea"/>
              <w:numPr>
                <w:ilvl w:val="0"/>
                <w:numId w:val="44"/>
              </w:numPr>
              <w:spacing w:before="120" w:line="240" w:lineRule="auto"/>
              <w:ind w:left="370" w:hanging="370"/>
              <w:rPr>
                <w:rFonts w:ascii="Trebuchet MS" w:hAnsi="Trebuchet MS"/>
                <w:i/>
                <w:color w:val="404040" w:themeColor="text1" w:themeTint="BF"/>
                <w:sz w:val="18"/>
                <w:szCs w:val="18"/>
                <w:u w:val="single"/>
              </w:rPr>
            </w:pPr>
            <w:r w:rsidRPr="00AC1D4A">
              <w:rPr>
                <w:rFonts w:ascii="Trebuchet MS" w:hAnsi="Trebuchet MS" w:cs="Arial"/>
                <w:color w:val="404040" w:themeColor="text1" w:themeTint="BF"/>
                <w:sz w:val="18"/>
                <w:szCs w:val="18"/>
              </w:rPr>
              <w:t>Voortplanting bij bloemplanten en bij de mens</w:t>
            </w:r>
          </w:p>
        </w:tc>
        <w:tc>
          <w:tcPr>
            <w:tcW w:w="2829" w:type="dxa"/>
          </w:tcPr>
          <w:p w14:paraId="19DD9570" w14:textId="77777777" w:rsidR="00AC1D4A" w:rsidRPr="00E43DC1" w:rsidRDefault="00AC1D4A" w:rsidP="00AC1D4A">
            <w:pPr>
              <w:spacing w:before="120"/>
              <w:rPr>
                <w:rFonts w:ascii="Trebuchet MS" w:hAnsi="Trebuchet MS"/>
                <w:i/>
                <w:color w:val="404040" w:themeColor="text1" w:themeTint="BF"/>
                <w:sz w:val="18"/>
                <w:szCs w:val="18"/>
                <w:u w:val="single"/>
              </w:rPr>
            </w:pPr>
          </w:p>
        </w:tc>
        <w:tc>
          <w:tcPr>
            <w:tcW w:w="2835" w:type="dxa"/>
          </w:tcPr>
          <w:p w14:paraId="75062D33" w14:textId="77777777" w:rsidR="00AC1D4A" w:rsidRPr="00E43DC1" w:rsidRDefault="00AC1D4A" w:rsidP="00AC1D4A">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Leven doorgeven</w:t>
            </w:r>
          </w:p>
          <w:p w14:paraId="090103E1" w14:textId="77777777" w:rsidR="00AC1D4A" w:rsidRPr="00E43DC1" w:rsidRDefault="00AC1D4A" w:rsidP="00AC1D4A">
            <w:pPr>
              <w:numPr>
                <w:ilvl w:val="0"/>
                <w:numId w:val="32"/>
              </w:numPr>
              <w:spacing w:before="120"/>
              <w:ind w:left="291" w:hanging="283"/>
              <w:contextualSpacing/>
              <w:rPr>
                <w:rFonts w:ascii="Trebuchet MS" w:eastAsia="Times New Roman" w:hAnsi="Trebuchet MS" w:cs="Times New Roman"/>
                <w:color w:val="404040" w:themeColor="text1" w:themeTint="BF"/>
                <w:sz w:val="18"/>
                <w:szCs w:val="18"/>
                <w:lang w:eastAsia="nl-NL"/>
              </w:rPr>
            </w:pPr>
            <w:r w:rsidRPr="00E43DC1">
              <w:rPr>
                <w:rFonts w:ascii="Trebuchet MS" w:eastAsia="Times New Roman" w:hAnsi="Trebuchet MS" w:cs="Times New Roman"/>
                <w:color w:val="404040" w:themeColor="text1" w:themeTint="BF"/>
                <w:sz w:val="18"/>
                <w:szCs w:val="18"/>
                <w:lang w:eastAsia="nl-NL"/>
              </w:rPr>
              <w:t>DNA en celdelingen (mitose en meiose)</w:t>
            </w:r>
          </w:p>
          <w:p w14:paraId="06FE819E" w14:textId="77777777" w:rsidR="00AC1D4A" w:rsidRPr="00E43DC1" w:rsidRDefault="00AC1D4A" w:rsidP="00AC1D4A">
            <w:pPr>
              <w:numPr>
                <w:ilvl w:val="0"/>
                <w:numId w:val="32"/>
              </w:numPr>
              <w:spacing w:before="120"/>
              <w:ind w:left="291" w:hanging="283"/>
              <w:contextualSpacing/>
              <w:rPr>
                <w:rFonts w:ascii="Trebuchet MS" w:eastAsia="Times New Roman" w:hAnsi="Trebuchet MS" w:cs="Times New Roman"/>
                <w:color w:val="404040" w:themeColor="text1" w:themeTint="BF"/>
                <w:sz w:val="18"/>
                <w:szCs w:val="18"/>
                <w:lang w:eastAsia="nl-NL"/>
              </w:rPr>
            </w:pPr>
            <w:r w:rsidRPr="00E43DC1">
              <w:rPr>
                <w:rFonts w:ascii="Trebuchet MS" w:eastAsia="Times New Roman" w:hAnsi="Trebuchet MS" w:cs="Times New Roman"/>
                <w:color w:val="404040" w:themeColor="text1" w:themeTint="BF"/>
                <w:sz w:val="18"/>
                <w:szCs w:val="18"/>
                <w:lang w:eastAsia="nl-NL"/>
              </w:rPr>
              <w:t>Voortplanting bij de mens: verloop en hormonale regulatie</w:t>
            </w:r>
          </w:p>
          <w:p w14:paraId="6CBF4AAF" w14:textId="77777777" w:rsidR="00AC1D4A" w:rsidRPr="00E43DC1" w:rsidRDefault="00AC1D4A" w:rsidP="00AC1D4A">
            <w:pPr>
              <w:numPr>
                <w:ilvl w:val="0"/>
                <w:numId w:val="32"/>
              </w:numPr>
              <w:spacing w:before="120"/>
              <w:ind w:left="291" w:hanging="283"/>
              <w:contextualSpacing/>
              <w:rPr>
                <w:rFonts w:ascii="Trebuchet MS" w:eastAsia="Times New Roman" w:hAnsi="Trebuchet MS" w:cs="Times New Roman"/>
                <w:color w:val="404040" w:themeColor="text1" w:themeTint="BF"/>
                <w:sz w:val="18"/>
                <w:szCs w:val="18"/>
                <w:lang w:eastAsia="nl-NL"/>
              </w:rPr>
            </w:pPr>
            <w:r w:rsidRPr="00E43DC1">
              <w:rPr>
                <w:rFonts w:ascii="Trebuchet MS" w:eastAsia="Times New Roman" w:hAnsi="Trebuchet MS" w:cs="Times New Roman"/>
                <w:color w:val="404040" w:themeColor="text1" w:themeTint="BF"/>
                <w:sz w:val="18"/>
                <w:szCs w:val="18"/>
                <w:lang w:eastAsia="nl-NL"/>
              </w:rPr>
              <w:t>Chromosomale genetica</w:t>
            </w:r>
          </w:p>
          <w:p w14:paraId="01A115F0" w14:textId="77777777" w:rsidR="00AC1D4A" w:rsidRDefault="00AC1D4A" w:rsidP="00AC1D4A">
            <w:pPr>
              <w:numPr>
                <w:ilvl w:val="0"/>
                <w:numId w:val="32"/>
              </w:numPr>
              <w:spacing w:before="120"/>
              <w:ind w:left="291" w:hanging="283"/>
              <w:contextualSpacing/>
              <w:rPr>
                <w:rFonts w:ascii="Trebuchet MS" w:eastAsia="Times New Roman" w:hAnsi="Trebuchet MS" w:cs="Times New Roman"/>
                <w:color w:val="404040" w:themeColor="text1" w:themeTint="BF"/>
                <w:sz w:val="18"/>
                <w:szCs w:val="18"/>
                <w:lang w:eastAsia="nl-NL"/>
              </w:rPr>
            </w:pPr>
            <w:r w:rsidRPr="00E43DC1">
              <w:rPr>
                <w:rFonts w:ascii="Trebuchet MS" w:eastAsia="Times New Roman" w:hAnsi="Trebuchet MS" w:cs="Times New Roman"/>
                <w:color w:val="404040" w:themeColor="text1" w:themeTint="BF"/>
                <w:sz w:val="18"/>
                <w:szCs w:val="18"/>
                <w:lang w:eastAsia="nl-NL"/>
              </w:rPr>
              <w:t>Moleculaire genetica</w:t>
            </w:r>
          </w:p>
          <w:p w14:paraId="64BAB464" w14:textId="1BD33D21" w:rsidR="00AC1D4A" w:rsidRPr="00AC1D4A" w:rsidRDefault="00AC1D4A" w:rsidP="00AC1D4A">
            <w:pPr>
              <w:numPr>
                <w:ilvl w:val="0"/>
                <w:numId w:val="32"/>
              </w:numPr>
              <w:spacing w:before="120"/>
              <w:ind w:left="291" w:hanging="283"/>
              <w:contextualSpacing/>
              <w:rPr>
                <w:rFonts w:ascii="Trebuchet MS" w:eastAsia="Times New Roman" w:hAnsi="Trebuchet MS" w:cs="Times New Roman"/>
                <w:color w:val="404040" w:themeColor="text1" w:themeTint="BF"/>
                <w:sz w:val="18"/>
                <w:szCs w:val="18"/>
                <w:lang w:eastAsia="nl-NL"/>
              </w:rPr>
            </w:pPr>
            <w:r w:rsidRPr="00AC1D4A">
              <w:rPr>
                <w:rFonts w:ascii="Trebuchet MS" w:eastAsia="Times New Roman" w:hAnsi="Trebuchet MS" w:cs="Times New Roman"/>
                <w:color w:val="404040" w:themeColor="text1" w:themeTint="BF"/>
                <w:sz w:val="18"/>
                <w:szCs w:val="18"/>
                <w:lang w:eastAsia="nl-NL"/>
              </w:rPr>
              <w:t xml:space="preserve">Biotechnologie </w:t>
            </w:r>
          </w:p>
        </w:tc>
      </w:tr>
      <w:tr w:rsidR="00AC1D4A" w:rsidRPr="00E43DC1" w14:paraId="1F7A66F8" w14:textId="77777777" w:rsidTr="0000647B">
        <w:trPr>
          <w:trHeight w:val="1100"/>
        </w:trPr>
        <w:tc>
          <w:tcPr>
            <w:tcW w:w="906" w:type="dxa"/>
            <w:vMerge/>
            <w:textDirection w:val="btLr"/>
          </w:tcPr>
          <w:p w14:paraId="4BB1313A" w14:textId="77777777" w:rsidR="00AC1D4A" w:rsidRPr="00E43DC1" w:rsidRDefault="00AC1D4A" w:rsidP="00AC1D4A">
            <w:pPr>
              <w:spacing w:after="240" w:line="240" w:lineRule="atLeast"/>
              <w:jc w:val="center"/>
              <w:rPr>
                <w:rFonts w:ascii="Trebuchet MS" w:hAnsi="Trebuchet MS" w:cs="Arial"/>
                <w:b/>
                <w:sz w:val="18"/>
                <w:szCs w:val="18"/>
              </w:rPr>
            </w:pPr>
          </w:p>
        </w:tc>
        <w:tc>
          <w:tcPr>
            <w:tcW w:w="2894" w:type="dxa"/>
          </w:tcPr>
          <w:p w14:paraId="11DCE386" w14:textId="77777777" w:rsidR="00AC1D4A" w:rsidRPr="00E43DC1" w:rsidRDefault="00AC1D4A" w:rsidP="00AC1D4A">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Evolutie</w:t>
            </w:r>
          </w:p>
          <w:p w14:paraId="62114410" w14:textId="77777777" w:rsidR="00AC1D4A" w:rsidRPr="00E43DC1" w:rsidRDefault="00AC1D4A" w:rsidP="00AC1D4A">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Verscheidenheid</w:t>
            </w:r>
          </w:p>
          <w:p w14:paraId="4B6CFABB" w14:textId="77777777" w:rsidR="00AC1D4A" w:rsidRDefault="00AC1D4A" w:rsidP="00AC1D4A">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Biodiversiteit vaststellen</w:t>
            </w:r>
          </w:p>
          <w:p w14:paraId="67BA6E03" w14:textId="2EDBC315" w:rsidR="00AC1D4A" w:rsidRPr="00AC1D4A" w:rsidRDefault="00AC1D4A" w:rsidP="00AC1D4A">
            <w:pPr>
              <w:numPr>
                <w:ilvl w:val="0"/>
                <w:numId w:val="29"/>
              </w:numPr>
              <w:spacing w:line="360" w:lineRule="auto"/>
              <w:rPr>
                <w:rFonts w:ascii="Trebuchet MS" w:hAnsi="Trebuchet MS" w:cs="Arial"/>
                <w:color w:val="404040" w:themeColor="text1" w:themeTint="BF"/>
                <w:sz w:val="18"/>
                <w:szCs w:val="18"/>
              </w:rPr>
            </w:pPr>
            <w:r w:rsidRPr="00AC1D4A">
              <w:rPr>
                <w:rFonts w:ascii="Trebuchet MS" w:hAnsi="Trebuchet MS" w:cs="Arial"/>
                <w:color w:val="404040" w:themeColor="text1" w:themeTint="BF"/>
                <w:sz w:val="18"/>
                <w:szCs w:val="18"/>
              </w:rPr>
              <w:t>Aanpassingen aan omgeving bij bloemplanten, gewervelde dieren (zoogdieren)</w:t>
            </w:r>
          </w:p>
        </w:tc>
        <w:tc>
          <w:tcPr>
            <w:tcW w:w="2829" w:type="dxa"/>
          </w:tcPr>
          <w:p w14:paraId="761B512A" w14:textId="77777777" w:rsidR="00AC1D4A" w:rsidRPr="00E43DC1" w:rsidRDefault="00AC1D4A" w:rsidP="00AC1D4A">
            <w:pPr>
              <w:spacing w:before="120"/>
              <w:rPr>
                <w:rFonts w:ascii="Trebuchet MS" w:hAnsi="Trebuchet MS"/>
                <w:i/>
                <w:color w:val="404040" w:themeColor="text1" w:themeTint="BF"/>
                <w:sz w:val="18"/>
                <w:szCs w:val="18"/>
                <w:u w:val="single"/>
              </w:rPr>
            </w:pPr>
          </w:p>
        </w:tc>
        <w:tc>
          <w:tcPr>
            <w:tcW w:w="2835" w:type="dxa"/>
          </w:tcPr>
          <w:p w14:paraId="3FD7CCBA" w14:textId="77777777" w:rsidR="00AC1D4A" w:rsidRPr="00E43DC1" w:rsidRDefault="00AC1D4A" w:rsidP="00AC1D4A">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Evolutie</w:t>
            </w:r>
          </w:p>
          <w:p w14:paraId="54D5DC14" w14:textId="77777777" w:rsidR="00AC1D4A" w:rsidRPr="00E43DC1" w:rsidRDefault="00AC1D4A" w:rsidP="00AC1D4A">
            <w:pPr>
              <w:rPr>
                <w:rFonts w:ascii="Trebuchet MS" w:hAnsi="Trebuchet MS"/>
                <w:i/>
                <w:color w:val="404040" w:themeColor="text1" w:themeTint="BF"/>
                <w:sz w:val="18"/>
                <w:szCs w:val="18"/>
                <w:u w:val="single"/>
              </w:rPr>
            </w:pPr>
          </w:p>
          <w:p w14:paraId="2B68C34F" w14:textId="77777777" w:rsidR="00AC1D4A" w:rsidRPr="00E43DC1" w:rsidRDefault="00AC1D4A" w:rsidP="00AC1D4A">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Biodiversiteit verklaren</w:t>
            </w:r>
          </w:p>
          <w:p w14:paraId="6D197195" w14:textId="77777777" w:rsidR="00AC1D4A" w:rsidRPr="00E43DC1" w:rsidRDefault="00AC1D4A" w:rsidP="00AC1D4A">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Aanwijzingen</w:t>
            </w:r>
          </w:p>
          <w:p w14:paraId="042750B3" w14:textId="77777777" w:rsidR="00AC1D4A" w:rsidRDefault="00AC1D4A" w:rsidP="00AC1D4A">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Theorieën</w:t>
            </w:r>
          </w:p>
          <w:p w14:paraId="11059D90" w14:textId="734FA855" w:rsidR="00AC1D4A" w:rsidRPr="00AC1D4A" w:rsidRDefault="00AC1D4A" w:rsidP="00AC1D4A">
            <w:pPr>
              <w:numPr>
                <w:ilvl w:val="0"/>
                <w:numId w:val="29"/>
              </w:numPr>
              <w:spacing w:line="360" w:lineRule="auto"/>
              <w:rPr>
                <w:rFonts w:ascii="Trebuchet MS" w:hAnsi="Trebuchet MS" w:cs="Arial"/>
                <w:color w:val="404040" w:themeColor="text1" w:themeTint="BF"/>
                <w:sz w:val="18"/>
                <w:szCs w:val="18"/>
              </w:rPr>
            </w:pPr>
            <w:r w:rsidRPr="00AC1D4A">
              <w:rPr>
                <w:rFonts w:ascii="Trebuchet MS" w:hAnsi="Trebuchet MS" w:cs="Arial"/>
                <w:color w:val="404040" w:themeColor="text1" w:themeTint="BF"/>
                <w:sz w:val="18"/>
                <w:szCs w:val="18"/>
              </w:rPr>
              <w:t>Van soorten m.i.v. ontstaan van eerste leven en van de mens</w:t>
            </w:r>
          </w:p>
        </w:tc>
      </w:tr>
    </w:tbl>
    <w:p w14:paraId="5DB2C48E" w14:textId="77777777" w:rsidR="00C51AD2" w:rsidRDefault="00C51AD2" w:rsidP="00DF4A57">
      <w:pPr>
        <w:spacing w:after="0" w:line="360" w:lineRule="auto"/>
        <w:jc w:val="both"/>
        <w:rPr>
          <w:rFonts w:ascii="Trebuchet MS" w:eastAsia="Times New Roman" w:hAnsi="Trebuchet MS" w:cs="Times New Roman"/>
          <w:color w:val="404040" w:themeColor="text1" w:themeTint="BF"/>
          <w:sz w:val="18"/>
          <w:szCs w:val="18"/>
          <w:lang w:val="nl-NL" w:eastAsia="nl-NL"/>
        </w:rPr>
      </w:pPr>
    </w:p>
    <w:p w14:paraId="5D4A7284" w14:textId="77777777" w:rsidR="00AC1D4A" w:rsidRDefault="00AC1D4A" w:rsidP="00DF4A57">
      <w:pPr>
        <w:spacing w:after="0" w:line="360" w:lineRule="auto"/>
        <w:jc w:val="both"/>
        <w:rPr>
          <w:rFonts w:ascii="Trebuchet MS" w:eastAsia="Times New Roman" w:hAnsi="Trebuchet MS" w:cs="Times New Roman"/>
          <w:color w:val="404040" w:themeColor="text1" w:themeTint="BF"/>
          <w:sz w:val="18"/>
          <w:szCs w:val="18"/>
          <w:lang w:val="nl-NL" w:eastAsia="nl-NL"/>
        </w:rPr>
      </w:pPr>
    </w:p>
    <w:p w14:paraId="0C1826EB" w14:textId="77777777" w:rsidR="00AC1D4A" w:rsidRDefault="00AC1D4A" w:rsidP="00DF4A57">
      <w:pPr>
        <w:spacing w:after="0" w:line="360" w:lineRule="auto"/>
        <w:jc w:val="both"/>
        <w:rPr>
          <w:rFonts w:ascii="Trebuchet MS" w:eastAsia="Times New Roman" w:hAnsi="Trebuchet MS" w:cs="Times New Roman"/>
          <w:color w:val="404040" w:themeColor="text1" w:themeTint="BF"/>
          <w:sz w:val="18"/>
          <w:szCs w:val="18"/>
          <w:lang w:val="nl-NL" w:eastAsia="nl-NL"/>
        </w:rPr>
      </w:pPr>
    </w:p>
    <w:p w14:paraId="1599CD9B" w14:textId="77777777" w:rsidR="00AC1D4A" w:rsidRDefault="00AC1D4A" w:rsidP="00DF4A57">
      <w:pPr>
        <w:spacing w:after="0" w:line="360" w:lineRule="auto"/>
        <w:jc w:val="both"/>
        <w:rPr>
          <w:rFonts w:ascii="Trebuchet MS" w:eastAsia="Times New Roman" w:hAnsi="Trebuchet MS" w:cs="Times New Roman"/>
          <w:color w:val="404040" w:themeColor="text1" w:themeTint="BF"/>
          <w:sz w:val="18"/>
          <w:szCs w:val="18"/>
          <w:lang w:val="nl-NL" w:eastAsia="nl-NL"/>
        </w:rPr>
      </w:pPr>
    </w:p>
    <w:p w14:paraId="48716AAE" w14:textId="77777777" w:rsidR="00AC1D4A" w:rsidRDefault="00AC1D4A" w:rsidP="00DF4A57">
      <w:pPr>
        <w:spacing w:after="0" w:line="360" w:lineRule="auto"/>
        <w:jc w:val="both"/>
        <w:rPr>
          <w:rFonts w:ascii="Trebuchet MS" w:eastAsia="Times New Roman" w:hAnsi="Trebuchet MS" w:cs="Times New Roman"/>
          <w:color w:val="404040" w:themeColor="text1" w:themeTint="BF"/>
          <w:sz w:val="18"/>
          <w:szCs w:val="18"/>
          <w:lang w:val="nl-NL" w:eastAsia="nl-NL"/>
        </w:rPr>
      </w:pPr>
    </w:p>
    <w:p w14:paraId="421677F7" w14:textId="77777777" w:rsidR="00AC1D4A" w:rsidRDefault="00AC1D4A" w:rsidP="00DF4A57">
      <w:pPr>
        <w:spacing w:after="0" w:line="360" w:lineRule="auto"/>
        <w:jc w:val="both"/>
        <w:rPr>
          <w:rFonts w:ascii="Trebuchet MS" w:eastAsia="Times New Roman" w:hAnsi="Trebuchet MS" w:cs="Times New Roman"/>
          <w:color w:val="404040" w:themeColor="text1" w:themeTint="BF"/>
          <w:sz w:val="18"/>
          <w:szCs w:val="18"/>
          <w:lang w:val="nl-NL" w:eastAsia="nl-NL"/>
        </w:rPr>
      </w:pPr>
    </w:p>
    <w:p w14:paraId="73052800" w14:textId="77777777" w:rsidR="00AC1D4A" w:rsidRDefault="00AC1D4A" w:rsidP="00DF4A57">
      <w:pPr>
        <w:spacing w:after="0" w:line="360" w:lineRule="auto"/>
        <w:jc w:val="both"/>
        <w:rPr>
          <w:rFonts w:ascii="Trebuchet MS" w:eastAsia="Times New Roman" w:hAnsi="Trebuchet MS" w:cs="Times New Roman"/>
          <w:color w:val="404040" w:themeColor="text1" w:themeTint="BF"/>
          <w:sz w:val="18"/>
          <w:szCs w:val="18"/>
          <w:lang w:val="nl-NL" w:eastAsia="nl-NL"/>
        </w:rPr>
      </w:pPr>
    </w:p>
    <w:p w14:paraId="27DC9012" w14:textId="77777777" w:rsidR="00AC1D4A" w:rsidRDefault="00AC1D4A" w:rsidP="00DF4A57">
      <w:pPr>
        <w:spacing w:after="0" w:line="360" w:lineRule="auto"/>
        <w:jc w:val="both"/>
        <w:rPr>
          <w:rFonts w:ascii="Trebuchet MS" w:eastAsia="Times New Roman" w:hAnsi="Trebuchet MS" w:cs="Times New Roman"/>
          <w:color w:val="404040" w:themeColor="text1" w:themeTint="BF"/>
          <w:sz w:val="18"/>
          <w:szCs w:val="18"/>
          <w:lang w:val="nl-NL" w:eastAsia="nl-NL"/>
        </w:rPr>
      </w:pPr>
    </w:p>
    <w:p w14:paraId="538FD6FB" w14:textId="77777777" w:rsidR="00AC1D4A" w:rsidRDefault="00AC1D4A" w:rsidP="00DF4A57">
      <w:pPr>
        <w:spacing w:after="0" w:line="360" w:lineRule="auto"/>
        <w:jc w:val="both"/>
        <w:rPr>
          <w:rFonts w:ascii="Trebuchet MS" w:eastAsia="Times New Roman" w:hAnsi="Trebuchet MS" w:cs="Times New Roman"/>
          <w:color w:val="404040" w:themeColor="text1" w:themeTint="BF"/>
          <w:sz w:val="18"/>
          <w:szCs w:val="18"/>
          <w:lang w:val="nl-NL" w:eastAsia="nl-NL"/>
        </w:rPr>
      </w:pPr>
    </w:p>
    <w:p w14:paraId="50375039" w14:textId="77777777" w:rsidR="00AC1D4A" w:rsidRDefault="00AC1D4A" w:rsidP="00DF4A57">
      <w:pPr>
        <w:spacing w:after="0" w:line="360" w:lineRule="auto"/>
        <w:jc w:val="both"/>
        <w:rPr>
          <w:rFonts w:ascii="Trebuchet MS" w:eastAsia="Times New Roman" w:hAnsi="Trebuchet MS" w:cs="Times New Roman"/>
          <w:color w:val="404040" w:themeColor="text1" w:themeTint="BF"/>
          <w:sz w:val="18"/>
          <w:szCs w:val="18"/>
          <w:lang w:val="nl-NL" w:eastAsia="nl-NL"/>
        </w:rPr>
      </w:pPr>
    </w:p>
    <w:p w14:paraId="750D69E7" w14:textId="77777777" w:rsidR="00AC1D4A" w:rsidRDefault="00AC1D4A" w:rsidP="00DF4A57">
      <w:pPr>
        <w:spacing w:after="0" w:line="360" w:lineRule="auto"/>
        <w:jc w:val="both"/>
        <w:rPr>
          <w:rFonts w:ascii="Trebuchet MS" w:eastAsia="Times New Roman" w:hAnsi="Trebuchet MS" w:cs="Times New Roman"/>
          <w:color w:val="404040" w:themeColor="text1" w:themeTint="BF"/>
          <w:sz w:val="18"/>
          <w:szCs w:val="18"/>
          <w:lang w:val="nl-NL" w:eastAsia="nl-NL"/>
        </w:rPr>
      </w:pPr>
    </w:p>
    <w:p w14:paraId="1EA4C2E6" w14:textId="77777777" w:rsidR="00AC1D4A" w:rsidRDefault="00AC1D4A" w:rsidP="00DF4A57">
      <w:pPr>
        <w:spacing w:after="0" w:line="360" w:lineRule="auto"/>
        <w:jc w:val="both"/>
        <w:rPr>
          <w:rFonts w:ascii="Trebuchet MS" w:eastAsia="Times New Roman" w:hAnsi="Trebuchet MS" w:cs="Times New Roman"/>
          <w:color w:val="404040" w:themeColor="text1" w:themeTint="BF"/>
          <w:sz w:val="18"/>
          <w:szCs w:val="18"/>
          <w:lang w:val="nl-NL" w:eastAsia="nl-NL"/>
        </w:rPr>
      </w:pPr>
    </w:p>
    <w:p w14:paraId="31D5AE53" w14:textId="77777777" w:rsidR="00AC1D4A" w:rsidRPr="00E43DC1" w:rsidRDefault="00AC1D4A" w:rsidP="00DF4A57">
      <w:pPr>
        <w:spacing w:after="0" w:line="360" w:lineRule="auto"/>
        <w:jc w:val="both"/>
        <w:rPr>
          <w:rFonts w:ascii="Trebuchet MS" w:eastAsia="Times New Roman" w:hAnsi="Trebuchet MS" w:cs="Times New Roman"/>
          <w:color w:val="404040" w:themeColor="text1" w:themeTint="BF"/>
          <w:sz w:val="18"/>
          <w:szCs w:val="18"/>
          <w:lang w:val="nl-NL" w:eastAsia="nl-NL"/>
        </w:rPr>
      </w:pPr>
    </w:p>
    <w:p w14:paraId="271F425C" w14:textId="7E138046" w:rsidR="0045489C" w:rsidRPr="00E43DC1" w:rsidRDefault="0045489C" w:rsidP="0045489C">
      <w:pPr>
        <w:spacing w:after="0"/>
        <w:rPr>
          <w:rFonts w:ascii="Trebuchet MS" w:hAnsi="Trebuchet MS"/>
        </w:rPr>
      </w:pPr>
    </w:p>
    <w:p w14:paraId="0654CB9A" w14:textId="77777777" w:rsidR="00DF4A57" w:rsidRPr="00E43DC1" w:rsidRDefault="00DF4A57" w:rsidP="0045489C">
      <w:pPr>
        <w:spacing w:after="0"/>
        <w:rPr>
          <w:rFonts w:ascii="Trebuchet MS" w:hAnsi="Trebuchet MS"/>
          <w:sz w:val="2"/>
          <w:szCs w:val="2"/>
        </w:rPr>
      </w:pPr>
    </w:p>
    <w:tbl>
      <w:tblPr>
        <w:tblStyle w:val="Tabelraster51"/>
        <w:tblpPr w:leftFromText="141" w:rightFromText="141" w:vertAnchor="text" w:tblpX="89" w:tblpY="1"/>
        <w:tblW w:w="9464" w:type="dxa"/>
        <w:tblBorders>
          <w:top w:val="single" w:sz="24" w:space="0" w:color="EEECE1" w:themeColor="background2"/>
          <w:left w:val="single" w:sz="24" w:space="0" w:color="EEECE1" w:themeColor="background2"/>
          <w:bottom w:val="single" w:sz="24" w:space="0" w:color="EEECE1" w:themeColor="background2"/>
          <w:right w:val="single" w:sz="24" w:space="0" w:color="EEECE1" w:themeColor="background2"/>
          <w:insideH w:val="single" w:sz="24" w:space="0" w:color="EEECE1" w:themeColor="background2"/>
          <w:insideV w:val="single" w:sz="24" w:space="0" w:color="EEECE1" w:themeColor="background2"/>
        </w:tblBorders>
        <w:tblLook w:val="01E0" w:firstRow="1" w:lastRow="1" w:firstColumn="1" w:lastColumn="1" w:noHBand="0" w:noVBand="0"/>
      </w:tblPr>
      <w:tblGrid>
        <w:gridCol w:w="906"/>
        <w:gridCol w:w="2894"/>
        <w:gridCol w:w="2829"/>
        <w:gridCol w:w="2835"/>
      </w:tblGrid>
      <w:tr w:rsidR="00AC1D4A" w:rsidRPr="00E43DC1" w14:paraId="38263A20" w14:textId="77777777" w:rsidTr="00AC1D4A">
        <w:trPr>
          <w:trHeight w:val="1100"/>
        </w:trPr>
        <w:tc>
          <w:tcPr>
            <w:tcW w:w="906" w:type="dxa"/>
            <w:vMerge w:val="restart"/>
            <w:textDirection w:val="btLr"/>
          </w:tcPr>
          <w:p w14:paraId="298B81C1" w14:textId="25D6D861" w:rsidR="00AC1D4A" w:rsidRPr="00E43DC1" w:rsidRDefault="00AC1D4A" w:rsidP="00AC1D4A">
            <w:pPr>
              <w:spacing w:after="240" w:line="240" w:lineRule="atLeast"/>
              <w:rPr>
                <w:rFonts w:ascii="Trebuchet MS" w:hAnsi="Trebuchet MS" w:cs="Arial"/>
                <w:b/>
                <w:sz w:val="18"/>
                <w:szCs w:val="18"/>
              </w:rPr>
            </w:pPr>
            <w:r w:rsidRPr="009F07A5">
              <w:rPr>
                <w:rFonts w:ascii="Trebuchet MS" w:hAnsi="Trebuchet MS" w:cs="Arial"/>
                <w:b/>
                <w:color w:val="404040" w:themeColor="text1" w:themeTint="BF"/>
                <w:sz w:val="28"/>
                <w:szCs w:val="28"/>
              </w:rPr>
              <w:t>Wetenschappelijke vaardigheden</w:t>
            </w:r>
            <w:r>
              <w:rPr>
                <w:rFonts w:ascii="Trebuchet MS" w:hAnsi="Trebuchet MS" w:cs="Arial"/>
                <w:b/>
                <w:color w:val="404040" w:themeColor="text1" w:themeTint="BF"/>
                <w:sz w:val="28"/>
                <w:szCs w:val="28"/>
              </w:rPr>
              <w:t xml:space="preserve">    </w:t>
            </w:r>
          </w:p>
        </w:tc>
        <w:tc>
          <w:tcPr>
            <w:tcW w:w="2894" w:type="dxa"/>
          </w:tcPr>
          <w:p w14:paraId="64E6BDD5" w14:textId="77777777" w:rsidR="00AC1D4A" w:rsidRPr="00E43DC1" w:rsidRDefault="00AC1D4A" w:rsidP="00AC1D4A">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Waarnemen van organismen en verschijnselen</w:t>
            </w:r>
          </w:p>
          <w:p w14:paraId="67FD9709" w14:textId="030D6E26" w:rsidR="00AC1D4A" w:rsidRPr="00E43DC1" w:rsidRDefault="00AC1D4A" w:rsidP="00AC1D4A">
            <w:pPr>
              <w:spacing w:before="120"/>
              <w:rPr>
                <w:rFonts w:ascii="Trebuchet MS" w:hAnsi="Trebuchet MS"/>
                <w:i/>
                <w:color w:val="404040" w:themeColor="text1" w:themeTint="BF"/>
                <w:sz w:val="18"/>
                <w:szCs w:val="18"/>
                <w:u w:val="single"/>
              </w:rPr>
            </w:pPr>
            <w:r w:rsidRPr="00E43DC1">
              <w:rPr>
                <w:rFonts w:ascii="Trebuchet MS" w:hAnsi="Trebuchet MS" w:cs="Arial"/>
                <w:color w:val="404040" w:themeColor="text1" w:themeTint="BF"/>
                <w:sz w:val="18"/>
                <w:szCs w:val="18"/>
              </w:rPr>
              <w:t>Geleid</w:t>
            </w:r>
          </w:p>
        </w:tc>
        <w:tc>
          <w:tcPr>
            <w:tcW w:w="2829" w:type="dxa"/>
          </w:tcPr>
          <w:p w14:paraId="35474C25" w14:textId="77777777" w:rsidR="00AC1D4A" w:rsidRPr="00E43DC1" w:rsidRDefault="00AC1D4A" w:rsidP="00AC1D4A">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Waarnemen van verschijnselen</w:t>
            </w:r>
          </w:p>
          <w:p w14:paraId="069830E1" w14:textId="0B4104F5" w:rsidR="00AC1D4A" w:rsidRPr="00E43DC1" w:rsidRDefault="00AC1D4A" w:rsidP="00AC1D4A">
            <w:pPr>
              <w:spacing w:before="120"/>
              <w:rPr>
                <w:rFonts w:ascii="Trebuchet MS" w:hAnsi="Trebuchet MS"/>
                <w:i/>
                <w:color w:val="404040" w:themeColor="text1" w:themeTint="BF"/>
                <w:sz w:val="18"/>
                <w:szCs w:val="18"/>
                <w:u w:val="single"/>
              </w:rPr>
            </w:pPr>
            <w:r w:rsidRPr="00E43DC1">
              <w:rPr>
                <w:rFonts w:ascii="Trebuchet MS" w:hAnsi="Trebuchet MS" w:cs="Arial"/>
                <w:color w:val="404040" w:themeColor="text1" w:themeTint="BF"/>
                <w:sz w:val="18"/>
                <w:szCs w:val="18"/>
              </w:rPr>
              <w:t>Geleid en gericht</w:t>
            </w:r>
          </w:p>
        </w:tc>
        <w:tc>
          <w:tcPr>
            <w:tcW w:w="2835" w:type="dxa"/>
          </w:tcPr>
          <w:p w14:paraId="5867E97E" w14:textId="77777777" w:rsidR="00AC1D4A" w:rsidRPr="00E43DC1" w:rsidRDefault="00AC1D4A" w:rsidP="00AC1D4A">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Waarnemen verschijnselen</w:t>
            </w:r>
          </w:p>
          <w:p w14:paraId="1797DDD7" w14:textId="25757359" w:rsidR="00AC1D4A" w:rsidRPr="00E43DC1" w:rsidRDefault="00AC1D4A" w:rsidP="00AC1D4A">
            <w:pPr>
              <w:spacing w:before="120"/>
              <w:rPr>
                <w:rFonts w:ascii="Trebuchet MS" w:hAnsi="Trebuchet MS"/>
                <w:i/>
                <w:color w:val="404040" w:themeColor="text1" w:themeTint="BF"/>
                <w:sz w:val="18"/>
                <w:szCs w:val="18"/>
                <w:u w:val="single"/>
              </w:rPr>
            </w:pPr>
            <w:r w:rsidRPr="00E43DC1">
              <w:rPr>
                <w:rFonts w:ascii="Trebuchet MS" w:eastAsia="Times New Roman" w:hAnsi="Trebuchet MS" w:cs="Arial"/>
                <w:color w:val="404040" w:themeColor="text1" w:themeTint="BF"/>
                <w:sz w:val="18"/>
                <w:szCs w:val="18"/>
                <w:lang w:val="nl-NL" w:eastAsia="nl-NL"/>
              </w:rPr>
              <w:t xml:space="preserve">Geleid en gericht </w:t>
            </w:r>
          </w:p>
        </w:tc>
      </w:tr>
      <w:tr w:rsidR="00AC1D4A" w:rsidRPr="00E43DC1" w14:paraId="5C5074B0" w14:textId="77777777" w:rsidTr="00AC1D4A">
        <w:trPr>
          <w:trHeight w:val="1100"/>
        </w:trPr>
        <w:tc>
          <w:tcPr>
            <w:tcW w:w="906" w:type="dxa"/>
            <w:vMerge/>
            <w:textDirection w:val="btLr"/>
          </w:tcPr>
          <w:p w14:paraId="18966FB4" w14:textId="77777777" w:rsidR="00AC1D4A" w:rsidRPr="00E43DC1" w:rsidRDefault="00AC1D4A" w:rsidP="00AC1D4A">
            <w:pPr>
              <w:spacing w:after="240" w:line="240" w:lineRule="atLeast"/>
              <w:jc w:val="center"/>
              <w:rPr>
                <w:rFonts w:ascii="Trebuchet MS" w:hAnsi="Trebuchet MS" w:cs="Arial"/>
                <w:b/>
                <w:sz w:val="18"/>
                <w:szCs w:val="18"/>
              </w:rPr>
            </w:pPr>
          </w:p>
        </w:tc>
        <w:tc>
          <w:tcPr>
            <w:tcW w:w="2894" w:type="dxa"/>
          </w:tcPr>
          <w:p w14:paraId="027E861E" w14:textId="77777777" w:rsidR="00AC1D4A" w:rsidRPr="00E43DC1" w:rsidRDefault="00AC1D4A" w:rsidP="00AC1D4A">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Metingen</w:t>
            </w:r>
          </w:p>
          <w:p w14:paraId="4AEBDC41" w14:textId="77777777" w:rsidR="00AC1D4A" w:rsidRDefault="00AC1D4A" w:rsidP="00AC1D4A">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Massa, volume, temperatuur, abiotische factoren (licht, luchtvochtigheid …)</w:t>
            </w:r>
          </w:p>
          <w:p w14:paraId="5E480961" w14:textId="556D7BA9" w:rsidR="00AC1D4A" w:rsidRPr="00AC1D4A" w:rsidRDefault="00AC1D4A" w:rsidP="00AC1D4A">
            <w:pPr>
              <w:numPr>
                <w:ilvl w:val="0"/>
                <w:numId w:val="29"/>
              </w:numPr>
              <w:spacing w:line="360" w:lineRule="auto"/>
              <w:rPr>
                <w:rFonts w:ascii="Trebuchet MS" w:hAnsi="Trebuchet MS" w:cs="Arial"/>
                <w:color w:val="404040" w:themeColor="text1" w:themeTint="BF"/>
                <w:sz w:val="18"/>
                <w:szCs w:val="18"/>
              </w:rPr>
            </w:pPr>
            <w:r w:rsidRPr="00AC1D4A">
              <w:rPr>
                <w:rFonts w:ascii="Trebuchet MS" w:hAnsi="Trebuchet MS" w:cs="Arial"/>
                <w:color w:val="404040" w:themeColor="text1" w:themeTint="BF"/>
                <w:sz w:val="18"/>
                <w:szCs w:val="18"/>
              </w:rPr>
              <w:t>Een meetinstrument correct aflezen en de meetresultaten correct noteren</w:t>
            </w:r>
          </w:p>
        </w:tc>
        <w:tc>
          <w:tcPr>
            <w:tcW w:w="2829" w:type="dxa"/>
          </w:tcPr>
          <w:p w14:paraId="642DEF43" w14:textId="77777777" w:rsidR="00AC1D4A" w:rsidRPr="00E43DC1" w:rsidRDefault="00AC1D4A" w:rsidP="00AC1D4A">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Metingen</w:t>
            </w:r>
          </w:p>
          <w:p w14:paraId="5140DA9F" w14:textId="77777777" w:rsidR="00AC1D4A" w:rsidRPr="00E43DC1" w:rsidRDefault="00AC1D4A" w:rsidP="00AC1D4A">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SI- eenheden</w:t>
            </w:r>
          </w:p>
          <w:p w14:paraId="0C9CC8E6" w14:textId="77777777" w:rsidR="00AC1D4A" w:rsidRPr="00E43DC1" w:rsidRDefault="00AC1D4A" w:rsidP="00AC1D4A">
            <w:pPr>
              <w:spacing w:before="120"/>
              <w:rPr>
                <w:rFonts w:ascii="Trebuchet MS" w:hAnsi="Trebuchet MS"/>
                <w:i/>
                <w:color w:val="404040" w:themeColor="text1" w:themeTint="BF"/>
                <w:sz w:val="18"/>
                <w:szCs w:val="18"/>
                <w:u w:val="single"/>
              </w:rPr>
            </w:pPr>
          </w:p>
        </w:tc>
        <w:tc>
          <w:tcPr>
            <w:tcW w:w="2835" w:type="dxa"/>
          </w:tcPr>
          <w:p w14:paraId="400FD436" w14:textId="77777777" w:rsidR="00AC1D4A" w:rsidRPr="00E43DC1" w:rsidRDefault="00AC1D4A" w:rsidP="00AC1D4A">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Metingen</w:t>
            </w:r>
          </w:p>
          <w:p w14:paraId="75D3E04A" w14:textId="77777777" w:rsidR="00AC1D4A" w:rsidRPr="00E43DC1" w:rsidRDefault="00AC1D4A" w:rsidP="00AC1D4A">
            <w:pPr>
              <w:spacing w:before="120"/>
              <w:rPr>
                <w:rFonts w:ascii="Trebuchet MS" w:hAnsi="Trebuchet MS"/>
                <w:i/>
                <w:color w:val="404040" w:themeColor="text1" w:themeTint="BF"/>
                <w:sz w:val="18"/>
                <w:szCs w:val="18"/>
                <w:u w:val="single"/>
              </w:rPr>
            </w:pPr>
          </w:p>
        </w:tc>
      </w:tr>
      <w:tr w:rsidR="00AC1D4A" w:rsidRPr="00E43DC1" w14:paraId="27C716C0" w14:textId="77777777" w:rsidTr="00DF4A57">
        <w:trPr>
          <w:trHeight w:val="1100"/>
        </w:trPr>
        <w:tc>
          <w:tcPr>
            <w:tcW w:w="906" w:type="dxa"/>
            <w:vMerge/>
            <w:tcBorders>
              <w:bottom w:val="single" w:sz="4" w:space="0" w:color="FFFFFF" w:themeColor="background1"/>
            </w:tcBorders>
            <w:textDirection w:val="btLr"/>
          </w:tcPr>
          <w:p w14:paraId="34BEB472" w14:textId="69957E68" w:rsidR="00AC1D4A" w:rsidRPr="00E43DC1" w:rsidRDefault="00AC1D4A" w:rsidP="00FD1AF3">
            <w:pPr>
              <w:spacing w:after="240" w:line="240" w:lineRule="atLeast"/>
              <w:jc w:val="center"/>
              <w:rPr>
                <w:rFonts w:ascii="Trebuchet MS" w:hAnsi="Trebuchet MS" w:cs="Arial"/>
                <w:b/>
                <w:sz w:val="18"/>
                <w:szCs w:val="18"/>
              </w:rPr>
            </w:pPr>
          </w:p>
        </w:tc>
        <w:tc>
          <w:tcPr>
            <w:tcW w:w="2894" w:type="dxa"/>
          </w:tcPr>
          <w:p w14:paraId="131D47DE" w14:textId="77777777" w:rsidR="00AC1D4A" w:rsidRPr="00E43DC1" w:rsidRDefault="00AC1D4A" w:rsidP="00FD1AF3">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Gegevens</w:t>
            </w:r>
          </w:p>
          <w:p w14:paraId="655AC9F1"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 xml:space="preserve">Onder begeleiding: </w:t>
            </w:r>
          </w:p>
          <w:p w14:paraId="67020887" w14:textId="77777777" w:rsidR="00AC1D4A" w:rsidRPr="00E43DC1" w:rsidRDefault="00AC1D4A" w:rsidP="00D902CE">
            <w:pPr>
              <w:numPr>
                <w:ilvl w:val="1"/>
                <w:numId w:val="29"/>
              </w:numPr>
              <w:spacing w:line="360" w:lineRule="auto"/>
              <w:ind w:left="633" w:hanging="278"/>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grafieken interpreteren</w:t>
            </w:r>
          </w:p>
          <w:p w14:paraId="540E050C" w14:textId="77777777" w:rsidR="00AC1D4A" w:rsidRPr="00E43DC1" w:rsidRDefault="00AC1D4A" w:rsidP="00FD1AF3">
            <w:pPr>
              <w:spacing w:line="160" w:lineRule="atLeast"/>
              <w:rPr>
                <w:rFonts w:ascii="Trebuchet MS" w:hAnsi="Trebuchet MS" w:cs="Arial"/>
                <w:color w:val="404040" w:themeColor="text1" w:themeTint="BF"/>
                <w:sz w:val="18"/>
                <w:szCs w:val="18"/>
              </w:rPr>
            </w:pPr>
          </w:p>
          <w:p w14:paraId="49B9B115" w14:textId="77777777" w:rsidR="00AC1D4A" w:rsidRPr="00E43DC1" w:rsidRDefault="00AC1D4A" w:rsidP="00FD1AF3">
            <w:pPr>
              <w:spacing w:line="160" w:lineRule="atLeast"/>
              <w:rPr>
                <w:rFonts w:ascii="Trebuchet MS" w:hAnsi="Trebuchet MS" w:cs="Arial"/>
                <w:color w:val="404040" w:themeColor="text1" w:themeTint="BF"/>
                <w:sz w:val="18"/>
                <w:szCs w:val="18"/>
              </w:rPr>
            </w:pPr>
          </w:p>
          <w:p w14:paraId="73CB3EFA" w14:textId="77777777" w:rsidR="00AC1D4A" w:rsidRPr="00E43DC1" w:rsidRDefault="00AC1D4A" w:rsidP="00FD1AF3">
            <w:pPr>
              <w:spacing w:line="160" w:lineRule="atLeast"/>
              <w:rPr>
                <w:rFonts w:ascii="Trebuchet MS" w:hAnsi="Trebuchet MS" w:cs="Arial"/>
                <w:color w:val="404040" w:themeColor="text1" w:themeTint="BF"/>
                <w:sz w:val="18"/>
                <w:szCs w:val="18"/>
              </w:rPr>
            </w:pPr>
          </w:p>
          <w:p w14:paraId="573C008B"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Determineerkaarten hanteren</w:t>
            </w:r>
          </w:p>
        </w:tc>
        <w:tc>
          <w:tcPr>
            <w:tcW w:w="2829" w:type="dxa"/>
          </w:tcPr>
          <w:p w14:paraId="33EDBAED" w14:textId="77777777" w:rsidR="00AC1D4A" w:rsidRPr="00E43DC1" w:rsidRDefault="00AC1D4A" w:rsidP="00FD1AF3">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Gegevens</w:t>
            </w:r>
          </w:p>
          <w:p w14:paraId="4228D530"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Begeleid zelfstandig:</w:t>
            </w:r>
          </w:p>
          <w:p w14:paraId="33876A08" w14:textId="77777777" w:rsidR="00AC1D4A" w:rsidRPr="00E43DC1" w:rsidRDefault="00AC1D4A" w:rsidP="00D902CE">
            <w:pPr>
              <w:numPr>
                <w:ilvl w:val="1"/>
                <w:numId w:val="29"/>
              </w:numPr>
              <w:spacing w:line="360" w:lineRule="auto"/>
              <w:ind w:left="633" w:hanging="278"/>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Wetmatigheden interpreteren</w:t>
            </w:r>
          </w:p>
          <w:p w14:paraId="6CFB7558" w14:textId="77777777" w:rsidR="00AC1D4A" w:rsidRPr="00E43DC1" w:rsidRDefault="00AC1D4A" w:rsidP="00D902CE">
            <w:pPr>
              <w:numPr>
                <w:ilvl w:val="1"/>
                <w:numId w:val="29"/>
              </w:numPr>
              <w:spacing w:line="360" w:lineRule="auto"/>
              <w:ind w:left="633" w:hanging="278"/>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Verbanden tussen factoren interpreteren</w:t>
            </w:r>
          </w:p>
        </w:tc>
        <w:tc>
          <w:tcPr>
            <w:tcW w:w="2835" w:type="dxa"/>
          </w:tcPr>
          <w:p w14:paraId="05D192E7" w14:textId="77777777" w:rsidR="00AC1D4A" w:rsidRPr="00E43DC1" w:rsidRDefault="00AC1D4A" w:rsidP="00FD1AF3">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Gegevens</w:t>
            </w:r>
          </w:p>
          <w:p w14:paraId="53FD6AFA" w14:textId="77777777" w:rsidR="00AC1D4A" w:rsidRPr="00E43DC1" w:rsidRDefault="00AC1D4A"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Begeleid zelfstandig:</w:t>
            </w:r>
          </w:p>
          <w:p w14:paraId="3BFDE877" w14:textId="77777777" w:rsidR="00AC1D4A" w:rsidRPr="00E43DC1" w:rsidRDefault="00AC1D4A" w:rsidP="00D902CE">
            <w:pPr>
              <w:numPr>
                <w:ilvl w:val="1"/>
                <w:numId w:val="29"/>
              </w:numPr>
              <w:spacing w:line="360" w:lineRule="auto"/>
              <w:ind w:left="633" w:hanging="278"/>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Wetmatigheden interpreteren</w:t>
            </w:r>
          </w:p>
          <w:p w14:paraId="16CBE96F" w14:textId="77777777" w:rsidR="00AC1D4A" w:rsidRPr="00E43DC1" w:rsidRDefault="00AC1D4A" w:rsidP="00D902CE">
            <w:pPr>
              <w:numPr>
                <w:ilvl w:val="1"/>
                <w:numId w:val="29"/>
              </w:numPr>
              <w:spacing w:line="360" w:lineRule="auto"/>
              <w:ind w:left="633" w:hanging="278"/>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Verbanden tussen factoren interpreteren</w:t>
            </w:r>
          </w:p>
        </w:tc>
      </w:tr>
      <w:tr w:rsidR="00C51AD2" w:rsidRPr="00E43DC1" w14:paraId="596B49F0" w14:textId="77777777" w:rsidTr="00DF4A57">
        <w:trPr>
          <w:trHeight w:val="1100"/>
        </w:trPr>
        <w:tc>
          <w:tcPr>
            <w:tcW w:w="906" w:type="dxa"/>
            <w:vMerge w:val="restart"/>
            <w:tcBorders>
              <w:top w:val="single" w:sz="4" w:space="0" w:color="FFFFFF" w:themeColor="background1"/>
            </w:tcBorders>
            <w:textDirection w:val="btLr"/>
          </w:tcPr>
          <w:p w14:paraId="1BC08BE9" w14:textId="77777777" w:rsidR="00C51AD2" w:rsidRPr="00E43DC1" w:rsidRDefault="00C51AD2" w:rsidP="00AC1D4A">
            <w:pPr>
              <w:spacing w:after="240" w:line="240" w:lineRule="atLeast"/>
              <w:rPr>
                <w:rFonts w:ascii="Trebuchet MS" w:hAnsi="Trebuchet MS" w:cs="Arial"/>
                <w:b/>
                <w:sz w:val="18"/>
                <w:szCs w:val="18"/>
              </w:rPr>
            </w:pPr>
          </w:p>
        </w:tc>
        <w:tc>
          <w:tcPr>
            <w:tcW w:w="2894" w:type="dxa"/>
          </w:tcPr>
          <w:p w14:paraId="44C41A0C" w14:textId="77777777" w:rsidR="00C51AD2" w:rsidRPr="00E43DC1" w:rsidRDefault="00C51AD2" w:rsidP="00FD1AF3">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Instructies</w:t>
            </w:r>
          </w:p>
          <w:p w14:paraId="3228253D" w14:textId="77777777" w:rsidR="00C51AD2" w:rsidRPr="00E43DC1" w:rsidRDefault="00C51AD2"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Gesloten</w:t>
            </w:r>
          </w:p>
          <w:p w14:paraId="492957B2" w14:textId="77777777" w:rsidR="00C51AD2" w:rsidRPr="00E43DC1" w:rsidRDefault="00C51AD2"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Begeleid</w:t>
            </w:r>
          </w:p>
          <w:p w14:paraId="52162CE4" w14:textId="77777777" w:rsidR="00C51AD2" w:rsidRPr="00E43DC1" w:rsidRDefault="00C51AD2" w:rsidP="00FD1AF3">
            <w:pPr>
              <w:ind w:left="397" w:hanging="397"/>
              <w:rPr>
                <w:rFonts w:ascii="Trebuchet MS" w:hAnsi="Trebuchet MS"/>
                <w:color w:val="404040" w:themeColor="text1" w:themeTint="BF"/>
                <w:sz w:val="18"/>
                <w:szCs w:val="18"/>
              </w:rPr>
            </w:pPr>
          </w:p>
        </w:tc>
        <w:tc>
          <w:tcPr>
            <w:tcW w:w="2829" w:type="dxa"/>
          </w:tcPr>
          <w:p w14:paraId="37C50FE1" w14:textId="77777777" w:rsidR="00C51AD2" w:rsidRPr="00E43DC1" w:rsidRDefault="00C51AD2" w:rsidP="00FD1AF3">
            <w:pPr>
              <w:spacing w:line="360" w:lineRule="auto"/>
              <w:ind w:left="360"/>
              <w:rPr>
                <w:rFonts w:ascii="Trebuchet MS" w:hAnsi="Trebuchet MS"/>
                <w:color w:val="404040" w:themeColor="text1" w:themeTint="BF"/>
                <w:sz w:val="18"/>
                <w:szCs w:val="18"/>
              </w:rPr>
            </w:pPr>
          </w:p>
        </w:tc>
        <w:tc>
          <w:tcPr>
            <w:tcW w:w="2835" w:type="dxa"/>
          </w:tcPr>
          <w:p w14:paraId="1DFEF78B" w14:textId="77777777" w:rsidR="00C51AD2" w:rsidRPr="00E43DC1" w:rsidRDefault="00C51AD2" w:rsidP="00FD1AF3">
            <w:pPr>
              <w:spacing w:line="360" w:lineRule="auto"/>
              <w:rPr>
                <w:rFonts w:ascii="Trebuchet MS" w:hAnsi="Trebuchet MS"/>
                <w:color w:val="404040" w:themeColor="text1" w:themeTint="BF"/>
                <w:sz w:val="18"/>
                <w:szCs w:val="18"/>
              </w:rPr>
            </w:pPr>
          </w:p>
        </w:tc>
      </w:tr>
      <w:tr w:rsidR="00C51AD2" w:rsidRPr="00E43DC1" w14:paraId="7B9DB0EC" w14:textId="77777777" w:rsidTr="00DF4A57">
        <w:trPr>
          <w:trHeight w:val="367"/>
        </w:trPr>
        <w:tc>
          <w:tcPr>
            <w:tcW w:w="906" w:type="dxa"/>
            <w:vMerge/>
            <w:textDirection w:val="btLr"/>
          </w:tcPr>
          <w:p w14:paraId="0400701B" w14:textId="77777777" w:rsidR="00C51AD2" w:rsidRPr="00E43DC1" w:rsidRDefault="00C51AD2" w:rsidP="00FD1AF3">
            <w:pPr>
              <w:spacing w:after="240" w:line="240" w:lineRule="atLeast"/>
              <w:jc w:val="center"/>
              <w:rPr>
                <w:rFonts w:ascii="Trebuchet MS" w:hAnsi="Trebuchet MS" w:cs="Arial"/>
                <w:b/>
                <w:sz w:val="18"/>
                <w:szCs w:val="18"/>
              </w:rPr>
            </w:pPr>
          </w:p>
        </w:tc>
        <w:tc>
          <w:tcPr>
            <w:tcW w:w="2894" w:type="dxa"/>
          </w:tcPr>
          <w:p w14:paraId="1FD96F36" w14:textId="77777777" w:rsidR="00C51AD2" w:rsidRPr="00E43DC1" w:rsidRDefault="00C51AD2" w:rsidP="00FD1AF3">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Microscopie</w:t>
            </w:r>
          </w:p>
          <w:p w14:paraId="738C3551" w14:textId="77777777" w:rsidR="00C51AD2" w:rsidRPr="00E43DC1" w:rsidRDefault="00C51AD2" w:rsidP="00D902CE">
            <w:pPr>
              <w:numPr>
                <w:ilvl w:val="0"/>
                <w:numId w:val="29"/>
              </w:numPr>
              <w:spacing w:line="360" w:lineRule="auto"/>
              <w:rPr>
                <w:rFonts w:ascii="Trebuchet MS" w:hAnsi="Trebuchet MS"/>
                <w:color w:val="404040" w:themeColor="text1" w:themeTint="BF"/>
                <w:sz w:val="18"/>
                <w:szCs w:val="18"/>
              </w:rPr>
            </w:pPr>
            <w:r w:rsidRPr="00E43DC1">
              <w:rPr>
                <w:rFonts w:ascii="Trebuchet MS" w:hAnsi="Trebuchet MS"/>
                <w:color w:val="404040" w:themeColor="text1" w:themeTint="BF"/>
                <w:sz w:val="18"/>
                <w:szCs w:val="18"/>
              </w:rPr>
              <w:t xml:space="preserve">Lichtmicroscopische </w:t>
            </w:r>
            <w:r w:rsidRPr="00E43DC1">
              <w:rPr>
                <w:rFonts w:ascii="Trebuchet MS" w:hAnsi="Trebuchet MS" w:cs="Arial"/>
                <w:color w:val="404040" w:themeColor="text1" w:themeTint="BF"/>
                <w:sz w:val="18"/>
                <w:szCs w:val="18"/>
              </w:rPr>
              <w:t>beelden</w:t>
            </w:r>
            <w:r w:rsidRPr="00E43DC1">
              <w:rPr>
                <w:rFonts w:ascii="Trebuchet MS" w:hAnsi="Trebuchet MS"/>
                <w:color w:val="404040" w:themeColor="text1" w:themeTint="BF"/>
                <w:sz w:val="18"/>
                <w:szCs w:val="18"/>
              </w:rPr>
              <w:t>: waarnemen en interpreteren</w:t>
            </w:r>
          </w:p>
        </w:tc>
        <w:tc>
          <w:tcPr>
            <w:tcW w:w="2829" w:type="dxa"/>
          </w:tcPr>
          <w:p w14:paraId="64E6684C" w14:textId="77777777" w:rsidR="00C51AD2" w:rsidRPr="00E43DC1" w:rsidRDefault="00C51AD2" w:rsidP="00FD1AF3">
            <w:pPr>
              <w:spacing w:line="360" w:lineRule="auto"/>
              <w:ind w:left="360"/>
              <w:rPr>
                <w:rFonts w:ascii="Trebuchet MS" w:hAnsi="Trebuchet MS"/>
                <w:color w:val="404040" w:themeColor="text1" w:themeTint="BF"/>
                <w:sz w:val="18"/>
                <w:szCs w:val="18"/>
              </w:rPr>
            </w:pPr>
          </w:p>
        </w:tc>
        <w:tc>
          <w:tcPr>
            <w:tcW w:w="2835" w:type="dxa"/>
          </w:tcPr>
          <w:p w14:paraId="283E66F4" w14:textId="77777777" w:rsidR="0077501B" w:rsidRPr="00E43DC1" w:rsidRDefault="0077501B" w:rsidP="0077501B">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Microscopie</w:t>
            </w:r>
          </w:p>
          <w:p w14:paraId="3D2C8BBC" w14:textId="77777777" w:rsidR="00C51AD2" w:rsidRPr="00E43DC1" w:rsidRDefault="0077501B" w:rsidP="00D902CE">
            <w:pPr>
              <w:pStyle w:val="Lijstalinea"/>
              <w:numPr>
                <w:ilvl w:val="0"/>
                <w:numId w:val="29"/>
              </w:numPr>
              <w:spacing w:line="360" w:lineRule="auto"/>
              <w:rPr>
                <w:rFonts w:ascii="Trebuchet MS" w:hAnsi="Trebuchet MS"/>
                <w:i/>
                <w:color w:val="404040" w:themeColor="text1" w:themeTint="BF"/>
                <w:sz w:val="18"/>
                <w:szCs w:val="18"/>
                <w:u w:val="single"/>
              </w:rPr>
            </w:pPr>
            <w:r w:rsidRPr="00E43DC1">
              <w:rPr>
                <w:rFonts w:ascii="Trebuchet MS" w:hAnsi="Trebuchet MS"/>
                <w:color w:val="404040" w:themeColor="text1" w:themeTint="BF"/>
                <w:sz w:val="18"/>
                <w:szCs w:val="18"/>
              </w:rPr>
              <w:t>Microscopisch onderzoek uitvoeren</w:t>
            </w:r>
          </w:p>
          <w:p w14:paraId="763C1FD2" w14:textId="7C23FD09" w:rsidR="0077501B" w:rsidRPr="00E43DC1" w:rsidRDefault="0077501B" w:rsidP="00D902CE">
            <w:pPr>
              <w:pStyle w:val="Lijstalinea"/>
              <w:numPr>
                <w:ilvl w:val="0"/>
                <w:numId w:val="29"/>
              </w:numPr>
              <w:spacing w:line="360" w:lineRule="auto"/>
              <w:rPr>
                <w:rFonts w:ascii="Trebuchet MS" w:hAnsi="Trebuchet MS"/>
                <w:i/>
                <w:color w:val="404040" w:themeColor="text1" w:themeTint="BF"/>
                <w:sz w:val="18"/>
                <w:szCs w:val="18"/>
                <w:u w:val="single"/>
              </w:rPr>
            </w:pPr>
            <w:r w:rsidRPr="00E43DC1">
              <w:rPr>
                <w:rFonts w:ascii="Trebuchet MS" w:hAnsi="Trebuchet MS"/>
                <w:color w:val="404040" w:themeColor="text1" w:themeTint="BF"/>
                <w:sz w:val="18"/>
                <w:szCs w:val="18"/>
              </w:rPr>
              <w:t>Submicroscopische beelden: waarnemen en interpreteren</w:t>
            </w:r>
          </w:p>
        </w:tc>
      </w:tr>
      <w:tr w:rsidR="00C51AD2" w:rsidRPr="00E43DC1" w14:paraId="5B4F09C5" w14:textId="77777777" w:rsidTr="00DF4A57">
        <w:trPr>
          <w:trHeight w:val="1100"/>
        </w:trPr>
        <w:tc>
          <w:tcPr>
            <w:tcW w:w="906" w:type="dxa"/>
            <w:vMerge/>
            <w:textDirection w:val="btLr"/>
          </w:tcPr>
          <w:p w14:paraId="6B9954D4" w14:textId="77777777" w:rsidR="00C51AD2" w:rsidRPr="00E43DC1" w:rsidRDefault="00C51AD2" w:rsidP="00FD1AF3">
            <w:pPr>
              <w:spacing w:after="240" w:line="240" w:lineRule="atLeast"/>
              <w:jc w:val="center"/>
              <w:rPr>
                <w:rFonts w:ascii="Trebuchet MS" w:hAnsi="Trebuchet MS" w:cs="Arial"/>
                <w:b/>
                <w:sz w:val="18"/>
                <w:szCs w:val="18"/>
              </w:rPr>
            </w:pPr>
          </w:p>
        </w:tc>
        <w:tc>
          <w:tcPr>
            <w:tcW w:w="2894" w:type="dxa"/>
          </w:tcPr>
          <w:p w14:paraId="74583609" w14:textId="77777777" w:rsidR="00C51AD2" w:rsidRPr="00E43DC1" w:rsidRDefault="00C51AD2" w:rsidP="00FD1AF3">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Onderzoekscompetentie</w:t>
            </w:r>
          </w:p>
          <w:p w14:paraId="771DDC32" w14:textId="77777777" w:rsidR="00C51AD2" w:rsidRPr="00E43DC1" w:rsidRDefault="00C51AD2"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Onder begeleiding en klassikaal</w:t>
            </w:r>
          </w:p>
          <w:p w14:paraId="4F955DC7" w14:textId="77777777" w:rsidR="00C51AD2" w:rsidRPr="00E43DC1" w:rsidRDefault="00C51AD2"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Onderzoeksstappen onderscheiden:</w:t>
            </w:r>
          </w:p>
          <w:p w14:paraId="303B7FA0" w14:textId="77777777" w:rsidR="00C51AD2" w:rsidRPr="00E43DC1" w:rsidRDefault="00C51AD2" w:rsidP="00D902CE">
            <w:pPr>
              <w:numPr>
                <w:ilvl w:val="1"/>
                <w:numId w:val="29"/>
              </w:numPr>
              <w:spacing w:line="360" w:lineRule="auto"/>
              <w:ind w:left="633" w:hanging="278"/>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 xml:space="preserve">onderzoeksvraag </w:t>
            </w:r>
          </w:p>
          <w:p w14:paraId="759BD8EA" w14:textId="77777777" w:rsidR="00C51AD2" w:rsidRPr="00E43DC1" w:rsidRDefault="00C51AD2" w:rsidP="00D902CE">
            <w:pPr>
              <w:numPr>
                <w:ilvl w:val="1"/>
                <w:numId w:val="29"/>
              </w:numPr>
              <w:spacing w:line="360" w:lineRule="auto"/>
              <w:ind w:left="633" w:hanging="278"/>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hypothese formuleren</w:t>
            </w:r>
          </w:p>
          <w:p w14:paraId="76DD8742" w14:textId="77777777" w:rsidR="00C51AD2" w:rsidRPr="00E43DC1" w:rsidRDefault="00C51AD2" w:rsidP="00D902CE">
            <w:pPr>
              <w:numPr>
                <w:ilvl w:val="1"/>
                <w:numId w:val="29"/>
              </w:numPr>
              <w:spacing w:line="360" w:lineRule="auto"/>
              <w:ind w:left="633" w:hanging="278"/>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voorbereiden</w:t>
            </w:r>
          </w:p>
          <w:p w14:paraId="2B9AF1BA" w14:textId="77777777" w:rsidR="00C51AD2" w:rsidRPr="00E43DC1" w:rsidRDefault="00C51AD2" w:rsidP="00D902CE">
            <w:pPr>
              <w:numPr>
                <w:ilvl w:val="1"/>
                <w:numId w:val="29"/>
              </w:numPr>
              <w:spacing w:line="360" w:lineRule="auto"/>
              <w:ind w:left="633" w:hanging="278"/>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 xml:space="preserve">experiment uitvoeren, data hanteren, resultaten weergeven, </w:t>
            </w:r>
          </w:p>
          <w:p w14:paraId="7238450F" w14:textId="77777777" w:rsidR="00C51AD2" w:rsidRPr="00E43DC1" w:rsidRDefault="00C51AD2" w:rsidP="00D902CE">
            <w:pPr>
              <w:numPr>
                <w:ilvl w:val="1"/>
                <w:numId w:val="29"/>
              </w:numPr>
              <w:spacing w:line="360" w:lineRule="auto"/>
              <w:ind w:left="633" w:hanging="278"/>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besluit formuleren</w:t>
            </w:r>
          </w:p>
        </w:tc>
        <w:tc>
          <w:tcPr>
            <w:tcW w:w="2829" w:type="dxa"/>
          </w:tcPr>
          <w:p w14:paraId="73BE3E24" w14:textId="77777777" w:rsidR="00C51AD2" w:rsidRPr="00E43DC1" w:rsidRDefault="00C51AD2" w:rsidP="00FD1AF3">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Onderzoekend leren</w:t>
            </w:r>
          </w:p>
          <w:p w14:paraId="6462E848" w14:textId="77777777" w:rsidR="00C51AD2" w:rsidRPr="00E43DC1" w:rsidRDefault="00C51AD2"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Onder begeleiding de natuurwetenschappelijke methode hanteren</w:t>
            </w:r>
          </w:p>
          <w:p w14:paraId="41760014" w14:textId="77777777" w:rsidR="00C51AD2" w:rsidRPr="00E43DC1" w:rsidRDefault="00C51AD2" w:rsidP="00FD1AF3">
            <w:pPr>
              <w:spacing w:line="360" w:lineRule="auto"/>
              <w:ind w:left="1080"/>
              <w:contextualSpacing/>
              <w:rPr>
                <w:rFonts w:ascii="Trebuchet MS" w:eastAsia="Times New Roman" w:hAnsi="Trebuchet MS" w:cs="Arial"/>
                <w:color w:val="404040" w:themeColor="text1" w:themeTint="BF"/>
                <w:sz w:val="18"/>
                <w:szCs w:val="18"/>
                <w:lang w:val="nl-NL" w:eastAsia="nl-NL"/>
              </w:rPr>
            </w:pPr>
          </w:p>
        </w:tc>
        <w:tc>
          <w:tcPr>
            <w:tcW w:w="2835" w:type="dxa"/>
          </w:tcPr>
          <w:p w14:paraId="66EDC4A6" w14:textId="77777777" w:rsidR="00C51AD2" w:rsidRPr="00E43DC1" w:rsidRDefault="00C51AD2" w:rsidP="00FD1AF3">
            <w:pPr>
              <w:spacing w:before="120"/>
              <w:rPr>
                <w:rFonts w:ascii="Trebuchet MS" w:hAnsi="Trebuchet MS"/>
                <w:i/>
                <w:color w:val="404040" w:themeColor="text1" w:themeTint="BF"/>
                <w:sz w:val="18"/>
                <w:szCs w:val="18"/>
                <w:u w:val="single"/>
              </w:rPr>
            </w:pPr>
            <w:r w:rsidRPr="00E43DC1">
              <w:rPr>
                <w:rFonts w:ascii="Trebuchet MS" w:hAnsi="Trebuchet MS"/>
                <w:i/>
                <w:color w:val="404040" w:themeColor="text1" w:themeTint="BF"/>
                <w:sz w:val="18"/>
                <w:szCs w:val="18"/>
                <w:u w:val="single"/>
              </w:rPr>
              <w:t>Onderzoekend leren</w:t>
            </w:r>
          </w:p>
          <w:p w14:paraId="4A9DF5C9" w14:textId="77777777" w:rsidR="00C51AD2" w:rsidRPr="00E43DC1" w:rsidRDefault="00C51AD2" w:rsidP="00D902CE">
            <w:pPr>
              <w:numPr>
                <w:ilvl w:val="0"/>
                <w:numId w:val="29"/>
              </w:numPr>
              <w:spacing w:line="360" w:lineRule="auto"/>
              <w:rPr>
                <w:rFonts w:ascii="Trebuchet MS" w:hAnsi="Trebuchet MS" w:cs="Arial"/>
                <w:color w:val="404040" w:themeColor="text1" w:themeTint="BF"/>
                <w:sz w:val="18"/>
                <w:szCs w:val="18"/>
              </w:rPr>
            </w:pPr>
            <w:r w:rsidRPr="00E43DC1">
              <w:rPr>
                <w:rFonts w:ascii="Trebuchet MS" w:hAnsi="Trebuchet MS" w:cs="Arial"/>
                <w:color w:val="404040" w:themeColor="text1" w:themeTint="BF"/>
                <w:sz w:val="18"/>
                <w:szCs w:val="18"/>
              </w:rPr>
              <w:t>Onder begeleiding de natuurwetenschappelijke methode hanteren</w:t>
            </w:r>
          </w:p>
          <w:p w14:paraId="28EB05EC" w14:textId="77777777" w:rsidR="00C51AD2" w:rsidRPr="00E43DC1" w:rsidRDefault="00C51AD2" w:rsidP="00FD1AF3">
            <w:pPr>
              <w:spacing w:line="360" w:lineRule="auto"/>
              <w:rPr>
                <w:rFonts w:ascii="Trebuchet MS" w:hAnsi="Trebuchet MS" w:cs="Arial"/>
                <w:color w:val="404040" w:themeColor="text1" w:themeTint="BF"/>
                <w:sz w:val="18"/>
                <w:szCs w:val="18"/>
              </w:rPr>
            </w:pPr>
          </w:p>
        </w:tc>
      </w:tr>
    </w:tbl>
    <w:p w14:paraId="0236BF02" w14:textId="77777777" w:rsidR="00C51AD2" w:rsidRPr="00E43DC1" w:rsidRDefault="00C51AD2" w:rsidP="00C51AD2">
      <w:pPr>
        <w:spacing w:after="240" w:line="360" w:lineRule="auto"/>
        <w:jc w:val="both"/>
        <w:rPr>
          <w:rFonts w:ascii="Trebuchet MS" w:eastAsia="Times New Roman" w:hAnsi="Trebuchet MS" w:cs="Times New Roman"/>
          <w:color w:val="404040" w:themeColor="text1" w:themeTint="BF"/>
          <w:sz w:val="18"/>
          <w:szCs w:val="18"/>
          <w:lang w:val="nl-NL" w:eastAsia="nl-NL"/>
        </w:rPr>
      </w:pPr>
    </w:p>
    <w:p w14:paraId="7A3962E9" w14:textId="4CBEE4C3" w:rsidR="00BB418A" w:rsidRPr="00E43DC1" w:rsidRDefault="00513CE5" w:rsidP="00BB418A">
      <w:pPr>
        <w:pStyle w:val="LPKop2"/>
        <w:tabs>
          <w:tab w:val="clear" w:pos="1135"/>
          <w:tab w:val="num" w:pos="851"/>
        </w:tabs>
        <w:spacing w:before="120" w:after="120" w:line="240" w:lineRule="atLeast"/>
      </w:pPr>
      <w:bookmarkStart w:id="13" w:name="_Toc417467970"/>
      <w:bookmarkStart w:id="14" w:name="_Toc483302399"/>
      <w:r w:rsidRPr="00E43DC1">
        <w:t xml:space="preserve">Leerlijn en mogelijke timing </w:t>
      </w:r>
      <w:r w:rsidR="00414A73" w:rsidRPr="00E43DC1">
        <w:t>T</w:t>
      </w:r>
      <w:r w:rsidR="00C27D0C" w:rsidRPr="00E43DC1">
        <w:t xml:space="preserve">oegepaste </w:t>
      </w:r>
      <w:r w:rsidRPr="00E43DC1">
        <w:t>biologie</w:t>
      </w:r>
      <w:bookmarkEnd w:id="14"/>
      <w:r w:rsidRPr="00E43DC1">
        <w:t xml:space="preserve"> </w:t>
      </w:r>
      <w:bookmarkEnd w:id="13"/>
    </w:p>
    <w:p w14:paraId="56AC49C1" w14:textId="79CA88F3" w:rsidR="0060718B" w:rsidRPr="00E43DC1" w:rsidRDefault="009070A9" w:rsidP="00D40E54">
      <w:pPr>
        <w:pStyle w:val="LPTekst"/>
        <w:spacing w:before="120" w:after="120" w:line="240" w:lineRule="auto"/>
      </w:pPr>
      <w:r w:rsidRPr="00E43DC1">
        <w:t>Onderstaande timing is niet bindend maar geeft een idee van de tijd die nodig en voldoende is om de verschillende leerinhouden te behandelen.</w:t>
      </w:r>
      <w:r w:rsidR="00314774" w:rsidRPr="00E43DC1">
        <w:t xml:space="preserve"> </w:t>
      </w:r>
      <w:bookmarkStart w:id="15" w:name="_Toc470705824"/>
      <w:bookmarkStart w:id="16" w:name="_Toc441495432"/>
    </w:p>
    <w:tbl>
      <w:tblPr>
        <w:tblpPr w:leftFromText="141" w:rightFromText="141" w:vertAnchor="text" w:horzAnchor="margin" w:tblpY="58"/>
        <w:tblW w:w="4914"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1"/>
        <w:gridCol w:w="1807"/>
      </w:tblGrid>
      <w:tr w:rsidR="0060718B" w:rsidRPr="006C2F89" w14:paraId="0E0F2524" w14:textId="77777777" w:rsidTr="006C2F89">
        <w:trPr>
          <w:trHeight w:val="498"/>
          <w:tblHeader/>
          <w:tblCellSpacing w:w="20" w:type="dxa"/>
        </w:trPr>
        <w:tc>
          <w:tcPr>
            <w:tcW w:w="3971" w:type="pct"/>
            <w:shd w:val="clear" w:color="auto" w:fill="B3B3B3"/>
          </w:tcPr>
          <w:p w14:paraId="2A966328" w14:textId="77777777" w:rsidR="0060718B" w:rsidRPr="006C2F89" w:rsidRDefault="0060718B" w:rsidP="0060718B">
            <w:pPr>
              <w:spacing w:before="120" w:after="120" w:line="240" w:lineRule="auto"/>
              <w:jc w:val="center"/>
              <w:rPr>
                <w:rFonts w:ascii="Trebuchet MS" w:hAnsi="Trebuchet MS"/>
                <w:b/>
                <w:color w:val="404040" w:themeColor="text1" w:themeTint="BF"/>
                <w:sz w:val="20"/>
                <w:szCs w:val="20"/>
                <w:lang w:eastAsia="nl-NL"/>
              </w:rPr>
            </w:pPr>
            <w:r w:rsidRPr="006C2F89">
              <w:rPr>
                <w:rFonts w:ascii="Trebuchet MS" w:hAnsi="Trebuchet MS"/>
                <w:b/>
                <w:color w:val="404040" w:themeColor="text1" w:themeTint="BF"/>
                <w:sz w:val="20"/>
                <w:szCs w:val="20"/>
                <w:lang w:eastAsia="nl-NL"/>
              </w:rPr>
              <w:t>Thema’s</w:t>
            </w:r>
          </w:p>
        </w:tc>
        <w:tc>
          <w:tcPr>
            <w:tcW w:w="964" w:type="pct"/>
            <w:shd w:val="clear" w:color="auto" w:fill="B3B3B3"/>
          </w:tcPr>
          <w:p w14:paraId="6666BA8A" w14:textId="77777777" w:rsidR="0060718B" w:rsidRPr="006C2F89" w:rsidRDefault="0060718B" w:rsidP="0060718B">
            <w:pPr>
              <w:spacing w:before="120" w:after="120" w:line="240" w:lineRule="auto"/>
              <w:jc w:val="center"/>
              <w:rPr>
                <w:rFonts w:ascii="Trebuchet MS" w:hAnsi="Trebuchet MS"/>
                <w:b/>
                <w:color w:val="404040" w:themeColor="text1" w:themeTint="BF"/>
                <w:sz w:val="20"/>
                <w:szCs w:val="20"/>
                <w:lang w:eastAsia="nl-NL"/>
              </w:rPr>
            </w:pPr>
            <w:r w:rsidRPr="006C2F89">
              <w:rPr>
                <w:rFonts w:ascii="Trebuchet MS" w:hAnsi="Trebuchet MS"/>
                <w:b/>
                <w:color w:val="404040" w:themeColor="text1" w:themeTint="BF"/>
                <w:sz w:val="20"/>
                <w:szCs w:val="20"/>
                <w:lang w:eastAsia="nl-NL"/>
              </w:rPr>
              <w:t>Lestijden</w:t>
            </w:r>
          </w:p>
        </w:tc>
      </w:tr>
      <w:tr w:rsidR="0060718B" w:rsidRPr="006C2F89" w14:paraId="729F6815" w14:textId="77777777" w:rsidTr="006C2F89">
        <w:trPr>
          <w:tblCellSpacing w:w="20" w:type="dxa"/>
        </w:trPr>
        <w:tc>
          <w:tcPr>
            <w:tcW w:w="4957" w:type="pct"/>
            <w:gridSpan w:val="2"/>
            <w:shd w:val="clear" w:color="auto" w:fill="FFCC99"/>
          </w:tcPr>
          <w:p w14:paraId="761083DB" w14:textId="4FFD711F" w:rsidR="0060718B" w:rsidRPr="006C2F89" w:rsidRDefault="0060718B" w:rsidP="00F174AD">
            <w:pPr>
              <w:spacing w:before="120" w:after="120" w:line="240" w:lineRule="auto"/>
              <w:jc w:val="center"/>
              <w:rPr>
                <w:rFonts w:ascii="Trebuchet MS" w:hAnsi="Trebuchet MS"/>
                <w:color w:val="404040" w:themeColor="text1" w:themeTint="BF"/>
                <w:sz w:val="20"/>
                <w:szCs w:val="20"/>
              </w:rPr>
            </w:pPr>
            <w:r w:rsidRPr="006C2F89">
              <w:rPr>
                <w:rFonts w:ascii="Trebuchet MS" w:hAnsi="Trebuchet MS"/>
                <w:color w:val="404040" w:themeColor="text1" w:themeTint="BF"/>
                <w:sz w:val="20"/>
                <w:szCs w:val="20"/>
              </w:rPr>
              <w:t>Totaal aantal lestijden: 100 lestijden (</w:t>
            </w:r>
            <w:r w:rsidR="00A30156">
              <w:rPr>
                <w:rFonts w:ascii="Trebuchet MS" w:hAnsi="Trebuchet MS"/>
                <w:color w:val="404040" w:themeColor="text1" w:themeTint="BF"/>
                <w:sz w:val="20"/>
                <w:szCs w:val="20"/>
              </w:rPr>
              <w:t xml:space="preserve">met inbegrip van </w:t>
            </w:r>
            <w:r w:rsidR="00F174AD" w:rsidRPr="006C2F89">
              <w:rPr>
                <w:rFonts w:ascii="Trebuchet MS" w:hAnsi="Trebuchet MS"/>
                <w:color w:val="404040" w:themeColor="text1" w:themeTint="BF"/>
                <w:sz w:val="20"/>
                <w:szCs w:val="20"/>
              </w:rPr>
              <w:t>leerlingenexperimenten</w:t>
            </w:r>
            <w:r w:rsidRPr="006C2F89">
              <w:rPr>
                <w:rFonts w:ascii="Trebuchet MS" w:hAnsi="Trebuchet MS"/>
                <w:color w:val="404040" w:themeColor="text1" w:themeTint="BF"/>
                <w:sz w:val="20"/>
                <w:szCs w:val="20"/>
              </w:rPr>
              <w:t>)</w:t>
            </w:r>
          </w:p>
        </w:tc>
      </w:tr>
      <w:tr w:rsidR="0060718B" w:rsidRPr="006C2F89" w14:paraId="58BC813C" w14:textId="77777777" w:rsidTr="006C2F89">
        <w:trPr>
          <w:trHeight w:val="490"/>
          <w:tblCellSpacing w:w="20" w:type="dxa"/>
        </w:trPr>
        <w:tc>
          <w:tcPr>
            <w:tcW w:w="3971" w:type="pct"/>
            <w:shd w:val="clear" w:color="auto" w:fill="B3B3B3"/>
            <w:vAlign w:val="center"/>
          </w:tcPr>
          <w:p w14:paraId="6868F3D3" w14:textId="77777777" w:rsidR="0060718B" w:rsidRPr="006C2F89" w:rsidRDefault="0060718B" w:rsidP="0060718B">
            <w:pPr>
              <w:spacing w:before="120" w:after="120" w:line="240" w:lineRule="auto"/>
              <w:jc w:val="both"/>
              <w:rPr>
                <w:rFonts w:ascii="Trebuchet MS" w:hAnsi="Trebuchet MS"/>
                <w:color w:val="404040" w:themeColor="text1" w:themeTint="BF"/>
                <w:sz w:val="20"/>
                <w:szCs w:val="20"/>
                <w:lang w:val="nl-NL" w:eastAsia="nl-NL"/>
              </w:rPr>
            </w:pPr>
            <w:r w:rsidRPr="006C2F89">
              <w:rPr>
                <w:rFonts w:ascii="Trebuchet MS" w:hAnsi="Trebuchet MS"/>
                <w:color w:val="404040" w:themeColor="text1" w:themeTint="BF"/>
                <w:sz w:val="20"/>
                <w:szCs w:val="20"/>
                <w:lang w:val="nl-NL" w:eastAsia="nl-NL"/>
              </w:rPr>
              <w:t>Functionele morfologie van de cel</w:t>
            </w:r>
          </w:p>
        </w:tc>
        <w:tc>
          <w:tcPr>
            <w:tcW w:w="964" w:type="pct"/>
            <w:shd w:val="clear" w:color="auto" w:fill="D9D9D9" w:themeFill="background1" w:themeFillShade="D9"/>
          </w:tcPr>
          <w:p w14:paraId="1D5ECBC8" w14:textId="77777777" w:rsidR="0060718B" w:rsidRPr="006C2F89" w:rsidRDefault="0060718B" w:rsidP="0060718B">
            <w:pPr>
              <w:spacing w:before="120" w:after="120" w:line="240" w:lineRule="auto"/>
              <w:jc w:val="center"/>
              <w:rPr>
                <w:rFonts w:ascii="Trebuchet MS" w:hAnsi="Trebuchet MS"/>
                <w:b/>
                <w:color w:val="404040" w:themeColor="text1" w:themeTint="BF"/>
                <w:sz w:val="20"/>
                <w:szCs w:val="20"/>
                <w:lang w:eastAsia="nl-NL"/>
              </w:rPr>
            </w:pPr>
            <w:r w:rsidRPr="006C2F89">
              <w:rPr>
                <w:rFonts w:ascii="Trebuchet MS" w:hAnsi="Trebuchet MS"/>
                <w:b/>
                <w:color w:val="404040" w:themeColor="text1" w:themeTint="BF"/>
                <w:sz w:val="20"/>
                <w:szCs w:val="20"/>
                <w:lang w:eastAsia="nl-NL"/>
              </w:rPr>
              <w:t>6</w:t>
            </w:r>
          </w:p>
        </w:tc>
      </w:tr>
      <w:tr w:rsidR="0060718B" w:rsidRPr="006C2F89" w14:paraId="77844F14" w14:textId="77777777" w:rsidTr="006C2F89">
        <w:trPr>
          <w:trHeight w:val="490"/>
          <w:tblCellSpacing w:w="20" w:type="dxa"/>
        </w:trPr>
        <w:tc>
          <w:tcPr>
            <w:tcW w:w="3971" w:type="pct"/>
            <w:shd w:val="clear" w:color="auto" w:fill="B3B3B3"/>
            <w:vAlign w:val="center"/>
          </w:tcPr>
          <w:p w14:paraId="52B6C2DF" w14:textId="77777777" w:rsidR="0060718B" w:rsidRPr="006C2F89" w:rsidRDefault="0060718B" w:rsidP="0060718B">
            <w:pPr>
              <w:spacing w:before="120" w:after="120" w:line="240" w:lineRule="auto"/>
              <w:jc w:val="both"/>
              <w:rPr>
                <w:rFonts w:ascii="Trebuchet MS" w:hAnsi="Trebuchet MS"/>
                <w:color w:val="404040" w:themeColor="text1" w:themeTint="BF"/>
                <w:sz w:val="20"/>
                <w:szCs w:val="20"/>
                <w:lang w:val="nl-NL" w:eastAsia="nl-NL"/>
              </w:rPr>
            </w:pPr>
            <w:r w:rsidRPr="006C2F89">
              <w:rPr>
                <w:rFonts w:ascii="Trebuchet MS" w:hAnsi="Trebuchet MS"/>
                <w:color w:val="404040" w:themeColor="text1" w:themeTint="BF"/>
                <w:sz w:val="20"/>
                <w:szCs w:val="20"/>
                <w:lang w:val="nl-NL" w:eastAsia="nl-NL"/>
              </w:rPr>
              <w:t>Cellen in verband</w:t>
            </w:r>
          </w:p>
        </w:tc>
        <w:tc>
          <w:tcPr>
            <w:tcW w:w="964" w:type="pct"/>
            <w:shd w:val="clear" w:color="auto" w:fill="D9D9D9" w:themeFill="background1" w:themeFillShade="D9"/>
          </w:tcPr>
          <w:p w14:paraId="485ECA51" w14:textId="77777777" w:rsidR="0060718B" w:rsidRPr="006C2F89" w:rsidRDefault="0060718B" w:rsidP="0060718B">
            <w:pPr>
              <w:spacing w:before="120" w:after="120" w:line="240" w:lineRule="auto"/>
              <w:jc w:val="center"/>
              <w:rPr>
                <w:rFonts w:ascii="Trebuchet MS" w:hAnsi="Trebuchet MS"/>
                <w:b/>
                <w:color w:val="404040" w:themeColor="text1" w:themeTint="BF"/>
                <w:sz w:val="20"/>
                <w:szCs w:val="20"/>
                <w:lang w:eastAsia="nl-NL"/>
              </w:rPr>
            </w:pPr>
            <w:r w:rsidRPr="006C2F89">
              <w:rPr>
                <w:rFonts w:ascii="Trebuchet MS" w:hAnsi="Trebuchet MS"/>
                <w:b/>
                <w:color w:val="404040" w:themeColor="text1" w:themeTint="BF"/>
                <w:sz w:val="20"/>
                <w:szCs w:val="20"/>
                <w:lang w:eastAsia="nl-NL"/>
              </w:rPr>
              <w:t>2</w:t>
            </w:r>
          </w:p>
        </w:tc>
      </w:tr>
      <w:tr w:rsidR="0060718B" w:rsidRPr="006C2F89" w14:paraId="02DE4BE0" w14:textId="77777777" w:rsidTr="006C2F89">
        <w:trPr>
          <w:trHeight w:val="600"/>
          <w:tblCellSpacing w:w="20" w:type="dxa"/>
        </w:trPr>
        <w:tc>
          <w:tcPr>
            <w:tcW w:w="3971" w:type="pct"/>
            <w:shd w:val="clear" w:color="auto" w:fill="B3B3B3"/>
            <w:vAlign w:val="center"/>
          </w:tcPr>
          <w:p w14:paraId="29DAA150" w14:textId="77777777" w:rsidR="0060718B" w:rsidRPr="006C2F89" w:rsidRDefault="0060718B" w:rsidP="0060718B">
            <w:pPr>
              <w:spacing w:before="120" w:after="120" w:line="240" w:lineRule="auto"/>
              <w:jc w:val="both"/>
              <w:rPr>
                <w:rFonts w:ascii="Trebuchet MS" w:hAnsi="Trebuchet MS"/>
                <w:color w:val="404040" w:themeColor="text1" w:themeTint="BF"/>
                <w:sz w:val="20"/>
                <w:szCs w:val="20"/>
                <w:lang w:eastAsia="nl-NL"/>
              </w:rPr>
            </w:pPr>
            <w:r w:rsidRPr="006C2F89">
              <w:rPr>
                <w:rFonts w:ascii="Trebuchet MS" w:hAnsi="Trebuchet MS"/>
                <w:color w:val="404040" w:themeColor="text1" w:themeTint="BF"/>
                <w:sz w:val="20"/>
                <w:szCs w:val="20"/>
                <w:lang w:eastAsia="nl-NL"/>
              </w:rPr>
              <w:t>Uitwisselingsprocessen (van stoffen tussen cellen onderling en met het milieu)</w:t>
            </w:r>
          </w:p>
        </w:tc>
        <w:tc>
          <w:tcPr>
            <w:tcW w:w="964" w:type="pct"/>
            <w:shd w:val="clear" w:color="auto" w:fill="D9D9D9" w:themeFill="background1" w:themeFillShade="D9"/>
          </w:tcPr>
          <w:p w14:paraId="436B3508" w14:textId="77777777" w:rsidR="0060718B" w:rsidRPr="006C2F89" w:rsidRDefault="0060718B" w:rsidP="0060718B">
            <w:pPr>
              <w:spacing w:before="120" w:after="120" w:line="240" w:lineRule="auto"/>
              <w:jc w:val="center"/>
              <w:rPr>
                <w:rFonts w:ascii="Trebuchet MS" w:hAnsi="Trebuchet MS"/>
                <w:b/>
                <w:color w:val="404040" w:themeColor="text1" w:themeTint="BF"/>
                <w:sz w:val="20"/>
                <w:szCs w:val="20"/>
                <w:lang w:eastAsia="nl-NL"/>
              </w:rPr>
            </w:pPr>
            <w:r w:rsidRPr="006C2F89">
              <w:rPr>
                <w:rFonts w:ascii="Trebuchet MS" w:hAnsi="Trebuchet MS"/>
                <w:b/>
                <w:color w:val="404040" w:themeColor="text1" w:themeTint="BF"/>
                <w:sz w:val="20"/>
                <w:szCs w:val="20"/>
                <w:lang w:eastAsia="nl-NL"/>
              </w:rPr>
              <w:t>6</w:t>
            </w:r>
          </w:p>
        </w:tc>
      </w:tr>
      <w:tr w:rsidR="0060718B" w:rsidRPr="006C2F89" w14:paraId="4504E247" w14:textId="77777777" w:rsidTr="006C2F89">
        <w:trPr>
          <w:trHeight w:val="1615"/>
          <w:tblCellSpacing w:w="20" w:type="dxa"/>
        </w:trPr>
        <w:tc>
          <w:tcPr>
            <w:tcW w:w="3971" w:type="pct"/>
            <w:shd w:val="clear" w:color="auto" w:fill="B3B3B3"/>
            <w:vAlign w:val="center"/>
          </w:tcPr>
          <w:p w14:paraId="25118D4B" w14:textId="77777777" w:rsidR="0060718B" w:rsidRPr="006C2F89" w:rsidRDefault="0060718B" w:rsidP="0060718B">
            <w:pPr>
              <w:spacing w:before="120" w:after="120" w:line="240" w:lineRule="auto"/>
              <w:jc w:val="both"/>
              <w:rPr>
                <w:rFonts w:ascii="Trebuchet MS" w:hAnsi="Trebuchet MS"/>
                <w:color w:val="404040" w:themeColor="text1" w:themeTint="BF"/>
                <w:sz w:val="20"/>
                <w:szCs w:val="20"/>
                <w:lang w:eastAsia="nl-NL"/>
              </w:rPr>
            </w:pPr>
            <w:r w:rsidRPr="006C2F89">
              <w:rPr>
                <w:rFonts w:ascii="Trebuchet MS" w:hAnsi="Trebuchet MS"/>
                <w:color w:val="404040" w:themeColor="text1" w:themeTint="BF"/>
                <w:sz w:val="20"/>
                <w:szCs w:val="20"/>
                <w:lang w:eastAsia="nl-NL"/>
              </w:rPr>
              <w:t>Stof– en energieomzettingen</w:t>
            </w:r>
          </w:p>
          <w:p w14:paraId="2D664393" w14:textId="05E6EA96" w:rsidR="0060718B" w:rsidRPr="006C2F89" w:rsidRDefault="0060718B" w:rsidP="00D902CE">
            <w:pPr>
              <w:numPr>
                <w:ilvl w:val="0"/>
                <w:numId w:val="20"/>
              </w:numPr>
              <w:spacing w:before="120" w:after="120" w:line="240" w:lineRule="auto"/>
              <w:contextualSpacing/>
              <w:rPr>
                <w:rFonts w:ascii="Trebuchet MS" w:eastAsia="Times New Roman" w:hAnsi="Trebuchet MS" w:cs="Times New Roman"/>
                <w:color w:val="404040" w:themeColor="text1" w:themeTint="BF"/>
                <w:sz w:val="20"/>
                <w:szCs w:val="20"/>
                <w:lang w:val="nl-NL" w:eastAsia="nl-NL"/>
              </w:rPr>
            </w:pPr>
            <w:r w:rsidRPr="006C2F89">
              <w:rPr>
                <w:rFonts w:ascii="Trebuchet MS" w:eastAsia="Times New Roman" w:hAnsi="Trebuchet MS" w:cs="Times New Roman"/>
                <w:color w:val="404040" w:themeColor="text1" w:themeTint="BF"/>
                <w:sz w:val="20"/>
                <w:szCs w:val="20"/>
                <w:lang w:val="nl-NL" w:eastAsia="nl-NL"/>
              </w:rPr>
              <w:t xml:space="preserve">Functie van enzymen bij </w:t>
            </w:r>
            <w:r w:rsidR="00A30156">
              <w:rPr>
                <w:rFonts w:ascii="Trebuchet MS" w:eastAsia="Times New Roman" w:hAnsi="Trebuchet MS" w:cs="Times New Roman"/>
                <w:color w:val="404040" w:themeColor="text1" w:themeTint="BF"/>
                <w:sz w:val="20"/>
                <w:szCs w:val="20"/>
                <w:lang w:val="nl-NL" w:eastAsia="nl-NL"/>
              </w:rPr>
              <w:t>stof- en energieomzetting</w:t>
            </w:r>
            <w:r w:rsidR="00D40E54">
              <w:rPr>
                <w:rFonts w:ascii="Trebuchet MS" w:eastAsia="Times New Roman" w:hAnsi="Trebuchet MS" w:cs="Times New Roman"/>
                <w:color w:val="404040" w:themeColor="text1" w:themeTint="BF"/>
                <w:sz w:val="20"/>
                <w:szCs w:val="20"/>
                <w:lang w:val="nl-NL" w:eastAsia="nl-NL"/>
              </w:rPr>
              <w:t>sprocessen</w:t>
            </w:r>
            <w:r w:rsidRPr="006C2F89">
              <w:rPr>
                <w:rFonts w:ascii="Trebuchet MS" w:eastAsia="Times New Roman" w:hAnsi="Trebuchet MS" w:cs="Times New Roman"/>
                <w:color w:val="404040" w:themeColor="text1" w:themeTint="BF"/>
                <w:sz w:val="20"/>
                <w:szCs w:val="20"/>
                <w:lang w:val="nl-NL" w:eastAsia="nl-NL"/>
              </w:rPr>
              <w:t xml:space="preserve"> </w:t>
            </w:r>
          </w:p>
          <w:p w14:paraId="473B3A44" w14:textId="77777777" w:rsidR="0060718B" w:rsidRPr="006C2F89" w:rsidRDefault="0060718B" w:rsidP="00D902CE">
            <w:pPr>
              <w:numPr>
                <w:ilvl w:val="0"/>
                <w:numId w:val="20"/>
              </w:numPr>
              <w:spacing w:before="120" w:after="120" w:line="240" w:lineRule="auto"/>
              <w:ind w:left="714" w:hanging="357"/>
              <w:contextualSpacing/>
              <w:rPr>
                <w:rFonts w:ascii="Trebuchet MS" w:eastAsia="Times New Roman" w:hAnsi="Trebuchet MS" w:cs="Times New Roman"/>
                <w:color w:val="404040" w:themeColor="text1" w:themeTint="BF"/>
                <w:sz w:val="20"/>
                <w:szCs w:val="20"/>
                <w:lang w:val="nl-NL" w:eastAsia="nl-NL"/>
              </w:rPr>
            </w:pPr>
            <w:r w:rsidRPr="006C2F89">
              <w:rPr>
                <w:rFonts w:ascii="Trebuchet MS" w:eastAsia="Times New Roman" w:hAnsi="Trebuchet MS" w:cs="Times New Roman"/>
                <w:color w:val="404040" w:themeColor="text1" w:themeTint="BF"/>
                <w:sz w:val="20"/>
                <w:szCs w:val="20"/>
                <w:lang w:val="nl-NL" w:eastAsia="nl-NL"/>
              </w:rPr>
              <w:t xml:space="preserve">Voorbeelden van stof- en energieomzettingen </w:t>
            </w:r>
          </w:p>
          <w:p w14:paraId="463710B4" w14:textId="77777777" w:rsidR="0060718B" w:rsidRPr="006C2F89" w:rsidRDefault="0060718B" w:rsidP="00D902CE">
            <w:pPr>
              <w:numPr>
                <w:ilvl w:val="0"/>
                <w:numId w:val="21"/>
              </w:numPr>
              <w:spacing w:before="120" w:after="120" w:line="240" w:lineRule="auto"/>
              <w:ind w:left="1814" w:hanging="567"/>
              <w:contextualSpacing/>
              <w:jc w:val="both"/>
              <w:rPr>
                <w:rFonts w:ascii="Trebuchet MS" w:eastAsia="Times New Roman" w:hAnsi="Trebuchet MS" w:cs="Times New Roman"/>
                <w:color w:val="404040" w:themeColor="text1" w:themeTint="BF"/>
                <w:sz w:val="20"/>
                <w:szCs w:val="20"/>
                <w:lang w:val="nl-NL" w:eastAsia="nl-NL"/>
              </w:rPr>
            </w:pPr>
            <w:r w:rsidRPr="006C2F89">
              <w:rPr>
                <w:rFonts w:ascii="Trebuchet MS" w:eastAsia="Times New Roman" w:hAnsi="Trebuchet MS" w:cs="Times New Roman"/>
                <w:color w:val="404040" w:themeColor="text1" w:themeTint="BF"/>
                <w:sz w:val="20"/>
                <w:szCs w:val="20"/>
                <w:lang w:val="nl-NL" w:eastAsia="nl-NL"/>
              </w:rPr>
              <w:t>Voeding en vertering bij de mens</w:t>
            </w:r>
          </w:p>
          <w:p w14:paraId="4988A69A" w14:textId="77777777" w:rsidR="0060718B" w:rsidRPr="006C2F89" w:rsidRDefault="0060718B" w:rsidP="00D902CE">
            <w:pPr>
              <w:numPr>
                <w:ilvl w:val="0"/>
                <w:numId w:val="21"/>
              </w:numPr>
              <w:spacing w:before="120" w:after="120" w:line="240" w:lineRule="auto"/>
              <w:ind w:left="1814" w:hanging="567"/>
              <w:contextualSpacing/>
              <w:jc w:val="both"/>
              <w:rPr>
                <w:rFonts w:ascii="Trebuchet MS" w:eastAsia="Times New Roman" w:hAnsi="Trebuchet MS" w:cs="Times New Roman"/>
                <w:color w:val="404040" w:themeColor="text1" w:themeTint="BF"/>
                <w:sz w:val="20"/>
                <w:szCs w:val="20"/>
                <w:lang w:val="nl-NL" w:eastAsia="nl-NL"/>
              </w:rPr>
            </w:pPr>
            <w:r w:rsidRPr="006C2F89">
              <w:rPr>
                <w:rFonts w:ascii="Trebuchet MS" w:eastAsia="Times New Roman" w:hAnsi="Trebuchet MS" w:cs="Times New Roman"/>
                <w:color w:val="404040" w:themeColor="text1" w:themeTint="BF"/>
                <w:sz w:val="20"/>
                <w:szCs w:val="20"/>
                <w:lang w:val="nl-NL" w:eastAsia="nl-NL"/>
              </w:rPr>
              <w:t>Celademhaling</w:t>
            </w:r>
          </w:p>
        </w:tc>
        <w:tc>
          <w:tcPr>
            <w:tcW w:w="964" w:type="pct"/>
            <w:shd w:val="clear" w:color="auto" w:fill="D9D9D9" w:themeFill="background1" w:themeFillShade="D9"/>
          </w:tcPr>
          <w:p w14:paraId="0C867D58" w14:textId="77777777" w:rsidR="006C2F89" w:rsidRDefault="006C2F89" w:rsidP="0060718B">
            <w:pPr>
              <w:spacing w:after="0" w:line="240" w:lineRule="auto"/>
              <w:jc w:val="center"/>
              <w:rPr>
                <w:rFonts w:ascii="Trebuchet MS" w:hAnsi="Trebuchet MS"/>
                <w:b/>
                <w:color w:val="404040" w:themeColor="text1" w:themeTint="BF"/>
                <w:sz w:val="20"/>
                <w:szCs w:val="20"/>
                <w:lang w:eastAsia="nl-NL"/>
              </w:rPr>
            </w:pPr>
          </w:p>
          <w:p w14:paraId="1A6C3A4A" w14:textId="77777777" w:rsidR="0060718B" w:rsidRPr="006C2F89" w:rsidRDefault="0060718B" w:rsidP="0060718B">
            <w:pPr>
              <w:spacing w:after="0" w:line="240" w:lineRule="auto"/>
              <w:jc w:val="center"/>
              <w:rPr>
                <w:rFonts w:ascii="Trebuchet MS" w:hAnsi="Trebuchet MS"/>
                <w:b/>
                <w:color w:val="404040" w:themeColor="text1" w:themeTint="BF"/>
                <w:sz w:val="20"/>
                <w:szCs w:val="20"/>
                <w:lang w:eastAsia="nl-NL"/>
              </w:rPr>
            </w:pPr>
            <w:r w:rsidRPr="006C2F89">
              <w:rPr>
                <w:rFonts w:ascii="Trebuchet MS" w:hAnsi="Trebuchet MS"/>
                <w:b/>
                <w:color w:val="404040" w:themeColor="text1" w:themeTint="BF"/>
                <w:sz w:val="20"/>
                <w:szCs w:val="20"/>
                <w:lang w:eastAsia="nl-NL"/>
              </w:rPr>
              <w:t>12</w:t>
            </w:r>
          </w:p>
        </w:tc>
      </w:tr>
      <w:tr w:rsidR="0060718B" w:rsidRPr="006C2F89" w14:paraId="2390592D" w14:textId="77777777" w:rsidTr="006C2F89">
        <w:trPr>
          <w:trHeight w:val="922"/>
          <w:tblCellSpacing w:w="20" w:type="dxa"/>
        </w:trPr>
        <w:tc>
          <w:tcPr>
            <w:tcW w:w="3971" w:type="pct"/>
            <w:shd w:val="clear" w:color="auto" w:fill="B3B3B3"/>
            <w:vAlign w:val="center"/>
          </w:tcPr>
          <w:p w14:paraId="67699CE0" w14:textId="77777777" w:rsidR="0060718B" w:rsidRPr="006C2F89" w:rsidRDefault="0060718B" w:rsidP="0060718B">
            <w:pPr>
              <w:spacing w:before="120" w:after="120" w:line="240" w:lineRule="auto"/>
              <w:jc w:val="both"/>
              <w:rPr>
                <w:rFonts w:ascii="Trebuchet MS" w:hAnsi="Trebuchet MS"/>
                <w:color w:val="404040" w:themeColor="text1" w:themeTint="BF"/>
                <w:sz w:val="20"/>
                <w:szCs w:val="20"/>
                <w:lang w:eastAsia="nl-NL"/>
              </w:rPr>
            </w:pPr>
            <w:r w:rsidRPr="006C2F89">
              <w:rPr>
                <w:rFonts w:ascii="Trebuchet MS" w:hAnsi="Trebuchet MS"/>
                <w:color w:val="404040" w:themeColor="text1" w:themeTint="BF"/>
                <w:sz w:val="20"/>
                <w:szCs w:val="20"/>
                <w:lang w:eastAsia="nl-NL"/>
              </w:rPr>
              <w:t>Beweging :</w:t>
            </w:r>
          </w:p>
          <w:p w14:paraId="59B42A78" w14:textId="77777777" w:rsidR="0060718B" w:rsidRPr="006C2F89" w:rsidRDefault="0060718B" w:rsidP="00D902CE">
            <w:pPr>
              <w:numPr>
                <w:ilvl w:val="0"/>
                <w:numId w:val="20"/>
              </w:numPr>
              <w:spacing w:before="120" w:after="120" w:line="240" w:lineRule="auto"/>
              <w:contextualSpacing/>
              <w:rPr>
                <w:rFonts w:ascii="Trebuchet MS" w:eastAsia="Times New Roman" w:hAnsi="Trebuchet MS" w:cs="Times New Roman"/>
                <w:color w:val="404040" w:themeColor="text1" w:themeTint="BF"/>
                <w:sz w:val="20"/>
                <w:szCs w:val="20"/>
                <w:lang w:val="nl-NL" w:eastAsia="nl-NL"/>
              </w:rPr>
            </w:pPr>
            <w:r w:rsidRPr="006C2F89">
              <w:rPr>
                <w:rFonts w:ascii="Trebuchet MS" w:eastAsia="Times New Roman" w:hAnsi="Trebuchet MS" w:cs="Times New Roman"/>
                <w:color w:val="404040" w:themeColor="text1" w:themeTint="BF"/>
                <w:sz w:val="20"/>
                <w:szCs w:val="20"/>
                <w:lang w:val="nl-NL" w:eastAsia="nl-NL"/>
              </w:rPr>
              <w:t>Skelet: beenderen en gewrichten</w:t>
            </w:r>
          </w:p>
          <w:p w14:paraId="6FCE296A" w14:textId="77777777" w:rsidR="0060718B" w:rsidRPr="006C2F89" w:rsidRDefault="0060718B" w:rsidP="00D902CE">
            <w:pPr>
              <w:numPr>
                <w:ilvl w:val="0"/>
                <w:numId w:val="20"/>
              </w:numPr>
              <w:spacing w:before="120" w:after="120" w:line="240" w:lineRule="auto"/>
              <w:contextualSpacing/>
              <w:rPr>
                <w:rFonts w:ascii="Trebuchet MS" w:eastAsia="Times New Roman" w:hAnsi="Trebuchet MS" w:cs="Times New Roman"/>
                <w:color w:val="404040" w:themeColor="text1" w:themeTint="BF"/>
                <w:sz w:val="20"/>
                <w:szCs w:val="20"/>
                <w:lang w:val="nl-NL" w:eastAsia="nl-NL"/>
              </w:rPr>
            </w:pPr>
            <w:r w:rsidRPr="006C2F89">
              <w:rPr>
                <w:rFonts w:ascii="Trebuchet MS" w:eastAsia="Times New Roman" w:hAnsi="Trebuchet MS" w:cs="Times New Roman"/>
                <w:color w:val="404040" w:themeColor="text1" w:themeTint="BF"/>
                <w:sz w:val="20"/>
                <w:szCs w:val="20"/>
                <w:lang w:val="nl-NL" w:eastAsia="nl-NL"/>
              </w:rPr>
              <w:t>Spieren</w:t>
            </w:r>
          </w:p>
        </w:tc>
        <w:tc>
          <w:tcPr>
            <w:tcW w:w="964" w:type="pct"/>
            <w:shd w:val="clear" w:color="auto" w:fill="D9D9D9" w:themeFill="background1" w:themeFillShade="D9"/>
          </w:tcPr>
          <w:p w14:paraId="5317AFF5" w14:textId="77777777" w:rsidR="0060718B" w:rsidRPr="006C2F89" w:rsidRDefault="0060718B" w:rsidP="0060718B">
            <w:pPr>
              <w:spacing w:before="120" w:after="120" w:line="240" w:lineRule="auto"/>
              <w:jc w:val="center"/>
              <w:rPr>
                <w:rFonts w:ascii="Trebuchet MS" w:hAnsi="Trebuchet MS"/>
                <w:b/>
                <w:color w:val="404040" w:themeColor="text1" w:themeTint="BF"/>
                <w:sz w:val="20"/>
                <w:szCs w:val="20"/>
                <w:lang w:eastAsia="nl-NL"/>
              </w:rPr>
            </w:pPr>
          </w:p>
          <w:p w14:paraId="4EC62BEF" w14:textId="77777777" w:rsidR="0060718B" w:rsidRPr="006C2F89" w:rsidRDefault="0060718B" w:rsidP="0060718B">
            <w:pPr>
              <w:spacing w:before="120" w:after="120" w:line="240" w:lineRule="auto"/>
              <w:jc w:val="center"/>
              <w:rPr>
                <w:rFonts w:ascii="Trebuchet MS" w:hAnsi="Trebuchet MS"/>
                <w:b/>
                <w:color w:val="404040" w:themeColor="text1" w:themeTint="BF"/>
                <w:sz w:val="20"/>
                <w:szCs w:val="20"/>
                <w:lang w:eastAsia="nl-NL"/>
              </w:rPr>
            </w:pPr>
            <w:r w:rsidRPr="006C2F89">
              <w:rPr>
                <w:rFonts w:ascii="Trebuchet MS" w:hAnsi="Trebuchet MS"/>
                <w:b/>
                <w:color w:val="404040" w:themeColor="text1" w:themeTint="BF"/>
                <w:sz w:val="20"/>
                <w:szCs w:val="20"/>
                <w:lang w:eastAsia="nl-NL"/>
              </w:rPr>
              <w:t>5</w:t>
            </w:r>
          </w:p>
        </w:tc>
      </w:tr>
      <w:tr w:rsidR="0060718B" w:rsidRPr="006C2F89" w14:paraId="23DDB9D2" w14:textId="77777777" w:rsidTr="006C2F89">
        <w:trPr>
          <w:trHeight w:val="1205"/>
          <w:tblCellSpacing w:w="20" w:type="dxa"/>
        </w:trPr>
        <w:tc>
          <w:tcPr>
            <w:tcW w:w="3971" w:type="pct"/>
            <w:shd w:val="clear" w:color="auto" w:fill="B3B3B3"/>
            <w:vAlign w:val="center"/>
          </w:tcPr>
          <w:p w14:paraId="73B9D5A8" w14:textId="12D691EA" w:rsidR="0060718B" w:rsidRPr="006C2F89" w:rsidRDefault="00412B92" w:rsidP="0060718B">
            <w:pPr>
              <w:spacing w:before="120" w:after="120" w:line="240" w:lineRule="auto"/>
              <w:jc w:val="both"/>
              <w:rPr>
                <w:rFonts w:ascii="Trebuchet MS" w:hAnsi="Trebuchet MS"/>
                <w:color w:val="404040" w:themeColor="text1" w:themeTint="BF"/>
                <w:sz w:val="20"/>
                <w:szCs w:val="20"/>
                <w:lang w:eastAsia="nl-NL"/>
              </w:rPr>
            </w:pPr>
            <w:r w:rsidRPr="006C2F89">
              <w:rPr>
                <w:rFonts w:ascii="Trebuchet MS" w:hAnsi="Trebuchet MS"/>
                <w:color w:val="404040" w:themeColor="text1" w:themeTint="BF"/>
                <w:sz w:val="20"/>
                <w:szCs w:val="20"/>
                <w:lang w:eastAsia="nl-NL"/>
              </w:rPr>
              <w:t>Coördinatie van lichaamsfuncties</w:t>
            </w:r>
          </w:p>
          <w:p w14:paraId="3B4684B8" w14:textId="77777777" w:rsidR="0060718B" w:rsidRPr="006C2F89" w:rsidRDefault="0060718B" w:rsidP="00D902CE">
            <w:pPr>
              <w:numPr>
                <w:ilvl w:val="0"/>
                <w:numId w:val="20"/>
              </w:numPr>
              <w:spacing w:before="120" w:after="120" w:line="240" w:lineRule="auto"/>
              <w:contextualSpacing/>
              <w:rPr>
                <w:rFonts w:ascii="Trebuchet MS" w:eastAsia="Times New Roman" w:hAnsi="Trebuchet MS" w:cs="Times New Roman"/>
                <w:color w:val="404040" w:themeColor="text1" w:themeTint="BF"/>
                <w:sz w:val="20"/>
                <w:szCs w:val="20"/>
                <w:lang w:val="nl-NL" w:eastAsia="nl-NL"/>
              </w:rPr>
            </w:pPr>
            <w:r w:rsidRPr="006C2F89">
              <w:rPr>
                <w:rFonts w:ascii="Trebuchet MS" w:eastAsia="Times New Roman" w:hAnsi="Trebuchet MS" w:cs="Times New Roman"/>
                <w:color w:val="404040" w:themeColor="text1" w:themeTint="BF"/>
                <w:sz w:val="20"/>
                <w:szCs w:val="20"/>
                <w:lang w:val="nl-NL" w:eastAsia="nl-NL"/>
              </w:rPr>
              <w:t>Betekenis</w:t>
            </w:r>
          </w:p>
          <w:p w14:paraId="1B5E55E5" w14:textId="095353E1" w:rsidR="0060718B" w:rsidRPr="006C2F89" w:rsidRDefault="0060718B" w:rsidP="00D902CE">
            <w:pPr>
              <w:numPr>
                <w:ilvl w:val="0"/>
                <w:numId w:val="20"/>
              </w:numPr>
              <w:spacing w:before="120" w:after="120" w:line="240" w:lineRule="auto"/>
              <w:contextualSpacing/>
              <w:rPr>
                <w:rFonts w:ascii="Trebuchet MS" w:eastAsia="Times New Roman" w:hAnsi="Trebuchet MS" w:cs="Times New Roman"/>
                <w:color w:val="404040" w:themeColor="text1" w:themeTint="BF"/>
                <w:sz w:val="20"/>
                <w:szCs w:val="20"/>
                <w:lang w:val="nl-NL" w:eastAsia="nl-NL"/>
              </w:rPr>
            </w:pPr>
            <w:r w:rsidRPr="006C2F89">
              <w:rPr>
                <w:rFonts w:ascii="Trebuchet MS" w:eastAsia="Times New Roman" w:hAnsi="Trebuchet MS" w:cs="Times New Roman"/>
                <w:color w:val="404040" w:themeColor="text1" w:themeTint="BF"/>
                <w:sz w:val="20"/>
                <w:szCs w:val="20"/>
                <w:lang w:val="nl-NL" w:eastAsia="nl-NL"/>
              </w:rPr>
              <w:t>Het zenuwstelsel</w:t>
            </w:r>
          </w:p>
          <w:p w14:paraId="0D11FDDF" w14:textId="5946FFD3" w:rsidR="0060718B" w:rsidRPr="006C2F89" w:rsidRDefault="0060718B" w:rsidP="00D902CE">
            <w:pPr>
              <w:numPr>
                <w:ilvl w:val="0"/>
                <w:numId w:val="20"/>
              </w:numPr>
              <w:spacing w:before="120" w:after="120" w:line="240" w:lineRule="auto"/>
              <w:contextualSpacing/>
              <w:rPr>
                <w:rFonts w:ascii="Trebuchet MS" w:hAnsi="Trebuchet MS"/>
                <w:color w:val="404040" w:themeColor="text1" w:themeTint="BF"/>
                <w:sz w:val="20"/>
                <w:szCs w:val="20"/>
                <w:lang w:eastAsia="nl-NL"/>
              </w:rPr>
            </w:pPr>
            <w:r w:rsidRPr="006C2F89">
              <w:rPr>
                <w:rFonts w:ascii="Trebuchet MS" w:eastAsia="Times New Roman" w:hAnsi="Trebuchet MS" w:cs="Times New Roman"/>
                <w:color w:val="404040" w:themeColor="text1" w:themeTint="BF"/>
                <w:sz w:val="20"/>
                <w:szCs w:val="20"/>
                <w:lang w:val="nl-NL" w:eastAsia="nl-NL"/>
              </w:rPr>
              <w:t>Het endocrien stelsel</w:t>
            </w:r>
          </w:p>
        </w:tc>
        <w:tc>
          <w:tcPr>
            <w:tcW w:w="964" w:type="pct"/>
            <w:shd w:val="clear" w:color="auto" w:fill="D9D9D9" w:themeFill="background1" w:themeFillShade="D9"/>
          </w:tcPr>
          <w:p w14:paraId="06451906" w14:textId="77777777" w:rsidR="0060718B" w:rsidRPr="006C2F89" w:rsidRDefault="0060718B" w:rsidP="0060718B">
            <w:pPr>
              <w:spacing w:before="120" w:after="120" w:line="240" w:lineRule="auto"/>
              <w:jc w:val="center"/>
              <w:rPr>
                <w:rFonts w:ascii="Trebuchet MS" w:hAnsi="Trebuchet MS"/>
                <w:b/>
                <w:color w:val="404040" w:themeColor="text1" w:themeTint="BF"/>
                <w:sz w:val="20"/>
                <w:szCs w:val="20"/>
                <w:lang w:eastAsia="nl-NL"/>
              </w:rPr>
            </w:pPr>
            <w:r w:rsidRPr="006C2F89">
              <w:rPr>
                <w:rFonts w:ascii="Trebuchet MS" w:hAnsi="Trebuchet MS"/>
                <w:b/>
                <w:color w:val="404040" w:themeColor="text1" w:themeTint="BF"/>
                <w:sz w:val="20"/>
                <w:szCs w:val="20"/>
                <w:lang w:eastAsia="nl-NL"/>
              </w:rPr>
              <w:t>9</w:t>
            </w:r>
          </w:p>
        </w:tc>
      </w:tr>
      <w:tr w:rsidR="0060718B" w:rsidRPr="006C2F89" w14:paraId="503A439A" w14:textId="77777777" w:rsidTr="006C2F89">
        <w:trPr>
          <w:trHeight w:val="183"/>
          <w:tblCellSpacing w:w="20" w:type="dxa"/>
        </w:trPr>
        <w:tc>
          <w:tcPr>
            <w:tcW w:w="3971" w:type="pct"/>
            <w:shd w:val="clear" w:color="auto" w:fill="B3B3B3"/>
            <w:vAlign w:val="center"/>
          </w:tcPr>
          <w:p w14:paraId="0C2E8170" w14:textId="77777777" w:rsidR="0060718B" w:rsidRPr="006C2F89" w:rsidRDefault="0060718B" w:rsidP="0060718B">
            <w:pPr>
              <w:spacing w:before="120" w:after="120" w:line="240" w:lineRule="auto"/>
              <w:jc w:val="both"/>
              <w:rPr>
                <w:rFonts w:ascii="Trebuchet MS" w:hAnsi="Trebuchet MS"/>
                <w:color w:val="404040" w:themeColor="text1" w:themeTint="BF"/>
                <w:sz w:val="20"/>
                <w:szCs w:val="20"/>
                <w:lang w:eastAsia="nl-NL"/>
              </w:rPr>
            </w:pPr>
            <w:r w:rsidRPr="006C2F89">
              <w:rPr>
                <w:rFonts w:ascii="Trebuchet MS" w:hAnsi="Trebuchet MS"/>
                <w:color w:val="404040" w:themeColor="text1" w:themeTint="BF"/>
                <w:sz w:val="20"/>
                <w:szCs w:val="20"/>
                <w:lang w:eastAsia="nl-NL"/>
              </w:rPr>
              <w:t>Homeostase</w:t>
            </w:r>
          </w:p>
          <w:p w14:paraId="6F28587D" w14:textId="6F84A4C2" w:rsidR="0060718B" w:rsidRPr="006C2F89" w:rsidRDefault="0060718B" w:rsidP="00D902CE">
            <w:pPr>
              <w:numPr>
                <w:ilvl w:val="0"/>
                <w:numId w:val="20"/>
              </w:numPr>
              <w:spacing w:before="120" w:after="120" w:line="240" w:lineRule="auto"/>
              <w:contextualSpacing/>
              <w:rPr>
                <w:rFonts w:ascii="Trebuchet MS" w:hAnsi="Trebuchet MS"/>
                <w:color w:val="404040" w:themeColor="text1" w:themeTint="BF"/>
                <w:sz w:val="20"/>
                <w:szCs w:val="20"/>
                <w:lang w:eastAsia="nl-NL"/>
              </w:rPr>
            </w:pPr>
            <w:r w:rsidRPr="006C2F89">
              <w:rPr>
                <w:rFonts w:ascii="Trebuchet MS" w:hAnsi="Trebuchet MS"/>
                <w:color w:val="404040" w:themeColor="text1" w:themeTint="BF"/>
                <w:sz w:val="20"/>
                <w:szCs w:val="20"/>
                <w:lang w:eastAsia="nl-NL"/>
              </w:rPr>
              <w:t>Betekenis van homeostase</w:t>
            </w:r>
          </w:p>
          <w:p w14:paraId="4EB18FE6" w14:textId="77BDBDED" w:rsidR="0060718B" w:rsidRPr="006C2F89" w:rsidRDefault="0060718B" w:rsidP="00D902CE">
            <w:pPr>
              <w:numPr>
                <w:ilvl w:val="0"/>
                <w:numId w:val="20"/>
              </w:numPr>
              <w:spacing w:before="120" w:after="120" w:line="240" w:lineRule="auto"/>
              <w:contextualSpacing/>
              <w:rPr>
                <w:rFonts w:ascii="Trebuchet MS" w:hAnsi="Trebuchet MS"/>
                <w:color w:val="404040" w:themeColor="text1" w:themeTint="BF"/>
                <w:sz w:val="20"/>
                <w:szCs w:val="20"/>
                <w:lang w:eastAsia="nl-NL"/>
              </w:rPr>
            </w:pPr>
            <w:r w:rsidRPr="006C2F89">
              <w:rPr>
                <w:rFonts w:ascii="Trebuchet MS" w:hAnsi="Trebuchet MS"/>
                <w:color w:val="404040" w:themeColor="text1" w:themeTint="BF"/>
                <w:sz w:val="20"/>
                <w:szCs w:val="20"/>
                <w:lang w:eastAsia="nl-NL"/>
              </w:rPr>
              <w:t>Homeostatische werking van het bloed</w:t>
            </w:r>
          </w:p>
          <w:p w14:paraId="452C13E6" w14:textId="130F5633" w:rsidR="0060718B" w:rsidRPr="006C2F89" w:rsidRDefault="0060718B" w:rsidP="00D902CE">
            <w:pPr>
              <w:numPr>
                <w:ilvl w:val="0"/>
                <w:numId w:val="20"/>
              </w:numPr>
              <w:spacing w:before="120" w:after="120" w:line="240" w:lineRule="auto"/>
              <w:contextualSpacing/>
              <w:rPr>
                <w:rFonts w:ascii="Trebuchet MS" w:hAnsi="Trebuchet MS"/>
                <w:color w:val="404040" w:themeColor="text1" w:themeTint="BF"/>
                <w:sz w:val="20"/>
                <w:szCs w:val="20"/>
                <w:lang w:eastAsia="nl-NL"/>
              </w:rPr>
            </w:pPr>
            <w:r w:rsidRPr="006C2F89">
              <w:rPr>
                <w:rFonts w:ascii="Trebuchet MS" w:hAnsi="Trebuchet MS"/>
                <w:color w:val="404040" w:themeColor="text1" w:themeTint="BF"/>
                <w:sz w:val="20"/>
                <w:szCs w:val="20"/>
                <w:lang w:eastAsia="nl-NL"/>
              </w:rPr>
              <w:t>Homeostatische werking van de lymfe</w:t>
            </w:r>
          </w:p>
          <w:p w14:paraId="7906B76D" w14:textId="11FD34D8" w:rsidR="0060718B" w:rsidRPr="006C2F89" w:rsidRDefault="0060718B" w:rsidP="0045489C">
            <w:pPr>
              <w:numPr>
                <w:ilvl w:val="0"/>
                <w:numId w:val="20"/>
              </w:numPr>
              <w:spacing w:before="240" w:after="240" w:line="240" w:lineRule="auto"/>
              <w:contextualSpacing/>
              <w:rPr>
                <w:rFonts w:ascii="Trebuchet MS" w:hAnsi="Trebuchet MS"/>
                <w:color w:val="404040" w:themeColor="text1" w:themeTint="BF"/>
                <w:sz w:val="20"/>
                <w:szCs w:val="20"/>
                <w:lang w:eastAsia="nl-NL"/>
              </w:rPr>
            </w:pPr>
            <w:r w:rsidRPr="006C2F89">
              <w:rPr>
                <w:rFonts w:ascii="Trebuchet MS" w:hAnsi="Trebuchet MS"/>
                <w:color w:val="404040" w:themeColor="text1" w:themeTint="BF"/>
                <w:sz w:val="20"/>
                <w:szCs w:val="20"/>
                <w:lang w:eastAsia="nl-NL"/>
              </w:rPr>
              <w:t xml:space="preserve">Homeostatische werking </w:t>
            </w:r>
            <w:r w:rsidR="00D040EB" w:rsidRPr="006C2F89">
              <w:rPr>
                <w:rFonts w:ascii="Trebuchet MS" w:hAnsi="Trebuchet MS"/>
                <w:color w:val="404040" w:themeColor="text1" w:themeTint="BF"/>
                <w:sz w:val="20"/>
                <w:szCs w:val="20"/>
                <w:lang w:eastAsia="nl-NL"/>
              </w:rPr>
              <w:t>van de excretieorganen</w:t>
            </w:r>
          </w:p>
        </w:tc>
        <w:tc>
          <w:tcPr>
            <w:tcW w:w="964" w:type="pct"/>
            <w:shd w:val="clear" w:color="auto" w:fill="D9D9D9" w:themeFill="background1" w:themeFillShade="D9"/>
          </w:tcPr>
          <w:p w14:paraId="11B7B8D3" w14:textId="77777777" w:rsidR="0060718B" w:rsidRPr="006C2F89" w:rsidRDefault="0060718B" w:rsidP="0060718B">
            <w:pPr>
              <w:spacing w:before="120" w:after="120" w:line="240" w:lineRule="auto"/>
              <w:jc w:val="center"/>
              <w:rPr>
                <w:rFonts w:ascii="Trebuchet MS" w:hAnsi="Trebuchet MS"/>
                <w:b/>
                <w:color w:val="404040" w:themeColor="text1" w:themeTint="BF"/>
                <w:sz w:val="20"/>
                <w:szCs w:val="20"/>
                <w:lang w:eastAsia="nl-NL"/>
              </w:rPr>
            </w:pPr>
            <w:r w:rsidRPr="006C2F89">
              <w:rPr>
                <w:rFonts w:ascii="Trebuchet MS" w:hAnsi="Trebuchet MS"/>
                <w:b/>
                <w:color w:val="404040" w:themeColor="text1" w:themeTint="BF"/>
                <w:sz w:val="20"/>
                <w:szCs w:val="20"/>
                <w:lang w:eastAsia="nl-NL"/>
              </w:rPr>
              <w:t>9</w:t>
            </w:r>
          </w:p>
        </w:tc>
      </w:tr>
      <w:tr w:rsidR="0060718B" w:rsidRPr="006C2F89" w14:paraId="7EC75B2F" w14:textId="77777777" w:rsidTr="006C2F89">
        <w:trPr>
          <w:trHeight w:val="183"/>
          <w:tblCellSpacing w:w="20" w:type="dxa"/>
        </w:trPr>
        <w:tc>
          <w:tcPr>
            <w:tcW w:w="3971" w:type="pct"/>
            <w:shd w:val="clear" w:color="auto" w:fill="B3B3B3"/>
            <w:vAlign w:val="center"/>
          </w:tcPr>
          <w:p w14:paraId="664059B0" w14:textId="77777777" w:rsidR="0060718B" w:rsidRPr="006C2F89" w:rsidRDefault="0060718B" w:rsidP="0060718B">
            <w:pPr>
              <w:spacing w:before="120" w:after="120" w:line="240" w:lineRule="auto"/>
              <w:jc w:val="both"/>
              <w:rPr>
                <w:rFonts w:ascii="Trebuchet MS" w:hAnsi="Trebuchet MS"/>
                <w:color w:val="404040" w:themeColor="text1" w:themeTint="BF"/>
                <w:sz w:val="20"/>
                <w:szCs w:val="20"/>
                <w:lang w:eastAsia="nl-NL"/>
              </w:rPr>
            </w:pPr>
            <w:r w:rsidRPr="006C2F89">
              <w:rPr>
                <w:rFonts w:ascii="Trebuchet MS" w:hAnsi="Trebuchet MS"/>
                <w:color w:val="404040" w:themeColor="text1" w:themeTint="BF"/>
                <w:sz w:val="20"/>
                <w:szCs w:val="20"/>
                <w:lang w:eastAsia="nl-NL"/>
              </w:rPr>
              <w:t>Afweer</w:t>
            </w:r>
          </w:p>
        </w:tc>
        <w:tc>
          <w:tcPr>
            <w:tcW w:w="964" w:type="pct"/>
            <w:shd w:val="clear" w:color="auto" w:fill="D9D9D9" w:themeFill="background1" w:themeFillShade="D9"/>
          </w:tcPr>
          <w:p w14:paraId="4DBDA09C" w14:textId="77777777" w:rsidR="0060718B" w:rsidRPr="006C2F89" w:rsidRDefault="0060718B" w:rsidP="0060718B">
            <w:pPr>
              <w:spacing w:before="120" w:after="120" w:line="240" w:lineRule="auto"/>
              <w:jc w:val="center"/>
              <w:rPr>
                <w:rFonts w:ascii="Trebuchet MS" w:hAnsi="Trebuchet MS"/>
                <w:b/>
                <w:color w:val="404040" w:themeColor="text1" w:themeTint="BF"/>
                <w:sz w:val="20"/>
                <w:szCs w:val="20"/>
                <w:lang w:eastAsia="nl-NL"/>
              </w:rPr>
            </w:pPr>
            <w:r w:rsidRPr="006C2F89">
              <w:rPr>
                <w:rFonts w:ascii="Trebuchet MS" w:hAnsi="Trebuchet MS"/>
                <w:b/>
                <w:color w:val="404040" w:themeColor="text1" w:themeTint="BF"/>
                <w:sz w:val="20"/>
                <w:szCs w:val="20"/>
                <w:lang w:eastAsia="nl-NL"/>
              </w:rPr>
              <w:t>6</w:t>
            </w:r>
          </w:p>
        </w:tc>
      </w:tr>
      <w:tr w:rsidR="0060718B" w:rsidRPr="006C2F89" w14:paraId="6A7309DA" w14:textId="77777777" w:rsidTr="006C2F89">
        <w:trPr>
          <w:trHeight w:val="183"/>
          <w:tblCellSpacing w:w="20" w:type="dxa"/>
        </w:trPr>
        <w:tc>
          <w:tcPr>
            <w:tcW w:w="3971" w:type="pct"/>
            <w:shd w:val="clear" w:color="auto" w:fill="B3B3B3"/>
            <w:vAlign w:val="center"/>
          </w:tcPr>
          <w:p w14:paraId="41020419" w14:textId="77777777" w:rsidR="0060718B" w:rsidRPr="006C2F89" w:rsidRDefault="0060718B" w:rsidP="0060718B">
            <w:pPr>
              <w:spacing w:before="120" w:after="120" w:line="240" w:lineRule="auto"/>
              <w:jc w:val="both"/>
              <w:rPr>
                <w:rFonts w:ascii="Trebuchet MS" w:hAnsi="Trebuchet MS"/>
                <w:color w:val="404040" w:themeColor="text1" w:themeTint="BF"/>
                <w:sz w:val="20"/>
                <w:szCs w:val="20"/>
                <w:highlight w:val="yellow"/>
                <w:lang w:eastAsia="nl-NL"/>
              </w:rPr>
            </w:pPr>
            <w:r w:rsidRPr="006C2F89">
              <w:rPr>
                <w:rFonts w:ascii="Trebuchet MS" w:hAnsi="Trebuchet MS"/>
                <w:color w:val="404040" w:themeColor="text1" w:themeTint="BF"/>
                <w:sz w:val="20"/>
                <w:szCs w:val="20"/>
                <w:lang w:eastAsia="nl-NL"/>
              </w:rPr>
              <w:t xml:space="preserve">Microbiologie </w:t>
            </w:r>
          </w:p>
        </w:tc>
        <w:tc>
          <w:tcPr>
            <w:tcW w:w="964" w:type="pct"/>
            <w:shd w:val="clear" w:color="auto" w:fill="D9D9D9" w:themeFill="background1" w:themeFillShade="D9"/>
          </w:tcPr>
          <w:p w14:paraId="05640DD3" w14:textId="77777777" w:rsidR="0060718B" w:rsidRPr="006C2F89" w:rsidRDefault="0060718B" w:rsidP="0060718B">
            <w:pPr>
              <w:spacing w:before="120" w:after="120" w:line="240" w:lineRule="auto"/>
              <w:jc w:val="center"/>
              <w:rPr>
                <w:rFonts w:ascii="Trebuchet MS" w:hAnsi="Trebuchet MS"/>
                <w:b/>
                <w:color w:val="404040" w:themeColor="text1" w:themeTint="BF"/>
                <w:sz w:val="20"/>
                <w:szCs w:val="20"/>
                <w:lang w:eastAsia="nl-NL"/>
              </w:rPr>
            </w:pPr>
            <w:r w:rsidRPr="006C2F89">
              <w:rPr>
                <w:rFonts w:ascii="Trebuchet MS" w:hAnsi="Trebuchet MS"/>
                <w:b/>
                <w:color w:val="404040" w:themeColor="text1" w:themeTint="BF"/>
                <w:sz w:val="20"/>
                <w:szCs w:val="20"/>
                <w:lang w:eastAsia="nl-NL"/>
              </w:rPr>
              <w:t>12</w:t>
            </w:r>
          </w:p>
        </w:tc>
      </w:tr>
      <w:tr w:rsidR="0060718B" w:rsidRPr="006C2F89" w14:paraId="4B3FE7CC" w14:textId="77777777" w:rsidTr="006C2F89">
        <w:trPr>
          <w:trHeight w:val="183"/>
          <w:tblCellSpacing w:w="20" w:type="dxa"/>
        </w:trPr>
        <w:tc>
          <w:tcPr>
            <w:tcW w:w="3971" w:type="pct"/>
            <w:shd w:val="clear" w:color="auto" w:fill="B3B3B3"/>
            <w:vAlign w:val="center"/>
          </w:tcPr>
          <w:p w14:paraId="5A4DE4DB" w14:textId="77777777" w:rsidR="0060718B" w:rsidRPr="006C2F89" w:rsidRDefault="0060718B" w:rsidP="0060718B">
            <w:pPr>
              <w:spacing w:before="120" w:after="120" w:line="240" w:lineRule="auto"/>
              <w:jc w:val="both"/>
              <w:rPr>
                <w:rFonts w:ascii="Trebuchet MS" w:hAnsi="Trebuchet MS"/>
                <w:color w:val="404040" w:themeColor="text1" w:themeTint="BF"/>
                <w:sz w:val="20"/>
                <w:szCs w:val="20"/>
                <w:highlight w:val="yellow"/>
                <w:lang w:eastAsia="nl-NL"/>
              </w:rPr>
            </w:pPr>
            <w:r w:rsidRPr="006C2F89">
              <w:rPr>
                <w:rFonts w:ascii="Trebuchet MS" w:hAnsi="Trebuchet MS"/>
                <w:color w:val="404040" w:themeColor="text1" w:themeTint="BF"/>
                <w:sz w:val="20"/>
                <w:szCs w:val="20"/>
                <w:lang w:val="nl-NL" w:eastAsia="nl-NL"/>
              </w:rPr>
              <w:t>Genetisch materiaal en celcyclus</w:t>
            </w:r>
          </w:p>
        </w:tc>
        <w:tc>
          <w:tcPr>
            <w:tcW w:w="964" w:type="pct"/>
            <w:shd w:val="clear" w:color="auto" w:fill="D9D9D9" w:themeFill="background1" w:themeFillShade="D9"/>
          </w:tcPr>
          <w:p w14:paraId="79519EA4" w14:textId="77777777" w:rsidR="0060718B" w:rsidRPr="006C2F89" w:rsidRDefault="0060718B" w:rsidP="0060718B">
            <w:pPr>
              <w:spacing w:before="120" w:after="120" w:line="240" w:lineRule="auto"/>
              <w:jc w:val="center"/>
              <w:rPr>
                <w:rFonts w:ascii="Trebuchet MS" w:hAnsi="Trebuchet MS"/>
                <w:b/>
                <w:color w:val="404040" w:themeColor="text1" w:themeTint="BF"/>
                <w:sz w:val="20"/>
                <w:szCs w:val="20"/>
                <w:lang w:eastAsia="nl-NL"/>
              </w:rPr>
            </w:pPr>
            <w:r w:rsidRPr="006C2F89">
              <w:rPr>
                <w:rFonts w:ascii="Trebuchet MS" w:hAnsi="Trebuchet MS"/>
                <w:b/>
                <w:color w:val="404040" w:themeColor="text1" w:themeTint="BF"/>
                <w:sz w:val="20"/>
                <w:szCs w:val="20"/>
                <w:lang w:eastAsia="nl-NL"/>
              </w:rPr>
              <w:t>6</w:t>
            </w:r>
          </w:p>
        </w:tc>
      </w:tr>
      <w:tr w:rsidR="0060718B" w:rsidRPr="006C2F89" w14:paraId="144404C5" w14:textId="77777777" w:rsidTr="006C2F89">
        <w:trPr>
          <w:trHeight w:val="183"/>
          <w:tblCellSpacing w:w="20" w:type="dxa"/>
        </w:trPr>
        <w:tc>
          <w:tcPr>
            <w:tcW w:w="3971" w:type="pct"/>
            <w:shd w:val="clear" w:color="auto" w:fill="B3B3B3"/>
            <w:vAlign w:val="center"/>
          </w:tcPr>
          <w:p w14:paraId="6DAC5E70" w14:textId="77777777" w:rsidR="0060718B" w:rsidRPr="006C2F89" w:rsidRDefault="0060718B" w:rsidP="0060718B">
            <w:pPr>
              <w:spacing w:before="120" w:after="0" w:line="240" w:lineRule="auto"/>
              <w:jc w:val="both"/>
              <w:rPr>
                <w:rFonts w:ascii="Trebuchet MS" w:hAnsi="Trebuchet MS"/>
                <w:color w:val="404040" w:themeColor="text1" w:themeTint="BF"/>
                <w:sz w:val="20"/>
                <w:szCs w:val="20"/>
                <w:lang w:eastAsia="nl-NL"/>
              </w:rPr>
            </w:pPr>
            <w:r w:rsidRPr="006C2F89">
              <w:rPr>
                <w:rFonts w:ascii="Trebuchet MS" w:hAnsi="Trebuchet MS"/>
                <w:color w:val="404040" w:themeColor="text1" w:themeTint="BF"/>
                <w:sz w:val="20"/>
                <w:szCs w:val="20"/>
                <w:lang w:eastAsia="nl-NL"/>
              </w:rPr>
              <w:t>Voortplanting:</w:t>
            </w:r>
          </w:p>
          <w:p w14:paraId="08AFED05" w14:textId="77777777" w:rsidR="0060718B" w:rsidRPr="006C2F89" w:rsidRDefault="0060718B" w:rsidP="00D902CE">
            <w:pPr>
              <w:numPr>
                <w:ilvl w:val="0"/>
                <w:numId w:val="37"/>
              </w:numPr>
              <w:tabs>
                <w:tab w:val="num" w:pos="397"/>
              </w:tabs>
              <w:spacing w:after="0" w:line="240" w:lineRule="auto"/>
              <w:ind w:left="680" w:hanging="284"/>
              <w:jc w:val="both"/>
              <w:rPr>
                <w:rFonts w:ascii="Trebuchet MS" w:hAnsi="Trebuchet MS"/>
                <w:color w:val="404040" w:themeColor="text1" w:themeTint="BF"/>
                <w:sz w:val="20"/>
                <w:szCs w:val="20"/>
                <w:lang w:val="nl-NL" w:eastAsia="nl-NL"/>
              </w:rPr>
            </w:pPr>
            <w:r w:rsidRPr="006C2F89">
              <w:rPr>
                <w:rFonts w:ascii="Trebuchet MS" w:hAnsi="Trebuchet MS"/>
                <w:color w:val="404040" w:themeColor="text1" w:themeTint="BF"/>
                <w:sz w:val="20"/>
                <w:szCs w:val="20"/>
                <w:lang w:val="nl-NL" w:eastAsia="nl-NL"/>
              </w:rPr>
              <w:t>Betekenis van de geslachtelijke voortplanting</w:t>
            </w:r>
          </w:p>
          <w:p w14:paraId="602495E2" w14:textId="77777777" w:rsidR="0060718B" w:rsidRPr="006C2F89" w:rsidRDefault="0060718B" w:rsidP="00D902CE">
            <w:pPr>
              <w:numPr>
                <w:ilvl w:val="0"/>
                <w:numId w:val="37"/>
              </w:numPr>
              <w:tabs>
                <w:tab w:val="num" w:pos="397"/>
              </w:tabs>
              <w:spacing w:after="120" w:line="240" w:lineRule="auto"/>
              <w:ind w:left="680" w:hanging="284"/>
              <w:jc w:val="both"/>
              <w:rPr>
                <w:rFonts w:ascii="Trebuchet MS" w:hAnsi="Trebuchet MS"/>
                <w:color w:val="404040" w:themeColor="text1" w:themeTint="BF"/>
                <w:sz w:val="20"/>
                <w:szCs w:val="20"/>
                <w:lang w:val="nl-NL" w:eastAsia="nl-NL"/>
              </w:rPr>
            </w:pPr>
            <w:r w:rsidRPr="006C2F89">
              <w:rPr>
                <w:rFonts w:ascii="Trebuchet MS" w:hAnsi="Trebuchet MS"/>
                <w:color w:val="404040" w:themeColor="text1" w:themeTint="BF"/>
                <w:sz w:val="20"/>
                <w:szCs w:val="20"/>
                <w:lang w:val="nl-NL" w:eastAsia="nl-NL"/>
              </w:rPr>
              <w:t xml:space="preserve">Voortplanting bij de mens </w:t>
            </w:r>
          </w:p>
        </w:tc>
        <w:tc>
          <w:tcPr>
            <w:tcW w:w="964" w:type="pct"/>
            <w:shd w:val="clear" w:color="auto" w:fill="D9D9D9" w:themeFill="background1" w:themeFillShade="D9"/>
          </w:tcPr>
          <w:p w14:paraId="7696DA5C" w14:textId="77777777" w:rsidR="0060718B" w:rsidRPr="006C2F89" w:rsidRDefault="0060718B" w:rsidP="0060718B">
            <w:pPr>
              <w:spacing w:before="120" w:after="120" w:line="240" w:lineRule="auto"/>
              <w:jc w:val="center"/>
              <w:rPr>
                <w:rFonts w:ascii="Trebuchet MS" w:hAnsi="Trebuchet MS"/>
                <w:b/>
                <w:color w:val="404040" w:themeColor="text1" w:themeTint="BF"/>
                <w:sz w:val="20"/>
                <w:szCs w:val="20"/>
                <w:lang w:eastAsia="nl-NL"/>
              </w:rPr>
            </w:pPr>
            <w:r w:rsidRPr="006C2F89">
              <w:rPr>
                <w:rFonts w:ascii="Trebuchet MS" w:hAnsi="Trebuchet MS"/>
                <w:b/>
                <w:color w:val="404040" w:themeColor="text1" w:themeTint="BF"/>
                <w:sz w:val="20"/>
                <w:szCs w:val="20"/>
                <w:lang w:eastAsia="nl-NL"/>
              </w:rPr>
              <w:t>10</w:t>
            </w:r>
          </w:p>
        </w:tc>
      </w:tr>
      <w:tr w:rsidR="0060718B" w:rsidRPr="006C2F89" w14:paraId="54536E0E" w14:textId="77777777" w:rsidTr="006C2F89">
        <w:trPr>
          <w:trHeight w:val="1108"/>
          <w:tblCellSpacing w:w="20" w:type="dxa"/>
        </w:trPr>
        <w:tc>
          <w:tcPr>
            <w:tcW w:w="3971" w:type="pct"/>
            <w:shd w:val="clear" w:color="auto" w:fill="B3B3B3"/>
            <w:vAlign w:val="center"/>
          </w:tcPr>
          <w:p w14:paraId="1077AB19" w14:textId="77777777" w:rsidR="0060718B" w:rsidRPr="006C2F89" w:rsidRDefault="0060718B" w:rsidP="0060718B">
            <w:pPr>
              <w:spacing w:before="120" w:after="0" w:line="240" w:lineRule="auto"/>
              <w:jc w:val="both"/>
              <w:rPr>
                <w:rFonts w:ascii="Trebuchet MS" w:hAnsi="Trebuchet MS"/>
                <w:color w:val="404040" w:themeColor="text1" w:themeTint="BF"/>
                <w:sz w:val="20"/>
                <w:szCs w:val="20"/>
                <w:lang w:eastAsia="nl-NL"/>
              </w:rPr>
            </w:pPr>
            <w:r w:rsidRPr="006C2F89">
              <w:rPr>
                <w:rFonts w:ascii="Trebuchet MS" w:hAnsi="Trebuchet MS"/>
                <w:color w:val="404040" w:themeColor="text1" w:themeTint="BF"/>
                <w:sz w:val="20"/>
                <w:szCs w:val="20"/>
                <w:lang w:eastAsia="nl-NL"/>
              </w:rPr>
              <w:t xml:space="preserve">Erfelijkheid: </w:t>
            </w:r>
          </w:p>
          <w:p w14:paraId="59EB9407" w14:textId="77777777" w:rsidR="0060718B" w:rsidRPr="006C2F89" w:rsidRDefault="0060718B" w:rsidP="00D902CE">
            <w:pPr>
              <w:numPr>
                <w:ilvl w:val="0"/>
                <w:numId w:val="37"/>
              </w:numPr>
              <w:tabs>
                <w:tab w:val="num" w:pos="397"/>
              </w:tabs>
              <w:spacing w:after="0" w:line="240" w:lineRule="auto"/>
              <w:ind w:left="680" w:hanging="284"/>
              <w:jc w:val="both"/>
              <w:rPr>
                <w:rFonts w:ascii="Trebuchet MS" w:hAnsi="Trebuchet MS"/>
                <w:color w:val="404040" w:themeColor="text1" w:themeTint="BF"/>
                <w:sz w:val="20"/>
                <w:szCs w:val="20"/>
                <w:lang w:val="nl-NL" w:eastAsia="nl-NL"/>
              </w:rPr>
            </w:pPr>
            <w:r w:rsidRPr="006C2F89">
              <w:rPr>
                <w:rFonts w:ascii="Trebuchet MS" w:hAnsi="Trebuchet MS"/>
                <w:color w:val="404040" w:themeColor="text1" w:themeTint="BF"/>
                <w:sz w:val="20"/>
                <w:szCs w:val="20"/>
                <w:lang w:val="nl-NL" w:eastAsia="nl-NL"/>
              </w:rPr>
              <w:t>Chromosomale erfelijkheid</w:t>
            </w:r>
          </w:p>
          <w:p w14:paraId="3D9AC85B" w14:textId="77777777" w:rsidR="0060718B" w:rsidRPr="006C2F89" w:rsidRDefault="0060718B" w:rsidP="00D902CE">
            <w:pPr>
              <w:numPr>
                <w:ilvl w:val="0"/>
                <w:numId w:val="37"/>
              </w:numPr>
              <w:tabs>
                <w:tab w:val="num" w:pos="397"/>
              </w:tabs>
              <w:spacing w:after="0" w:line="240" w:lineRule="auto"/>
              <w:ind w:left="680" w:hanging="284"/>
              <w:jc w:val="both"/>
              <w:rPr>
                <w:rFonts w:ascii="Trebuchet MS" w:hAnsi="Trebuchet MS"/>
                <w:strike/>
                <w:color w:val="404040" w:themeColor="text1" w:themeTint="BF"/>
                <w:sz w:val="20"/>
                <w:szCs w:val="20"/>
                <w:lang w:val="nl-NL" w:eastAsia="nl-NL"/>
              </w:rPr>
            </w:pPr>
            <w:r w:rsidRPr="006C2F89">
              <w:rPr>
                <w:rFonts w:ascii="Trebuchet MS" w:hAnsi="Trebuchet MS"/>
                <w:color w:val="404040" w:themeColor="text1" w:themeTint="BF"/>
                <w:sz w:val="20"/>
                <w:szCs w:val="20"/>
                <w:lang w:val="nl-NL" w:eastAsia="nl-NL"/>
              </w:rPr>
              <w:t xml:space="preserve">Moleculaire erfelijkheid </w:t>
            </w:r>
          </w:p>
          <w:p w14:paraId="76050F8A" w14:textId="77777777" w:rsidR="0060718B" w:rsidRPr="006C2F89" w:rsidRDefault="0060718B" w:rsidP="00D902CE">
            <w:pPr>
              <w:numPr>
                <w:ilvl w:val="0"/>
                <w:numId w:val="37"/>
              </w:numPr>
              <w:tabs>
                <w:tab w:val="num" w:pos="397"/>
              </w:tabs>
              <w:spacing w:after="120" w:line="240" w:lineRule="auto"/>
              <w:ind w:left="680" w:hanging="284"/>
              <w:jc w:val="both"/>
              <w:rPr>
                <w:rFonts w:ascii="Trebuchet MS" w:hAnsi="Trebuchet MS"/>
                <w:color w:val="404040" w:themeColor="text1" w:themeTint="BF"/>
                <w:sz w:val="20"/>
                <w:szCs w:val="20"/>
                <w:lang w:val="nl-NL" w:eastAsia="nl-NL"/>
              </w:rPr>
            </w:pPr>
            <w:r w:rsidRPr="006C2F89">
              <w:rPr>
                <w:rFonts w:ascii="Trebuchet MS" w:hAnsi="Trebuchet MS"/>
                <w:color w:val="404040" w:themeColor="text1" w:themeTint="BF"/>
                <w:sz w:val="20"/>
                <w:szCs w:val="20"/>
                <w:lang w:val="nl-NL" w:eastAsia="nl-NL"/>
              </w:rPr>
              <w:t>Biotechnologie (U)</w:t>
            </w:r>
          </w:p>
        </w:tc>
        <w:tc>
          <w:tcPr>
            <w:tcW w:w="964" w:type="pct"/>
            <w:shd w:val="clear" w:color="auto" w:fill="D9D9D9" w:themeFill="background1" w:themeFillShade="D9"/>
          </w:tcPr>
          <w:p w14:paraId="1E834182" w14:textId="77777777" w:rsidR="006C2F89" w:rsidRDefault="006C2F89" w:rsidP="0060718B">
            <w:pPr>
              <w:spacing w:after="0" w:line="240" w:lineRule="auto"/>
              <w:jc w:val="center"/>
              <w:rPr>
                <w:rFonts w:ascii="Trebuchet MS" w:hAnsi="Trebuchet MS"/>
                <w:b/>
                <w:color w:val="404040" w:themeColor="text1" w:themeTint="BF"/>
                <w:sz w:val="20"/>
                <w:szCs w:val="20"/>
                <w:lang w:eastAsia="nl-NL"/>
              </w:rPr>
            </w:pPr>
          </w:p>
          <w:p w14:paraId="3B322216" w14:textId="77777777" w:rsidR="0060718B" w:rsidRPr="006C2F89" w:rsidRDefault="0060718B" w:rsidP="0060718B">
            <w:pPr>
              <w:spacing w:after="0" w:line="240" w:lineRule="auto"/>
              <w:jc w:val="center"/>
              <w:rPr>
                <w:rFonts w:ascii="Trebuchet MS" w:hAnsi="Trebuchet MS"/>
                <w:b/>
                <w:color w:val="404040" w:themeColor="text1" w:themeTint="BF"/>
                <w:sz w:val="20"/>
                <w:szCs w:val="20"/>
                <w:lang w:eastAsia="nl-NL"/>
              </w:rPr>
            </w:pPr>
            <w:r w:rsidRPr="006C2F89">
              <w:rPr>
                <w:rFonts w:ascii="Trebuchet MS" w:hAnsi="Trebuchet MS"/>
                <w:b/>
                <w:color w:val="404040" w:themeColor="text1" w:themeTint="BF"/>
                <w:sz w:val="20"/>
                <w:szCs w:val="20"/>
                <w:lang w:eastAsia="nl-NL"/>
              </w:rPr>
              <w:t>12</w:t>
            </w:r>
          </w:p>
          <w:p w14:paraId="0D5270B3" w14:textId="77777777" w:rsidR="0060718B" w:rsidRPr="006C2F89" w:rsidRDefault="0060718B" w:rsidP="0060718B">
            <w:pPr>
              <w:spacing w:after="0" w:line="240" w:lineRule="auto"/>
              <w:jc w:val="center"/>
              <w:rPr>
                <w:rFonts w:ascii="Trebuchet MS" w:hAnsi="Trebuchet MS"/>
                <w:b/>
                <w:color w:val="404040" w:themeColor="text1" w:themeTint="BF"/>
                <w:sz w:val="20"/>
                <w:szCs w:val="20"/>
                <w:lang w:eastAsia="nl-NL"/>
              </w:rPr>
            </w:pPr>
          </w:p>
          <w:p w14:paraId="2EBA3A2D" w14:textId="77777777" w:rsidR="0060718B" w:rsidRPr="006C2F89" w:rsidRDefault="0060718B" w:rsidP="0060718B">
            <w:pPr>
              <w:spacing w:after="0" w:line="240" w:lineRule="auto"/>
              <w:jc w:val="center"/>
              <w:rPr>
                <w:rFonts w:ascii="Trebuchet MS" w:hAnsi="Trebuchet MS"/>
                <w:b/>
                <w:color w:val="404040" w:themeColor="text1" w:themeTint="BF"/>
                <w:sz w:val="20"/>
                <w:szCs w:val="20"/>
                <w:lang w:eastAsia="nl-NL"/>
              </w:rPr>
            </w:pPr>
          </w:p>
          <w:p w14:paraId="4AFFD9CD" w14:textId="78AD1977" w:rsidR="0060718B" w:rsidRPr="006C2F89" w:rsidRDefault="0060718B" w:rsidP="00D40E54">
            <w:pPr>
              <w:spacing w:after="0" w:line="240" w:lineRule="auto"/>
              <w:rPr>
                <w:rFonts w:ascii="Trebuchet MS" w:hAnsi="Trebuchet MS"/>
                <w:b/>
                <w:color w:val="404040" w:themeColor="text1" w:themeTint="BF"/>
                <w:sz w:val="20"/>
                <w:szCs w:val="20"/>
                <w:lang w:eastAsia="nl-NL"/>
              </w:rPr>
            </w:pPr>
          </w:p>
        </w:tc>
      </w:tr>
      <w:tr w:rsidR="0060718B" w:rsidRPr="006C2F89" w14:paraId="3448F26A" w14:textId="77777777" w:rsidTr="006C2F89">
        <w:trPr>
          <w:trHeight w:val="183"/>
          <w:tblCellSpacing w:w="20" w:type="dxa"/>
        </w:trPr>
        <w:tc>
          <w:tcPr>
            <w:tcW w:w="3971" w:type="pct"/>
            <w:shd w:val="clear" w:color="auto" w:fill="B3B3B3"/>
            <w:vAlign w:val="center"/>
          </w:tcPr>
          <w:p w14:paraId="1FB1EE19" w14:textId="77777777" w:rsidR="0060718B" w:rsidRPr="006C2F89" w:rsidRDefault="0060718B" w:rsidP="0060718B">
            <w:pPr>
              <w:spacing w:before="120" w:after="120" w:line="240" w:lineRule="auto"/>
              <w:jc w:val="both"/>
              <w:rPr>
                <w:rFonts w:ascii="Trebuchet MS" w:hAnsi="Trebuchet MS"/>
                <w:color w:val="404040" w:themeColor="text1" w:themeTint="BF"/>
                <w:sz w:val="20"/>
                <w:szCs w:val="20"/>
                <w:lang w:eastAsia="nl-NL"/>
              </w:rPr>
            </w:pPr>
            <w:r w:rsidRPr="006C2F89">
              <w:rPr>
                <w:rFonts w:ascii="Trebuchet MS" w:hAnsi="Trebuchet MS"/>
                <w:color w:val="404040" w:themeColor="text1" w:themeTint="BF"/>
                <w:sz w:val="20"/>
                <w:szCs w:val="20"/>
                <w:lang w:eastAsia="nl-NL"/>
              </w:rPr>
              <w:t>Evolutie</w:t>
            </w:r>
          </w:p>
        </w:tc>
        <w:tc>
          <w:tcPr>
            <w:tcW w:w="964" w:type="pct"/>
            <w:shd w:val="clear" w:color="auto" w:fill="D9D9D9" w:themeFill="background1" w:themeFillShade="D9"/>
          </w:tcPr>
          <w:p w14:paraId="0807F4DA" w14:textId="77777777" w:rsidR="0060718B" w:rsidRPr="006C2F89" w:rsidRDefault="0060718B" w:rsidP="0060718B">
            <w:pPr>
              <w:spacing w:before="120" w:after="120" w:line="240" w:lineRule="auto"/>
              <w:jc w:val="center"/>
              <w:rPr>
                <w:rFonts w:ascii="Trebuchet MS" w:hAnsi="Trebuchet MS"/>
                <w:b/>
                <w:color w:val="404040" w:themeColor="text1" w:themeTint="BF"/>
                <w:sz w:val="20"/>
                <w:szCs w:val="20"/>
                <w:lang w:eastAsia="nl-NL"/>
              </w:rPr>
            </w:pPr>
            <w:r w:rsidRPr="006C2F89">
              <w:rPr>
                <w:rFonts w:ascii="Trebuchet MS" w:hAnsi="Trebuchet MS"/>
                <w:b/>
                <w:color w:val="404040" w:themeColor="text1" w:themeTint="BF"/>
                <w:sz w:val="20"/>
                <w:szCs w:val="20"/>
                <w:lang w:eastAsia="nl-NL"/>
              </w:rPr>
              <w:t>5</w:t>
            </w:r>
          </w:p>
        </w:tc>
      </w:tr>
    </w:tbl>
    <w:p w14:paraId="6C84012D" w14:textId="44A3B039" w:rsidR="00314774" w:rsidRPr="00E43DC1" w:rsidRDefault="00314774" w:rsidP="0060718B">
      <w:pPr>
        <w:pStyle w:val="LPKop1"/>
      </w:pPr>
      <w:bookmarkStart w:id="17" w:name="_Toc483302400"/>
      <w:r w:rsidRPr="00E43DC1">
        <w:t>Christelijke mensbeeld</w:t>
      </w:r>
      <w:bookmarkEnd w:id="15"/>
      <w:bookmarkEnd w:id="17"/>
    </w:p>
    <w:p w14:paraId="1F2E19FB" w14:textId="50F62C19" w:rsidR="00314774" w:rsidRPr="00E43DC1" w:rsidRDefault="00314774" w:rsidP="005A7DFE">
      <w:pPr>
        <w:widowControl w:val="0"/>
        <w:spacing w:after="240" w:line="240" w:lineRule="atLeast"/>
        <w:rPr>
          <w:rFonts w:ascii="Trebuchet MS" w:eastAsia="Times New Roman" w:hAnsi="Trebuchet MS" w:cs="Times New Roman"/>
          <w:color w:val="404040"/>
          <w:sz w:val="20"/>
          <w:szCs w:val="20"/>
          <w:lang w:val="nl-NL" w:eastAsia="nl-NL"/>
        </w:rPr>
      </w:pPr>
      <w:r w:rsidRPr="00E43DC1">
        <w:rPr>
          <w:rFonts w:ascii="Trebuchet MS" w:eastAsia="Times New Roman" w:hAnsi="Trebuchet MS"/>
          <w:color w:val="404040" w:themeColor="text1" w:themeTint="BF"/>
          <w:sz w:val="20"/>
          <w:szCs w:val="20"/>
          <w:lang w:val="nl-NL" w:eastAsia="nl-NL"/>
        </w:rPr>
        <w:t>Ons onderwijs streeft de vorming van de totale persoon na waarbij het christelijk mensbeeld centraal staat.</w:t>
      </w:r>
      <w:r w:rsidRPr="00E43DC1">
        <w:rPr>
          <w:rFonts w:ascii="Trebuchet MS" w:eastAsia="Times New Roman" w:hAnsi="Trebuchet MS" w:cs="Times New Roman"/>
          <w:color w:val="404040"/>
          <w:sz w:val="20"/>
          <w:szCs w:val="20"/>
          <w:lang w:val="nl-NL" w:eastAsia="nl-NL"/>
        </w:rPr>
        <w:t xml:space="preserve"> Dit leerplan </w:t>
      </w:r>
      <w:r w:rsidR="003103CC" w:rsidRPr="00E43DC1">
        <w:rPr>
          <w:rFonts w:ascii="Trebuchet MS" w:eastAsia="Times New Roman" w:hAnsi="Trebuchet MS" w:cs="Times New Roman"/>
          <w:color w:val="404040"/>
          <w:sz w:val="20"/>
          <w:szCs w:val="20"/>
          <w:lang w:val="nl-NL" w:eastAsia="nl-NL"/>
        </w:rPr>
        <w:t>Toegepaste biologie</w:t>
      </w:r>
      <w:r w:rsidRPr="00E43DC1">
        <w:rPr>
          <w:rFonts w:ascii="Trebuchet MS" w:eastAsia="Times New Roman" w:hAnsi="Trebuchet MS" w:cs="Times New Roman"/>
          <w:color w:val="404040"/>
          <w:sz w:val="20"/>
          <w:szCs w:val="20"/>
          <w:lang w:val="nl-NL" w:eastAsia="nl-NL"/>
        </w:rPr>
        <w:t xml:space="preserve"> biedt kansen om waarden aan te reiken: </w:t>
      </w:r>
    </w:p>
    <w:p w14:paraId="46A764C3" w14:textId="77777777" w:rsidR="00314774" w:rsidRPr="00E43DC1" w:rsidRDefault="00314774" w:rsidP="005A7DFE">
      <w:pPr>
        <w:widowControl w:val="0"/>
        <w:spacing w:after="24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respect voor de medemens;</w:t>
      </w:r>
    </w:p>
    <w:p w14:paraId="1ED1579F" w14:textId="77777777" w:rsidR="00314774" w:rsidRPr="00E43DC1" w:rsidRDefault="00314774" w:rsidP="005A7DFE">
      <w:pPr>
        <w:numPr>
          <w:ilvl w:val="0"/>
          <w:numId w:val="6"/>
        </w:numPr>
        <w:spacing w:after="240" w:line="240" w:lineRule="auto"/>
        <w:rPr>
          <w:rFonts w:ascii="Trebuchet MS" w:hAnsi="Trebuchet MS"/>
          <w:color w:val="404040" w:themeColor="text1" w:themeTint="BF"/>
          <w:sz w:val="20"/>
          <w:szCs w:val="20"/>
          <w:lang w:val="nl-NL" w:eastAsia="nl-NL"/>
        </w:rPr>
      </w:pPr>
      <w:r w:rsidRPr="00E43DC1">
        <w:rPr>
          <w:rFonts w:ascii="Trebuchet MS" w:hAnsi="Trebuchet MS"/>
          <w:color w:val="404040" w:themeColor="text1" w:themeTint="BF"/>
          <w:sz w:val="20"/>
          <w:szCs w:val="20"/>
          <w:lang w:val="nl-NL" w:eastAsia="nl-NL"/>
        </w:rPr>
        <w:t>focus op talent;</w:t>
      </w:r>
    </w:p>
    <w:p w14:paraId="601B2CE0" w14:textId="77777777" w:rsidR="00314774" w:rsidRPr="00E43DC1" w:rsidRDefault="00314774" w:rsidP="005A7DFE">
      <w:pPr>
        <w:numPr>
          <w:ilvl w:val="0"/>
          <w:numId w:val="6"/>
        </w:numPr>
        <w:spacing w:after="240" w:line="240" w:lineRule="auto"/>
        <w:rPr>
          <w:rFonts w:ascii="Trebuchet MS" w:hAnsi="Trebuchet MS"/>
          <w:color w:val="404040" w:themeColor="text1" w:themeTint="BF"/>
          <w:sz w:val="20"/>
          <w:szCs w:val="20"/>
          <w:lang w:val="nl-NL" w:eastAsia="nl-NL"/>
        </w:rPr>
      </w:pPr>
      <w:r w:rsidRPr="00E43DC1">
        <w:rPr>
          <w:rFonts w:ascii="Trebuchet MS" w:hAnsi="Trebuchet MS"/>
          <w:color w:val="404040" w:themeColor="text1" w:themeTint="BF"/>
          <w:sz w:val="20"/>
          <w:szCs w:val="20"/>
          <w:lang w:val="nl-NL" w:eastAsia="nl-NL"/>
        </w:rPr>
        <w:t>respectvol omgaan met eigen lichaam;</w:t>
      </w:r>
    </w:p>
    <w:p w14:paraId="0D957D79" w14:textId="77777777" w:rsidR="00314774" w:rsidRPr="00E43DC1" w:rsidRDefault="00314774" w:rsidP="005A7DFE">
      <w:pPr>
        <w:numPr>
          <w:ilvl w:val="0"/>
          <w:numId w:val="6"/>
        </w:numPr>
        <w:spacing w:after="240" w:line="240" w:lineRule="auto"/>
        <w:rPr>
          <w:rFonts w:ascii="Trebuchet MS" w:hAnsi="Trebuchet MS"/>
          <w:color w:val="404040" w:themeColor="text1" w:themeTint="BF"/>
          <w:sz w:val="20"/>
          <w:szCs w:val="20"/>
          <w:lang w:val="nl-NL" w:eastAsia="nl-NL"/>
        </w:rPr>
      </w:pPr>
      <w:r w:rsidRPr="00E43DC1">
        <w:rPr>
          <w:rFonts w:ascii="Trebuchet MS" w:hAnsi="Trebuchet MS"/>
          <w:color w:val="404040" w:themeColor="text1" w:themeTint="BF"/>
          <w:sz w:val="20"/>
          <w:szCs w:val="20"/>
          <w:lang w:val="nl-NL" w:eastAsia="nl-NL"/>
        </w:rPr>
        <w:t>solidariteit;</w:t>
      </w:r>
    </w:p>
    <w:p w14:paraId="3AFB343E" w14:textId="77777777" w:rsidR="00314774" w:rsidRPr="00E43DC1" w:rsidRDefault="00314774" w:rsidP="005A7DFE">
      <w:pPr>
        <w:numPr>
          <w:ilvl w:val="0"/>
          <w:numId w:val="6"/>
        </w:numPr>
        <w:spacing w:after="240" w:line="240" w:lineRule="auto"/>
        <w:rPr>
          <w:rFonts w:ascii="Trebuchet MS" w:hAnsi="Trebuchet MS"/>
          <w:color w:val="404040" w:themeColor="text1" w:themeTint="BF"/>
          <w:sz w:val="20"/>
          <w:szCs w:val="20"/>
          <w:lang w:val="nl-NL" w:eastAsia="nl-NL"/>
        </w:rPr>
      </w:pPr>
      <w:r w:rsidRPr="00E43DC1">
        <w:rPr>
          <w:rFonts w:ascii="Trebuchet MS" w:hAnsi="Trebuchet MS"/>
          <w:color w:val="404040" w:themeColor="text1" w:themeTint="BF"/>
          <w:sz w:val="20"/>
          <w:szCs w:val="20"/>
          <w:lang w:val="nl-NL" w:eastAsia="nl-NL"/>
        </w:rPr>
        <w:t>verbondenheid;</w:t>
      </w:r>
    </w:p>
    <w:p w14:paraId="52100B95" w14:textId="77777777" w:rsidR="00314774" w:rsidRPr="00E43DC1" w:rsidRDefault="00314774" w:rsidP="005A7DFE">
      <w:pPr>
        <w:numPr>
          <w:ilvl w:val="0"/>
          <w:numId w:val="6"/>
        </w:numPr>
        <w:spacing w:after="240" w:line="240" w:lineRule="auto"/>
        <w:rPr>
          <w:rFonts w:ascii="Trebuchet MS" w:hAnsi="Trebuchet MS"/>
          <w:color w:val="404040" w:themeColor="text1" w:themeTint="BF"/>
          <w:sz w:val="20"/>
          <w:szCs w:val="20"/>
          <w:lang w:val="nl-NL" w:eastAsia="nl-NL"/>
        </w:rPr>
      </w:pPr>
      <w:r w:rsidRPr="00E43DC1">
        <w:rPr>
          <w:rFonts w:ascii="Trebuchet MS" w:hAnsi="Trebuchet MS"/>
          <w:color w:val="404040" w:themeColor="text1" w:themeTint="BF"/>
          <w:sz w:val="20"/>
          <w:szCs w:val="20"/>
          <w:lang w:val="nl-NL" w:eastAsia="nl-NL"/>
        </w:rPr>
        <w:t>zorg voor milieu en leven;</w:t>
      </w:r>
    </w:p>
    <w:p w14:paraId="4C9943E5" w14:textId="77777777" w:rsidR="00314774" w:rsidRPr="00E43DC1" w:rsidRDefault="00314774" w:rsidP="005A7DFE">
      <w:pPr>
        <w:numPr>
          <w:ilvl w:val="0"/>
          <w:numId w:val="6"/>
        </w:numPr>
        <w:spacing w:after="240" w:line="240" w:lineRule="auto"/>
        <w:rPr>
          <w:rFonts w:ascii="Trebuchet MS" w:hAnsi="Trebuchet MS"/>
          <w:color w:val="404040" w:themeColor="text1" w:themeTint="BF"/>
          <w:sz w:val="20"/>
          <w:szCs w:val="20"/>
          <w:lang w:val="nl-NL" w:eastAsia="nl-NL"/>
        </w:rPr>
      </w:pPr>
      <w:r w:rsidRPr="00E43DC1">
        <w:rPr>
          <w:rFonts w:ascii="Trebuchet MS" w:hAnsi="Trebuchet MS"/>
          <w:color w:val="404040" w:themeColor="text1" w:themeTint="BF"/>
          <w:sz w:val="20"/>
          <w:szCs w:val="20"/>
          <w:lang w:val="nl-NL" w:eastAsia="nl-NL"/>
        </w:rPr>
        <w:t>respectvol omgaan met eigen geloof, andersgelovigen en niet-gelovigen;</w:t>
      </w:r>
    </w:p>
    <w:p w14:paraId="2ECE9031" w14:textId="77777777" w:rsidR="00314774" w:rsidRPr="00E43DC1" w:rsidRDefault="00314774" w:rsidP="005A7DFE">
      <w:pPr>
        <w:numPr>
          <w:ilvl w:val="0"/>
          <w:numId w:val="6"/>
        </w:numPr>
        <w:spacing w:after="240" w:line="240" w:lineRule="auto"/>
        <w:rPr>
          <w:rFonts w:ascii="Trebuchet MS" w:hAnsi="Trebuchet MS"/>
          <w:color w:val="404040" w:themeColor="text1" w:themeTint="BF"/>
          <w:sz w:val="20"/>
          <w:szCs w:val="20"/>
          <w:lang w:val="nl-NL" w:eastAsia="nl-NL"/>
        </w:rPr>
      </w:pPr>
      <w:r w:rsidRPr="00E43DC1">
        <w:rPr>
          <w:rFonts w:ascii="Trebuchet MS" w:hAnsi="Trebuchet MS"/>
          <w:color w:val="404040" w:themeColor="text1" w:themeTint="BF"/>
          <w:sz w:val="20"/>
          <w:szCs w:val="20"/>
          <w:lang w:val="nl-NL" w:eastAsia="nl-NL"/>
        </w:rPr>
        <w:t>vanuit eigen spiritualiteit omgaan met ethische problemen.</w:t>
      </w:r>
    </w:p>
    <w:p w14:paraId="457E8623" w14:textId="77777777" w:rsidR="00314774" w:rsidRPr="00E43DC1" w:rsidRDefault="00314774" w:rsidP="005A7DFE">
      <w:pPr>
        <w:widowControl w:val="0"/>
        <w:spacing w:after="240" w:line="240" w:lineRule="atLeast"/>
        <w:rPr>
          <w:rFonts w:ascii="Trebuchet MS" w:eastAsia="Times New Roman" w:hAnsi="Trebuchet MS"/>
          <w:color w:val="404040" w:themeColor="text1" w:themeTint="BF"/>
          <w:sz w:val="20"/>
          <w:szCs w:val="20"/>
          <w:lang w:val="nl-NL" w:eastAsia="nl-NL"/>
        </w:rPr>
      </w:pPr>
      <w:r w:rsidRPr="00E43DC1">
        <w:rPr>
          <w:rFonts w:ascii="Trebuchet MS" w:eastAsia="Times New Roman" w:hAnsi="Trebuchet MS"/>
          <w:color w:val="404040" w:themeColor="text1" w:themeTint="BF"/>
          <w:sz w:val="20"/>
          <w:szCs w:val="20"/>
          <w:lang w:val="nl-NL" w:eastAsia="nl-NL"/>
        </w:rPr>
        <w:t>De houding, de competenties, interactievaardigheden en de persoonlijkheid van de leraar kunnen de betrokkenheid en het welbevinden van de leerling positief beïnvloeden.</w:t>
      </w:r>
    </w:p>
    <w:p w14:paraId="21ECBA7E" w14:textId="77777777" w:rsidR="00314774" w:rsidRPr="00E43DC1" w:rsidRDefault="00314774" w:rsidP="005A7DFE">
      <w:pPr>
        <w:widowControl w:val="0"/>
        <w:spacing w:after="240" w:line="240" w:lineRule="atLeast"/>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De leraar creëert kansen voor de leerling om het geleerde een eigen betekenis en zin te geven in het leven. De houding, de competenties, de interactievaardigheden, de persoonlijkheid van de leraar en de manier waarop hij in het leven staat, kunnen de betrokkenheid en het welbevinden van de leerling positief beïnvloeden.</w:t>
      </w:r>
    </w:p>
    <w:p w14:paraId="11BB3C15" w14:textId="77777777" w:rsidR="00314774" w:rsidRPr="00E43DC1" w:rsidRDefault="00314774" w:rsidP="005A7DFE">
      <w:pPr>
        <w:widowControl w:val="0"/>
        <w:spacing w:after="240" w:line="240" w:lineRule="atLeast"/>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 xml:space="preserve">De vakkennis en competentie van de leraar staan garant voor een soort deskundigheid. De zorg, gedrevenheid en begeestering van de leraar (meesterschap van de leraar) inspireren de leerling in zijn groei. Dit meesterschap stimuleert de aandacht en de interesse van de leerling, daagt de leerling uit om te leren en plezier te hebben in het leren. </w:t>
      </w:r>
    </w:p>
    <w:p w14:paraId="56FCAFF8" w14:textId="77777777" w:rsidR="00314774" w:rsidRPr="00E43DC1" w:rsidRDefault="00314774" w:rsidP="008A467A">
      <w:pPr>
        <w:spacing w:after="240" w:line="360" w:lineRule="auto"/>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b/>
          <w:color w:val="404040" w:themeColor="text1" w:themeTint="BF"/>
          <w:sz w:val="20"/>
          <w:szCs w:val="20"/>
          <w:lang w:val="nl-NL" w:eastAsia="nl-NL"/>
        </w:rPr>
        <w:t>Bezielende</w:t>
      </w:r>
      <w:r w:rsidRPr="00E43DC1">
        <w:rPr>
          <w:rFonts w:ascii="Trebuchet MS" w:eastAsia="Times New Roman" w:hAnsi="Trebuchet MS" w:cs="Times New Roman"/>
          <w:color w:val="404040" w:themeColor="text1" w:themeTint="BF"/>
          <w:sz w:val="20"/>
          <w:szCs w:val="20"/>
          <w:lang w:val="nl-NL" w:eastAsia="nl-NL"/>
        </w:rPr>
        <w:t xml:space="preserve"> leraren zijn altijd </w:t>
      </w:r>
      <w:r w:rsidRPr="00E43DC1">
        <w:rPr>
          <w:rFonts w:ascii="Trebuchet MS" w:eastAsia="Times New Roman" w:hAnsi="Trebuchet MS" w:cs="Times New Roman"/>
          <w:b/>
          <w:color w:val="404040" w:themeColor="text1" w:themeTint="BF"/>
          <w:sz w:val="20"/>
          <w:szCs w:val="20"/>
          <w:lang w:val="nl-NL" w:eastAsia="nl-NL"/>
        </w:rPr>
        <w:t>bezielde</w:t>
      </w:r>
      <w:r w:rsidRPr="00E43DC1">
        <w:rPr>
          <w:rFonts w:ascii="Trebuchet MS" w:eastAsia="Times New Roman" w:hAnsi="Trebuchet MS" w:cs="Times New Roman"/>
          <w:color w:val="404040" w:themeColor="text1" w:themeTint="BF"/>
          <w:sz w:val="20"/>
          <w:szCs w:val="20"/>
          <w:lang w:val="nl-NL" w:eastAsia="nl-NL"/>
        </w:rPr>
        <w:t xml:space="preserve"> leraren.</w:t>
      </w:r>
    </w:p>
    <w:p w14:paraId="36F79BBB" w14:textId="77777777" w:rsidR="00314774" w:rsidRPr="00E43DC1" w:rsidRDefault="00314774" w:rsidP="00314774">
      <w:pPr>
        <w:spacing w:after="240" w:line="360" w:lineRule="auto"/>
        <w:jc w:val="both"/>
        <w:rPr>
          <w:rFonts w:ascii="Trebuchet MS" w:eastAsia="Times New Roman" w:hAnsi="Trebuchet MS" w:cs="Times New Roman"/>
          <w:color w:val="404040" w:themeColor="text1" w:themeTint="BF"/>
          <w:szCs w:val="20"/>
          <w:lang w:val="nl-NL" w:eastAsia="nl-NL"/>
        </w:rPr>
      </w:pPr>
    </w:p>
    <w:p w14:paraId="541E1838" w14:textId="77777777" w:rsidR="00314774" w:rsidRPr="00E43DC1" w:rsidRDefault="00314774" w:rsidP="00314774">
      <w:pPr>
        <w:spacing w:after="240" w:line="360" w:lineRule="auto"/>
        <w:jc w:val="both"/>
        <w:rPr>
          <w:rFonts w:ascii="Trebuchet MS" w:eastAsia="Times New Roman" w:hAnsi="Trebuchet MS" w:cs="Times New Roman"/>
          <w:color w:val="404040" w:themeColor="text1" w:themeTint="BF"/>
          <w:szCs w:val="20"/>
          <w:lang w:val="nl-NL" w:eastAsia="nl-NL"/>
        </w:rPr>
      </w:pPr>
    </w:p>
    <w:p w14:paraId="60CBF25E" w14:textId="77777777" w:rsidR="00314774" w:rsidRPr="00E43DC1" w:rsidRDefault="00314774" w:rsidP="00314774">
      <w:pPr>
        <w:pStyle w:val="LPKop1"/>
      </w:pPr>
      <w:bookmarkStart w:id="18" w:name="_Toc483302401"/>
      <w:r w:rsidRPr="00E43DC1">
        <w:t>Algemene pedagogisch-didactische wenken</w:t>
      </w:r>
      <w:bookmarkEnd w:id="18"/>
    </w:p>
    <w:p w14:paraId="0B1DE17C" w14:textId="77777777" w:rsidR="00314774" w:rsidRPr="00E43DC1" w:rsidRDefault="00314774" w:rsidP="00F71FE8">
      <w:pPr>
        <w:pStyle w:val="LPKop2"/>
        <w:tabs>
          <w:tab w:val="clear" w:pos="1135"/>
          <w:tab w:val="num" w:pos="851"/>
        </w:tabs>
      </w:pPr>
      <w:bookmarkStart w:id="19" w:name="_Toc409165685"/>
      <w:bookmarkStart w:id="20" w:name="_Toc483302402"/>
      <w:r w:rsidRPr="00E43DC1">
        <w:t>Leeswijzer bij de doelstellingen</w:t>
      </w:r>
      <w:bookmarkEnd w:id="19"/>
      <w:bookmarkEnd w:id="20"/>
    </w:p>
    <w:p w14:paraId="146003A7" w14:textId="77777777" w:rsidR="00314774" w:rsidRPr="00E43DC1" w:rsidRDefault="00314774" w:rsidP="00F71FE8">
      <w:pPr>
        <w:pStyle w:val="LPKop3"/>
        <w:tabs>
          <w:tab w:val="clear" w:pos="1135"/>
          <w:tab w:val="num" w:pos="851"/>
        </w:tabs>
        <w:ind w:left="851"/>
        <w:rPr>
          <w:color w:val="404040" w:themeColor="text1" w:themeTint="BF"/>
        </w:rPr>
      </w:pPr>
      <w:r w:rsidRPr="00E43DC1">
        <w:rPr>
          <w:color w:val="404040" w:themeColor="text1" w:themeTint="BF"/>
        </w:rPr>
        <w:t>Algemene doelstellingen</w:t>
      </w:r>
    </w:p>
    <w:p w14:paraId="4278DA96" w14:textId="4BFE8846" w:rsidR="00314774" w:rsidRPr="00E43DC1" w:rsidRDefault="0083089F" w:rsidP="00314774">
      <w:pPr>
        <w:spacing w:after="240" w:line="240" w:lineRule="atLeast"/>
        <w:rPr>
          <w:rFonts w:ascii="Trebuchet MS" w:hAnsi="Trebuchet MS"/>
          <w:color w:val="404040" w:themeColor="text1" w:themeTint="BF"/>
          <w:sz w:val="20"/>
          <w:szCs w:val="20"/>
        </w:rPr>
      </w:pPr>
      <w:r w:rsidRPr="00E43DC1">
        <w:rPr>
          <w:rFonts w:ascii="Trebuchet MS" w:hAnsi="Trebuchet MS"/>
          <w:noProof/>
          <w:color w:val="404040" w:themeColor="text1" w:themeTint="BF"/>
          <w:lang w:eastAsia="nl-BE"/>
        </w:rPr>
        <mc:AlternateContent>
          <mc:Choice Requires="wps">
            <w:drawing>
              <wp:anchor distT="0" distB="0" distL="114300" distR="114300" simplePos="0" relativeHeight="251670016" behindDoc="0" locked="0" layoutInCell="1" allowOverlap="1" wp14:anchorId="58C5B870" wp14:editId="187F28AF">
                <wp:simplePos x="0" y="0"/>
                <wp:positionH relativeFrom="column">
                  <wp:posOffset>1595755</wp:posOffset>
                </wp:positionH>
                <wp:positionV relativeFrom="paragraph">
                  <wp:posOffset>426720</wp:posOffset>
                </wp:positionV>
                <wp:extent cx="1276350" cy="454660"/>
                <wp:effectExtent l="0" t="0" r="19050" b="554990"/>
                <wp:wrapNone/>
                <wp:docPr id="45" name="Bijschrift met afgeronde rechthoek 45"/>
                <wp:cNvGraphicFramePr/>
                <a:graphic xmlns:a="http://schemas.openxmlformats.org/drawingml/2006/main">
                  <a:graphicData uri="http://schemas.microsoft.com/office/word/2010/wordprocessingShape">
                    <wps:wsp>
                      <wps:cNvSpPr/>
                      <wps:spPr>
                        <a:xfrm>
                          <a:off x="0" y="0"/>
                          <a:ext cx="1276350" cy="454660"/>
                        </a:xfrm>
                        <a:prstGeom prst="wedgeRoundRectCallout">
                          <a:avLst>
                            <a:gd name="adj1" fmla="val -26946"/>
                            <a:gd name="adj2" fmla="val 163613"/>
                            <a:gd name="adj3" fmla="val 16667"/>
                          </a:avLst>
                        </a:prstGeom>
                        <a:noFill/>
                        <a:ln w="6350" cap="flat" cmpd="sng" algn="ctr">
                          <a:solidFill>
                            <a:srgbClr val="4F81BD">
                              <a:shade val="50000"/>
                            </a:srgbClr>
                          </a:solidFill>
                          <a:prstDash val="solid"/>
                        </a:ln>
                        <a:effectLst/>
                      </wps:spPr>
                      <wps:txbx>
                        <w:txbxContent>
                          <w:p w14:paraId="3D2CA774" w14:textId="77777777" w:rsidR="00B646B4" w:rsidRPr="000C3EF3" w:rsidRDefault="00B646B4"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B870" id="Bijschrift met afgeronde rechthoek 45" o:spid="_x0000_s1032" type="#_x0000_t62" style="position:absolute;margin-left:125.65pt;margin-top:33.6pt;width:100.5pt;height:3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" adj="4980,46140" filled="f" strokecolor="#385d8a" strokeweight=".5pt">
                <v:textbox>
                  <w:txbxContent>
                    <w:p w14:paraId="3D2CA774" w14:textId="77777777" w:rsidR="00B646B4" w:rsidRPr="000C3EF3" w:rsidRDefault="00B646B4"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Verwoording doelstelling</w:t>
                      </w:r>
                    </w:p>
                  </w:txbxContent>
                </v:textbox>
              </v:shape>
            </w:pict>
          </mc:Fallback>
        </mc:AlternateContent>
      </w:r>
      <w:r w:rsidR="009074A2" w:rsidRPr="00E43DC1">
        <w:rPr>
          <w:rFonts w:ascii="Trebuchet MS" w:hAnsi="Trebuchet MS"/>
          <w:noProof/>
          <w:color w:val="404040" w:themeColor="text1" w:themeTint="BF"/>
          <w:lang w:eastAsia="nl-BE"/>
        </w:rPr>
        <mc:AlternateContent>
          <mc:Choice Requires="wps">
            <w:drawing>
              <wp:anchor distT="0" distB="0" distL="114300" distR="114300" simplePos="0" relativeHeight="251668992" behindDoc="0" locked="0" layoutInCell="1" allowOverlap="1" wp14:anchorId="5330CEBC" wp14:editId="7EBECBDA">
                <wp:simplePos x="0" y="0"/>
                <wp:positionH relativeFrom="column">
                  <wp:posOffset>-65405</wp:posOffset>
                </wp:positionH>
                <wp:positionV relativeFrom="paragraph">
                  <wp:posOffset>426085</wp:posOffset>
                </wp:positionV>
                <wp:extent cx="1609725" cy="454660"/>
                <wp:effectExtent l="0" t="0" r="28575" b="402590"/>
                <wp:wrapNone/>
                <wp:docPr id="44" name="Bijschrift met afgeronde rechthoek 44"/>
                <wp:cNvGraphicFramePr/>
                <a:graphic xmlns:a="http://schemas.openxmlformats.org/drawingml/2006/main">
                  <a:graphicData uri="http://schemas.microsoft.com/office/word/2010/wordprocessingShape">
                    <wps:wsp>
                      <wps:cNvSpPr/>
                      <wps:spPr>
                        <a:xfrm>
                          <a:off x="0" y="0"/>
                          <a:ext cx="1609725" cy="454660"/>
                        </a:xfrm>
                        <a:prstGeom prst="wedgeRoundRectCallout">
                          <a:avLst>
                            <a:gd name="adj1" fmla="val -30836"/>
                            <a:gd name="adj2" fmla="val 130435"/>
                            <a:gd name="adj3" fmla="val 16667"/>
                          </a:avLst>
                        </a:prstGeom>
                        <a:noFill/>
                        <a:ln w="6350" cap="flat" cmpd="sng" algn="ctr">
                          <a:solidFill>
                            <a:srgbClr val="5B9BD5">
                              <a:shade val="50000"/>
                            </a:srgbClr>
                          </a:solidFill>
                          <a:prstDash val="solid"/>
                          <a:miter lim="800000"/>
                        </a:ln>
                        <a:effectLst/>
                      </wps:spPr>
                      <wps:txbx>
                        <w:txbxContent>
                          <w:p w14:paraId="7520F331" w14:textId="77777777" w:rsidR="00B646B4" w:rsidRPr="000C3EF3" w:rsidRDefault="00B646B4"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Nummer algemene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0CEBC" id="Bijschrift met afgeronde rechthoek 44" o:spid="_x0000_s1033" type="#_x0000_t62" style="position:absolute;margin-left:-5.15pt;margin-top:33.55pt;width:126.75pt;height:3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" adj="4139,38974" filled="f" strokecolor="#41719c" strokeweight=".5pt">
                <v:textbox>
                  <w:txbxContent>
                    <w:p w14:paraId="7520F331" w14:textId="77777777" w:rsidR="00B646B4" w:rsidRPr="000C3EF3" w:rsidRDefault="00B646B4"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Nummer algemene doelstelling</w:t>
                      </w:r>
                    </w:p>
                  </w:txbxContent>
                </v:textbox>
              </v:shape>
            </w:pict>
          </mc:Fallback>
        </mc:AlternateContent>
      </w:r>
      <w:r w:rsidR="00314774" w:rsidRPr="00E43DC1">
        <w:rPr>
          <w:rFonts w:ascii="Trebuchet MS" w:hAnsi="Trebuchet MS"/>
          <w:color w:val="404040" w:themeColor="text1" w:themeTint="BF"/>
          <w:sz w:val="20"/>
          <w:szCs w:val="20"/>
        </w:rPr>
        <w:t xml:space="preserve">De algemene doelstellingen (AD) slaan op de </w:t>
      </w:r>
      <w:r w:rsidR="00314774" w:rsidRPr="00E43DC1">
        <w:rPr>
          <w:rFonts w:ascii="Trebuchet MS" w:hAnsi="Trebuchet MS"/>
          <w:b/>
          <w:color w:val="404040" w:themeColor="text1" w:themeTint="BF"/>
          <w:sz w:val="20"/>
          <w:szCs w:val="20"/>
        </w:rPr>
        <w:t>brede, natuurwetenschappelijke vorming</w:t>
      </w:r>
      <w:r w:rsidR="00314774" w:rsidRPr="00E43DC1">
        <w:rPr>
          <w:rFonts w:ascii="Trebuchet MS" w:hAnsi="Trebuchet MS"/>
          <w:color w:val="404040" w:themeColor="text1" w:themeTint="BF"/>
          <w:sz w:val="20"/>
          <w:szCs w:val="20"/>
        </w:rPr>
        <w:t>. De AD worden gerealiseerd binnen leerinhouden die worden bepaald door de leerplandoelstellingen.</w:t>
      </w:r>
    </w:p>
    <w:p w14:paraId="316679D2" w14:textId="06CEB05B" w:rsidR="00314774" w:rsidRPr="00E43DC1" w:rsidRDefault="0083089F" w:rsidP="00314774">
      <w:pPr>
        <w:spacing w:after="240" w:line="240" w:lineRule="atLeast"/>
        <w:rPr>
          <w:rFonts w:ascii="Trebuchet MS" w:hAnsi="Trebuchet MS"/>
          <w:color w:val="404040"/>
          <w:szCs w:val="20"/>
        </w:rPr>
      </w:pPr>
      <w:r w:rsidRPr="00E43DC1">
        <w:rPr>
          <w:rFonts w:ascii="Trebuchet MS" w:hAnsi="Trebuchet MS"/>
          <w:noProof/>
          <w:color w:val="404040" w:themeColor="text1" w:themeTint="BF"/>
          <w:lang w:eastAsia="nl-BE"/>
        </w:rPr>
        <mc:AlternateContent>
          <mc:Choice Requires="wps">
            <w:drawing>
              <wp:anchor distT="0" distB="0" distL="114300" distR="114300" simplePos="0" relativeHeight="251671040" behindDoc="0" locked="0" layoutInCell="1" allowOverlap="1" wp14:anchorId="6AFF1E22" wp14:editId="09DBD4BD">
                <wp:simplePos x="0" y="0"/>
                <wp:positionH relativeFrom="column">
                  <wp:posOffset>3003660</wp:posOffset>
                </wp:positionH>
                <wp:positionV relativeFrom="paragraph">
                  <wp:posOffset>17835</wp:posOffset>
                </wp:positionV>
                <wp:extent cx="801370" cy="407035"/>
                <wp:effectExtent l="285750" t="0" r="17780" b="1231265"/>
                <wp:wrapNone/>
                <wp:docPr id="48" name="Bijschrift met afgeronde rechthoek 48"/>
                <wp:cNvGraphicFramePr/>
                <a:graphic xmlns:a="http://schemas.openxmlformats.org/drawingml/2006/main">
                  <a:graphicData uri="http://schemas.microsoft.com/office/word/2010/wordprocessingShape">
                    <wps:wsp>
                      <wps:cNvSpPr/>
                      <wps:spPr>
                        <a:xfrm>
                          <a:off x="0" y="0"/>
                          <a:ext cx="801370" cy="407035"/>
                        </a:xfrm>
                        <a:prstGeom prst="wedgeRoundRectCallout">
                          <a:avLst>
                            <a:gd name="adj1" fmla="val -84752"/>
                            <a:gd name="adj2" fmla="val 354128"/>
                            <a:gd name="adj3" fmla="val 16667"/>
                          </a:avLst>
                        </a:prstGeom>
                        <a:noFill/>
                        <a:ln w="6350" cap="flat" cmpd="sng" algn="ctr">
                          <a:solidFill>
                            <a:srgbClr val="4F81BD">
                              <a:shade val="50000"/>
                            </a:srgbClr>
                          </a:solidFill>
                          <a:prstDash val="solid"/>
                        </a:ln>
                        <a:effectLst/>
                      </wps:spPr>
                      <wps:txbx>
                        <w:txbxContent>
                          <w:p w14:paraId="177D4E2C" w14:textId="77777777" w:rsidR="00B646B4" w:rsidRPr="000C3EF3" w:rsidRDefault="00B646B4"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 xml:space="preserve">Wenken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F1E22" id="Bijschrift met afgeronde rechthoek 48" o:spid="_x0000_s1034" type="#_x0000_t62" style="position:absolute;margin-left:236.5pt;margin-top:1.4pt;width:63.1pt;height:32.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" adj="-7506,87292" filled="f" strokecolor="#385d8a" strokeweight=".5pt">
                <v:textbox>
                  <w:txbxContent>
                    <w:p w14:paraId="177D4E2C" w14:textId="77777777" w:rsidR="00B646B4" w:rsidRPr="000C3EF3" w:rsidRDefault="00B646B4" w:rsidP="00314774">
                      <w:pPr>
                        <w:jc w:val="center"/>
                        <w:rPr>
                          <w:rFonts w:ascii="Trebuchet MS" w:hAnsi="Trebuchet MS"/>
                          <w:color w:val="404040" w:themeColor="text1" w:themeTint="BF"/>
                          <w:sz w:val="20"/>
                          <w:szCs w:val="20"/>
                        </w:rPr>
                      </w:pPr>
                      <w:r w:rsidRPr="000C3EF3">
                        <w:rPr>
                          <w:rFonts w:ascii="Trebuchet MS" w:hAnsi="Trebuchet MS"/>
                          <w:color w:val="404040" w:themeColor="text1" w:themeTint="BF"/>
                          <w:sz w:val="20"/>
                          <w:szCs w:val="20"/>
                        </w:rPr>
                        <w:t xml:space="preserve">Wenken </w:t>
                      </w:r>
                    </w:p>
                  </w:txbxContent>
                </v:textbox>
              </v:shape>
            </w:pict>
          </mc:Fallback>
        </mc:AlternateContent>
      </w:r>
      <w:r w:rsidR="00D2660F" w:rsidRPr="00E43DC1">
        <w:rPr>
          <w:rFonts w:ascii="Trebuchet MS" w:hAnsi="Trebuchet MS"/>
          <w:noProof/>
          <w:color w:val="404040" w:themeColor="text1" w:themeTint="BF"/>
          <w:lang w:eastAsia="nl-BE"/>
        </w:rPr>
        <mc:AlternateContent>
          <mc:Choice Requires="wps">
            <w:drawing>
              <wp:anchor distT="0" distB="0" distL="114300" distR="114300" simplePos="0" relativeHeight="251672064" behindDoc="0" locked="0" layoutInCell="1" allowOverlap="1" wp14:anchorId="559E6293" wp14:editId="42503F91">
                <wp:simplePos x="0" y="0"/>
                <wp:positionH relativeFrom="column">
                  <wp:posOffset>3950528</wp:posOffset>
                </wp:positionH>
                <wp:positionV relativeFrom="paragraph">
                  <wp:posOffset>5328</wp:posOffset>
                </wp:positionV>
                <wp:extent cx="2004695" cy="417830"/>
                <wp:effectExtent l="0" t="0" r="14605" b="439420"/>
                <wp:wrapNone/>
                <wp:docPr id="46" name="Bijschrift met afgeronde rechthoek 46"/>
                <wp:cNvGraphicFramePr/>
                <a:graphic xmlns:a="http://schemas.openxmlformats.org/drawingml/2006/main">
                  <a:graphicData uri="http://schemas.microsoft.com/office/word/2010/wordprocessingShape">
                    <wps:wsp>
                      <wps:cNvSpPr/>
                      <wps:spPr>
                        <a:xfrm>
                          <a:off x="0" y="0"/>
                          <a:ext cx="2004695" cy="417830"/>
                        </a:xfrm>
                        <a:prstGeom prst="wedgeRoundRectCallout">
                          <a:avLst>
                            <a:gd name="adj1" fmla="val 29837"/>
                            <a:gd name="adj2" fmla="val 148326"/>
                            <a:gd name="adj3" fmla="val 16667"/>
                          </a:avLst>
                        </a:prstGeom>
                        <a:noFill/>
                        <a:ln w="6350" cap="flat" cmpd="sng" algn="ctr">
                          <a:solidFill>
                            <a:srgbClr val="4F81BD">
                              <a:shade val="50000"/>
                            </a:srgbClr>
                          </a:solidFill>
                          <a:prstDash val="solid"/>
                        </a:ln>
                        <a:effectLst/>
                      </wps:spPr>
                      <wps:txbx>
                        <w:txbxContent>
                          <w:p w14:paraId="78ACC7E3" w14:textId="27BA19ED" w:rsidR="00B646B4" w:rsidRPr="000C3EF3" w:rsidRDefault="00B646B4" w:rsidP="00314774">
                            <w:pPr>
                              <w:jc w:val="center"/>
                              <w:rPr>
                                <w:rFonts w:ascii="Trebuchet MS" w:hAnsi="Trebuchet MS"/>
                                <w:color w:val="404040" w:themeColor="text1" w:themeTint="BF"/>
                                <w:sz w:val="20"/>
                                <w:szCs w:val="20"/>
                              </w:rPr>
                            </w:pPr>
                            <w:r w:rsidRPr="009074A2">
                              <w:rPr>
                                <w:rFonts w:ascii="Trebuchet MS" w:hAnsi="Trebuchet MS"/>
                                <w:color w:val="404040" w:themeColor="text1" w:themeTint="BF"/>
                                <w:sz w:val="20"/>
                                <w:szCs w:val="20"/>
                              </w:rPr>
                              <w:t xml:space="preserve">Verwijzing </w:t>
                            </w:r>
                            <w:r>
                              <w:rPr>
                                <w:rFonts w:ascii="Trebuchet MS" w:hAnsi="Trebuchet MS"/>
                                <w:color w:val="404040" w:themeColor="text1" w:themeTint="BF"/>
                                <w:sz w:val="20"/>
                                <w:szCs w:val="20"/>
                              </w:rPr>
                              <w:t xml:space="preserve">naar eindtermen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E6293" id="Bijschrift met afgeronde rechthoek 46" o:spid="_x0000_s1035" type="#_x0000_t62" style="position:absolute;margin-left:311.05pt;margin-top:.4pt;width:157.85pt;height:32.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" adj="17245,42838" filled="f" strokecolor="#385d8a" strokeweight=".5pt">
                <v:textbox>
                  <w:txbxContent>
                    <w:p w14:paraId="78ACC7E3" w14:textId="27BA19ED" w:rsidR="00B646B4" w:rsidRPr="000C3EF3" w:rsidRDefault="00B646B4" w:rsidP="00314774">
                      <w:pPr>
                        <w:jc w:val="center"/>
                        <w:rPr>
                          <w:rFonts w:ascii="Trebuchet MS" w:hAnsi="Trebuchet MS"/>
                          <w:color w:val="404040" w:themeColor="text1" w:themeTint="BF"/>
                          <w:sz w:val="20"/>
                          <w:szCs w:val="20"/>
                        </w:rPr>
                      </w:pPr>
                      <w:r w:rsidRPr="009074A2">
                        <w:rPr>
                          <w:rFonts w:ascii="Trebuchet MS" w:hAnsi="Trebuchet MS"/>
                          <w:color w:val="404040" w:themeColor="text1" w:themeTint="BF"/>
                          <w:sz w:val="20"/>
                          <w:szCs w:val="20"/>
                        </w:rPr>
                        <w:t xml:space="preserve">Verwijzing </w:t>
                      </w:r>
                      <w:r>
                        <w:rPr>
                          <w:rFonts w:ascii="Trebuchet MS" w:hAnsi="Trebuchet MS"/>
                          <w:color w:val="404040" w:themeColor="text1" w:themeTint="BF"/>
                          <w:sz w:val="20"/>
                          <w:szCs w:val="20"/>
                        </w:rPr>
                        <w:t xml:space="preserve">naar eindtermen </w:t>
                      </w:r>
                    </w:p>
                  </w:txbxContent>
                </v:textbox>
              </v:shape>
            </w:pict>
          </mc:Fallback>
        </mc:AlternateContent>
      </w:r>
    </w:p>
    <w:p w14:paraId="435C3226" w14:textId="77777777" w:rsidR="00314774" w:rsidRPr="00E43DC1" w:rsidRDefault="00314774" w:rsidP="00314774">
      <w:pPr>
        <w:tabs>
          <w:tab w:val="left" w:pos="3232"/>
          <w:tab w:val="center" w:pos="4507"/>
        </w:tabs>
        <w:spacing w:after="240" w:line="240" w:lineRule="atLeast"/>
        <w:rPr>
          <w:rFonts w:ascii="Trebuchet MS" w:hAnsi="Trebuchet MS"/>
          <w:color w:val="404040"/>
          <w:szCs w:val="20"/>
        </w:rPr>
      </w:pPr>
      <w:r w:rsidRPr="00E43DC1">
        <w:rPr>
          <w:rFonts w:ascii="Trebuchet MS" w:hAnsi="Trebuchet MS"/>
          <w:color w:val="404040"/>
          <w:szCs w:val="20"/>
        </w:rPr>
        <w:tab/>
      </w:r>
      <w:r w:rsidRPr="00E43DC1">
        <w:rPr>
          <w:rFonts w:ascii="Trebuchet MS" w:hAnsi="Trebuchet MS"/>
          <w:color w:val="404040"/>
          <w:szCs w:val="20"/>
        </w:rPr>
        <w:tab/>
      </w:r>
    </w:p>
    <w:tbl>
      <w:tblPr>
        <w:tblW w:w="926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22"/>
        <w:gridCol w:w="7655"/>
        <w:gridCol w:w="992"/>
      </w:tblGrid>
      <w:tr w:rsidR="00314774" w:rsidRPr="00E43DC1" w14:paraId="079ADCC1" w14:textId="77777777" w:rsidTr="00E952FC">
        <w:trPr>
          <w:trHeight w:val="998"/>
          <w:tblCellSpacing w:w="20" w:type="dxa"/>
        </w:trPr>
        <w:tc>
          <w:tcPr>
            <w:tcW w:w="562" w:type="dxa"/>
            <w:tcBorders>
              <w:top w:val="outset" w:sz="6" w:space="0" w:color="auto"/>
              <w:left w:val="outset" w:sz="6" w:space="0" w:color="auto"/>
              <w:bottom w:val="outset" w:sz="6" w:space="0" w:color="auto"/>
              <w:right w:val="outset" w:sz="6" w:space="0" w:color="auto"/>
            </w:tcBorders>
            <w:shd w:val="clear" w:color="auto" w:fill="FFCC99"/>
            <w:vAlign w:val="center"/>
          </w:tcPr>
          <w:p w14:paraId="42FCB2DF" w14:textId="0456F71D" w:rsidR="00314774" w:rsidRPr="00E43DC1" w:rsidRDefault="009074A2" w:rsidP="009074A2">
            <w:pPr>
              <w:spacing w:after="240" w:line="240" w:lineRule="atLeast"/>
              <w:jc w:val="both"/>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AD5</w:t>
            </w:r>
          </w:p>
        </w:tc>
        <w:tc>
          <w:tcPr>
            <w:tcW w:w="7615" w:type="dxa"/>
            <w:shd w:val="clear" w:color="auto" w:fill="FFCC99"/>
            <w:vAlign w:val="center"/>
          </w:tcPr>
          <w:p w14:paraId="72606F7F" w14:textId="77777777" w:rsidR="009074A2" w:rsidRPr="00E43DC1" w:rsidRDefault="009074A2" w:rsidP="009074A2">
            <w:pPr>
              <w:spacing w:before="120" w:after="120" w:line="240" w:lineRule="auto"/>
              <w:rPr>
                <w:rFonts w:ascii="Trebuchet MS" w:eastAsia="Times New Roman" w:hAnsi="Trebuchet MS" w:cs="Times New Roman"/>
                <w:b/>
                <w:color w:val="404040" w:themeColor="text1" w:themeTint="BF"/>
                <w:sz w:val="20"/>
                <w:szCs w:val="20"/>
              </w:rPr>
            </w:pPr>
            <w:r w:rsidRPr="00E43DC1">
              <w:rPr>
                <w:rFonts w:ascii="Trebuchet MS" w:eastAsia="Times New Roman" w:hAnsi="Trebuchet MS" w:cs="Times New Roman"/>
                <w:b/>
                <w:color w:val="404040" w:themeColor="text1" w:themeTint="BF"/>
                <w:sz w:val="20"/>
                <w:szCs w:val="20"/>
              </w:rPr>
              <w:t xml:space="preserve">MAATSCHAPPIJ </w:t>
            </w:r>
          </w:p>
          <w:p w14:paraId="4F47AE78" w14:textId="78A23ECA" w:rsidR="00314774" w:rsidRPr="00E43DC1" w:rsidRDefault="009074A2" w:rsidP="009074A2">
            <w:pPr>
              <w:spacing w:before="120" w:after="120" w:line="240" w:lineRule="auto"/>
              <w:rPr>
                <w:rFonts w:ascii="Trebuchet MS" w:hAnsi="Trebuchet MS"/>
                <w:b/>
                <w:color w:val="404040" w:themeColor="text1" w:themeTint="BF"/>
                <w:sz w:val="20"/>
                <w:szCs w:val="20"/>
              </w:rPr>
            </w:pPr>
            <w:r w:rsidRPr="00E43DC1">
              <w:rPr>
                <w:rFonts w:ascii="Trebuchet MS" w:eastAsia="Times New Roman" w:hAnsi="Trebuchet MS" w:cs="Times New Roman"/>
                <w:color w:val="404040" w:themeColor="text1" w:themeTint="BF"/>
                <w:sz w:val="20"/>
                <w:szCs w:val="20"/>
              </w:rPr>
              <w:t xml:space="preserve">De </w:t>
            </w:r>
            <w:r w:rsidRPr="00E43DC1">
              <w:rPr>
                <w:rFonts w:ascii="Trebuchet MS" w:eastAsia="Times New Roman" w:hAnsi="Trebuchet MS" w:cs="Times New Roman"/>
                <w:b/>
                <w:color w:val="404040" w:themeColor="text1" w:themeTint="BF"/>
                <w:sz w:val="20"/>
                <w:szCs w:val="20"/>
              </w:rPr>
              <w:t>wisselwerking</w:t>
            </w:r>
            <w:r w:rsidRPr="00E43DC1">
              <w:rPr>
                <w:rFonts w:ascii="Trebuchet MS" w:eastAsia="Times New Roman" w:hAnsi="Trebuchet MS" w:cs="Times New Roman"/>
                <w:color w:val="404040" w:themeColor="text1" w:themeTint="BF"/>
                <w:sz w:val="20"/>
                <w:szCs w:val="20"/>
              </w:rPr>
              <w:t xml:space="preserve"> tussen natuurwetenschappen en maatschappij op ecologisch, ethisch, technisch, socio-economisch en filosofisch vlak </w:t>
            </w:r>
            <w:r w:rsidRPr="00E43DC1">
              <w:rPr>
                <w:rFonts w:ascii="Trebuchet MS" w:eastAsia="Times New Roman" w:hAnsi="Trebuchet MS" w:cs="Times New Roman"/>
                <w:b/>
                <w:color w:val="404040" w:themeColor="text1" w:themeTint="BF"/>
                <w:sz w:val="20"/>
                <w:szCs w:val="20"/>
              </w:rPr>
              <w:t>illustreren.</w:t>
            </w:r>
          </w:p>
        </w:tc>
        <w:tc>
          <w:tcPr>
            <w:tcW w:w="932" w:type="dxa"/>
            <w:shd w:val="clear" w:color="auto" w:fill="FFCC99"/>
            <w:vAlign w:val="center"/>
          </w:tcPr>
          <w:p w14:paraId="0BFD1853" w14:textId="2910A1A3" w:rsidR="00314774" w:rsidRPr="00E43DC1" w:rsidRDefault="00314774" w:rsidP="009074A2">
            <w:pPr>
              <w:jc w:val="cente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NW 6</w:t>
            </w:r>
          </w:p>
        </w:tc>
      </w:tr>
      <w:tr w:rsidR="00314774" w:rsidRPr="00E43DC1" w14:paraId="272933A6" w14:textId="77777777" w:rsidTr="0083089F">
        <w:trPr>
          <w:tblCellSpacing w:w="20" w:type="dxa"/>
        </w:trPr>
        <w:tc>
          <w:tcPr>
            <w:tcW w:w="9189" w:type="dxa"/>
            <w:gridSpan w:val="3"/>
            <w:tcBorders>
              <w:top w:val="outset" w:sz="6" w:space="0" w:color="auto"/>
              <w:left w:val="outset" w:sz="6" w:space="0" w:color="auto"/>
              <w:bottom w:val="outset" w:sz="6" w:space="0" w:color="auto"/>
            </w:tcBorders>
            <w:shd w:val="clear" w:color="auto" w:fill="auto"/>
          </w:tcPr>
          <w:p w14:paraId="5B139F38" w14:textId="77777777" w:rsidR="00314774" w:rsidRPr="00E43DC1" w:rsidRDefault="00314774" w:rsidP="000C3EF3">
            <w:pPr>
              <w:spacing w:before="120" w:after="120" w:line="240" w:lineRule="atLeast"/>
              <w:ind w:left="221"/>
              <w:rPr>
                <w:rFonts w:ascii="Trebuchet MS" w:hAnsi="Trebuchet MS"/>
                <w:b/>
                <w:color w:val="404040" w:themeColor="text1" w:themeTint="BF"/>
                <w:sz w:val="20"/>
                <w:szCs w:val="20"/>
              </w:rPr>
            </w:pPr>
            <w:r w:rsidRPr="00E43DC1">
              <w:rPr>
                <w:rFonts w:ascii="Trebuchet MS" w:hAnsi="Trebuchet MS"/>
                <w:b/>
                <w:color w:val="404040" w:themeColor="text1" w:themeTint="BF"/>
                <w:sz w:val="20"/>
                <w:szCs w:val="20"/>
              </w:rPr>
              <w:t>Wenken</w:t>
            </w:r>
          </w:p>
          <w:p w14:paraId="42D60276" w14:textId="06826E22" w:rsidR="00314774" w:rsidRPr="00E066E2" w:rsidRDefault="006C2F89" w:rsidP="00E066E2">
            <w:pPr>
              <w:spacing w:after="120" w:line="240" w:lineRule="atLeast"/>
              <w:ind w:left="221"/>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In de tweede graad kwamen al ecologische, ethische en technische aspecten aan bod. In de derde graad komen er socio-economische en filosofische aspecten bij.</w:t>
            </w:r>
          </w:p>
        </w:tc>
      </w:tr>
    </w:tbl>
    <w:p w14:paraId="72AF256B" w14:textId="77777777" w:rsidR="00314774" w:rsidRPr="00E43DC1" w:rsidRDefault="00314774" w:rsidP="00B069EA">
      <w:pPr>
        <w:pStyle w:val="LPKop3"/>
        <w:tabs>
          <w:tab w:val="clear" w:pos="1135"/>
          <w:tab w:val="num" w:pos="851"/>
        </w:tabs>
        <w:ind w:left="851"/>
        <w:rPr>
          <w:color w:val="404040" w:themeColor="text1" w:themeTint="BF"/>
        </w:rPr>
      </w:pPr>
      <w:r w:rsidRPr="00E43DC1">
        <w:rPr>
          <w:color w:val="404040" w:themeColor="text1" w:themeTint="BF"/>
        </w:rPr>
        <w:t>Doelstellingen</w:t>
      </w:r>
    </w:p>
    <w:p w14:paraId="443B69F7" w14:textId="1AEC0EDB" w:rsidR="00314774" w:rsidRPr="00E43DC1" w:rsidRDefault="00314774" w:rsidP="005A7DFE">
      <w:pPr>
        <w:spacing w:after="240" w:line="240" w:lineRule="auto"/>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 xml:space="preserve">Het verwachte beheersingsniveau heet </w:t>
      </w:r>
      <w:r w:rsidRPr="00E43DC1">
        <w:rPr>
          <w:rFonts w:ascii="Trebuchet MS" w:hAnsi="Trebuchet MS" w:cs="Arial"/>
          <w:b/>
          <w:bCs/>
          <w:color w:val="404040" w:themeColor="text1" w:themeTint="BF"/>
          <w:sz w:val="20"/>
          <w:szCs w:val="20"/>
        </w:rPr>
        <w:t>basis.</w:t>
      </w:r>
      <w:r w:rsidRPr="00E43DC1">
        <w:rPr>
          <w:rFonts w:ascii="Trebuchet MS" w:hAnsi="Trebuchet MS" w:cs="Arial"/>
          <w:color w:val="404040" w:themeColor="text1" w:themeTint="BF"/>
          <w:sz w:val="20"/>
          <w:szCs w:val="20"/>
        </w:rPr>
        <w:t xml:space="preserve"> Dit is in principe </w:t>
      </w:r>
      <w:r w:rsidRPr="00E43DC1">
        <w:rPr>
          <w:rFonts w:ascii="Trebuchet MS" w:hAnsi="Trebuchet MS" w:cs="Arial"/>
          <w:b/>
          <w:bCs/>
          <w:iCs/>
          <w:color w:val="404040" w:themeColor="text1" w:themeTint="BF"/>
          <w:sz w:val="20"/>
          <w:szCs w:val="20"/>
        </w:rPr>
        <w:t>het te realiseren niveau voor alle leerlingen van deze studierichting</w:t>
      </w:r>
      <w:r w:rsidRPr="00E43DC1">
        <w:rPr>
          <w:rFonts w:ascii="Trebuchet MS" w:hAnsi="Trebuchet MS" w:cs="Arial"/>
          <w:bCs/>
          <w:iCs/>
          <w:color w:val="404040" w:themeColor="text1" w:themeTint="BF"/>
          <w:sz w:val="20"/>
          <w:szCs w:val="20"/>
        </w:rPr>
        <w:t>.</w:t>
      </w:r>
      <w:r w:rsidRPr="00E43DC1">
        <w:rPr>
          <w:rFonts w:ascii="Trebuchet MS" w:hAnsi="Trebuchet MS" w:cs="Arial"/>
          <w:color w:val="404040" w:themeColor="text1" w:themeTint="BF"/>
          <w:sz w:val="20"/>
          <w:szCs w:val="20"/>
        </w:rPr>
        <w:t xml:space="preserve"> Hoofdzakelijk dit niveau is bepalend voor de evaluatie. De basisdoelstellingen worden in dit leerplan genummerd als B1, B2… Ook de algemene doelstellingen (AD1, AD2…) behoren tot de basis.</w:t>
      </w:r>
    </w:p>
    <w:p w14:paraId="6DEFB94B" w14:textId="2B5C54A0" w:rsidR="007B76C8" w:rsidRPr="00E43DC1" w:rsidRDefault="007B76C8" w:rsidP="005A7DFE">
      <w:pPr>
        <w:spacing w:after="240" w:line="240" w:lineRule="auto"/>
        <w:rPr>
          <w:rFonts w:ascii="Trebuchet MS" w:eastAsia="Times New Roman" w:hAnsi="Trebuchet MS" w:cs="Arial"/>
          <w:color w:val="404040" w:themeColor="text1" w:themeTint="BF"/>
          <w:sz w:val="20"/>
          <w:szCs w:val="20"/>
          <w:lang w:val="nl-NL" w:eastAsia="nl-NL"/>
        </w:rPr>
      </w:pPr>
      <w:r w:rsidRPr="00E43DC1">
        <w:rPr>
          <w:rFonts w:ascii="Trebuchet MS" w:eastAsia="Times New Roman" w:hAnsi="Trebuchet MS" w:cs="Arial"/>
          <w:color w:val="404040" w:themeColor="text1" w:themeTint="BF"/>
          <w:sz w:val="20"/>
          <w:szCs w:val="20"/>
          <w:lang w:val="nl-NL" w:eastAsia="nl-NL"/>
        </w:rPr>
        <w:t>U</w:t>
      </w:r>
      <w:r w:rsidR="00314774" w:rsidRPr="00E43DC1">
        <w:rPr>
          <w:rFonts w:ascii="Trebuchet MS" w:eastAsia="Times New Roman" w:hAnsi="Trebuchet MS" w:cs="Arial"/>
          <w:color w:val="404040" w:themeColor="text1" w:themeTint="BF"/>
          <w:sz w:val="20"/>
          <w:szCs w:val="20"/>
          <w:lang w:val="nl-NL" w:eastAsia="nl-NL"/>
        </w:rPr>
        <w:t>itbreidende doelstellingen worden in dit leerplan genummerd als U1</w:t>
      </w:r>
      <w:r w:rsidR="008B78FD">
        <w:rPr>
          <w:rFonts w:ascii="Trebuchet MS" w:eastAsia="Times New Roman" w:hAnsi="Trebuchet MS" w:cs="Arial"/>
          <w:color w:val="404040" w:themeColor="text1" w:themeTint="BF"/>
          <w:sz w:val="20"/>
          <w:szCs w:val="20"/>
          <w:lang w:val="nl-NL" w:eastAsia="nl-NL"/>
        </w:rPr>
        <w:t>2</w:t>
      </w:r>
      <w:r w:rsidR="00314774" w:rsidRPr="00E43DC1">
        <w:rPr>
          <w:rFonts w:ascii="Trebuchet MS" w:eastAsia="Times New Roman" w:hAnsi="Trebuchet MS" w:cs="Arial"/>
          <w:color w:val="404040" w:themeColor="text1" w:themeTint="BF"/>
          <w:sz w:val="20"/>
          <w:szCs w:val="20"/>
          <w:lang w:val="nl-NL" w:eastAsia="nl-NL"/>
        </w:rPr>
        <w:t>, U</w:t>
      </w:r>
      <w:r w:rsidR="008B78FD">
        <w:rPr>
          <w:rFonts w:ascii="Trebuchet MS" w:eastAsia="Times New Roman" w:hAnsi="Trebuchet MS" w:cs="Arial"/>
          <w:color w:val="404040" w:themeColor="text1" w:themeTint="BF"/>
          <w:sz w:val="20"/>
          <w:szCs w:val="20"/>
          <w:lang w:val="nl-NL" w:eastAsia="nl-NL"/>
        </w:rPr>
        <w:t>2</w:t>
      </w:r>
      <w:r w:rsidR="00011BB1" w:rsidRPr="00E43DC1">
        <w:rPr>
          <w:rFonts w:ascii="Trebuchet MS" w:eastAsia="Times New Roman" w:hAnsi="Trebuchet MS" w:cs="Arial"/>
          <w:color w:val="404040" w:themeColor="text1" w:themeTint="BF"/>
          <w:sz w:val="20"/>
          <w:szCs w:val="20"/>
          <w:lang w:val="nl-NL" w:eastAsia="nl-NL"/>
        </w:rPr>
        <w:t>1</w:t>
      </w:r>
      <w:r w:rsidR="008B78FD">
        <w:rPr>
          <w:rFonts w:ascii="Trebuchet MS" w:eastAsia="Times New Roman" w:hAnsi="Trebuchet MS" w:cs="Arial"/>
          <w:color w:val="404040" w:themeColor="text1" w:themeTint="BF"/>
          <w:sz w:val="20"/>
          <w:szCs w:val="20"/>
          <w:lang w:val="nl-NL" w:eastAsia="nl-NL"/>
        </w:rPr>
        <w:t>a</w:t>
      </w:r>
      <w:bookmarkStart w:id="21" w:name="_GoBack"/>
      <w:bookmarkEnd w:id="21"/>
      <w:r w:rsidR="00314774" w:rsidRPr="00E43DC1">
        <w:rPr>
          <w:rFonts w:ascii="Trebuchet MS" w:eastAsia="Times New Roman" w:hAnsi="Trebuchet MS" w:cs="Arial"/>
          <w:color w:val="404040" w:themeColor="text1" w:themeTint="BF"/>
          <w:sz w:val="20"/>
          <w:szCs w:val="20"/>
          <w:lang w:val="nl-NL" w:eastAsia="nl-NL"/>
        </w:rPr>
        <w:t xml:space="preserve">…  </w:t>
      </w:r>
      <w:r w:rsidRPr="00E43DC1">
        <w:rPr>
          <w:rFonts w:ascii="Trebuchet MS" w:eastAsia="Times New Roman" w:hAnsi="Trebuchet MS" w:cs="Arial"/>
          <w:color w:val="404040" w:themeColor="text1" w:themeTint="BF"/>
          <w:sz w:val="20"/>
          <w:szCs w:val="20"/>
          <w:lang w:val="nl-NL" w:eastAsia="nl-NL"/>
        </w:rPr>
        <w:t>Als h</w:t>
      </w:r>
      <w:r w:rsidR="00314774" w:rsidRPr="00E43DC1">
        <w:rPr>
          <w:rFonts w:ascii="Trebuchet MS" w:eastAsia="Times New Roman" w:hAnsi="Trebuchet MS" w:cs="Arial"/>
          <w:color w:val="404040" w:themeColor="text1" w:themeTint="BF"/>
          <w:sz w:val="20"/>
          <w:szCs w:val="20"/>
          <w:lang w:val="nl-NL" w:eastAsia="nl-NL"/>
        </w:rPr>
        <w:t>et cijfer, volgend op de “U”</w:t>
      </w:r>
      <w:r w:rsidR="000C3EF3" w:rsidRPr="00E43DC1">
        <w:rPr>
          <w:rFonts w:ascii="Trebuchet MS" w:eastAsia="Times New Roman" w:hAnsi="Trebuchet MS" w:cs="Arial"/>
          <w:color w:val="404040" w:themeColor="text1" w:themeTint="BF"/>
          <w:sz w:val="20"/>
          <w:szCs w:val="20"/>
          <w:lang w:val="nl-NL" w:eastAsia="nl-NL"/>
        </w:rPr>
        <w:t>,</w:t>
      </w:r>
      <w:r w:rsidR="00314774" w:rsidRPr="00E43DC1">
        <w:rPr>
          <w:rFonts w:ascii="Trebuchet MS" w:eastAsia="Times New Roman" w:hAnsi="Trebuchet MS" w:cs="Arial"/>
          <w:color w:val="404040" w:themeColor="text1" w:themeTint="BF"/>
          <w:sz w:val="20"/>
          <w:szCs w:val="20"/>
          <w:lang w:val="nl-NL" w:eastAsia="nl-NL"/>
        </w:rPr>
        <w:t xml:space="preserve"> </w:t>
      </w:r>
      <w:r w:rsidRPr="00E43DC1">
        <w:rPr>
          <w:rFonts w:ascii="Trebuchet MS" w:eastAsia="Times New Roman" w:hAnsi="Trebuchet MS" w:cs="Arial"/>
          <w:color w:val="404040" w:themeColor="text1" w:themeTint="BF"/>
          <w:sz w:val="20"/>
          <w:szCs w:val="20"/>
          <w:lang w:val="nl-NL" w:eastAsia="nl-NL"/>
        </w:rPr>
        <w:t xml:space="preserve">hetzelfde is als de basisdoelstelling die eraan voorafgaat dan horen deze bij elkaar. </w:t>
      </w:r>
    </w:p>
    <w:p w14:paraId="27B17E4D" w14:textId="04988DEB" w:rsidR="00314774" w:rsidRPr="00E43DC1" w:rsidRDefault="00314774" w:rsidP="005A7DFE">
      <w:pPr>
        <w:spacing w:after="240" w:line="240" w:lineRule="auto"/>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Arial"/>
          <w:color w:val="404040" w:themeColor="text1" w:themeTint="BF"/>
          <w:sz w:val="20"/>
          <w:szCs w:val="20"/>
          <w:lang w:val="nl-NL" w:eastAsia="nl-NL"/>
        </w:rPr>
        <w:t>Een uitbreidende doelst</w:t>
      </w:r>
      <w:r w:rsidRPr="00E43DC1">
        <w:rPr>
          <w:rFonts w:ascii="Trebuchet MS" w:eastAsia="Times New Roman" w:hAnsi="Trebuchet MS" w:cs="Times New Roman"/>
          <w:color w:val="404040" w:themeColor="text1" w:themeTint="BF"/>
          <w:sz w:val="20"/>
          <w:szCs w:val="20"/>
          <w:lang w:val="nl-NL" w:eastAsia="nl-NL"/>
        </w:rPr>
        <w:t xml:space="preserve">elling beoogt een extra leerinhoud. Men dient dit dan ook als dusdanig mee te nemen in de evaluatie. </w:t>
      </w:r>
    </w:p>
    <w:p w14:paraId="45CBBCE0" w14:textId="77777777" w:rsidR="00314774" w:rsidRPr="00E43DC1" w:rsidRDefault="00314774" w:rsidP="005A7DFE">
      <w:pPr>
        <w:spacing w:after="24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In elke doelstelling is de leerstrategie en het beheersingsniveau (werkwoord)“</w:t>
      </w:r>
      <w:r w:rsidRPr="00E43DC1">
        <w:rPr>
          <w:rFonts w:ascii="Trebuchet MS" w:hAnsi="Trebuchet MS"/>
          <w:b/>
          <w:color w:val="404040" w:themeColor="text1" w:themeTint="BF"/>
          <w:sz w:val="20"/>
          <w:szCs w:val="20"/>
        </w:rPr>
        <w:t>vetjes</w:t>
      </w:r>
      <w:r w:rsidRPr="00E43DC1">
        <w:rPr>
          <w:rFonts w:ascii="Trebuchet MS" w:hAnsi="Trebuchet MS"/>
          <w:color w:val="404040" w:themeColor="text1" w:themeTint="BF"/>
          <w:sz w:val="20"/>
          <w:szCs w:val="20"/>
        </w:rPr>
        <w:t xml:space="preserve">” aangeduid. De operationele formulering maakt een verbinding tussen het leerproduct (inhoudelijk) en het leerproces (leerstrategie). Het ontwikkelen van leerstrategieën, van algemene en specifieke attitudes en de groei naar </w:t>
      </w:r>
      <w:r w:rsidRPr="00E43DC1">
        <w:rPr>
          <w:rFonts w:ascii="Trebuchet MS" w:hAnsi="Trebuchet MS"/>
          <w:b/>
          <w:bCs/>
          <w:i/>
          <w:iCs/>
          <w:color w:val="404040" w:themeColor="text1" w:themeTint="BF"/>
          <w:sz w:val="20"/>
          <w:szCs w:val="20"/>
        </w:rPr>
        <w:t>actief leren</w:t>
      </w:r>
      <w:r w:rsidRPr="00E43DC1">
        <w:rPr>
          <w:rFonts w:ascii="Trebuchet MS" w:hAnsi="Trebuchet MS"/>
          <w:color w:val="404040" w:themeColor="text1" w:themeTint="BF"/>
          <w:sz w:val="20"/>
          <w:szCs w:val="20"/>
        </w:rPr>
        <w:t xml:space="preserve"> krijgen een centrale plaats in het leerproces.</w:t>
      </w:r>
    </w:p>
    <w:p w14:paraId="3419BBB6" w14:textId="77777777" w:rsidR="00314774" w:rsidRPr="00E43DC1" w:rsidRDefault="00314774" w:rsidP="005A7DFE">
      <w:pPr>
        <w:spacing w:after="240" w:line="240" w:lineRule="atLeast"/>
        <w:jc w:val="both"/>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Voorbeelden van strategieën die in de leerplandoelstellingen van dit leerplan voorkomen zijn:</w:t>
      </w:r>
    </w:p>
    <w:p w14:paraId="5A4302E4" w14:textId="44ED6C1A" w:rsidR="00314774" w:rsidRPr="00E43DC1" w:rsidRDefault="00314774" w:rsidP="005A7DFE">
      <w:pPr>
        <w:numPr>
          <w:ilvl w:val="0"/>
          <w:numId w:val="8"/>
        </w:numPr>
        <w:spacing w:after="240" w:line="240" w:lineRule="atLeast"/>
        <w:contextualSpacing/>
        <w:jc w:val="both"/>
        <w:rPr>
          <w:rFonts w:ascii="Trebuchet MS" w:eastAsia="Times New Roman" w:hAnsi="Trebuchet MS"/>
          <w:color w:val="404040" w:themeColor="text1" w:themeTint="BF"/>
          <w:sz w:val="20"/>
          <w:szCs w:val="20"/>
          <w:lang w:val="nl-NL" w:eastAsia="nl-NL"/>
        </w:rPr>
      </w:pPr>
      <w:r w:rsidRPr="00E43DC1">
        <w:rPr>
          <w:rFonts w:ascii="Trebuchet MS" w:eastAsia="Times New Roman" w:hAnsi="Trebuchet MS"/>
          <w:b/>
          <w:color w:val="404040" w:themeColor="text1" w:themeTint="BF"/>
          <w:sz w:val="20"/>
          <w:szCs w:val="20"/>
          <w:lang w:val="nl-NL" w:eastAsia="nl-NL"/>
        </w:rPr>
        <w:t>Aan de hand van afbeeldingen</w:t>
      </w:r>
      <w:r w:rsidRPr="00E43DC1">
        <w:rPr>
          <w:rFonts w:ascii="Trebuchet MS" w:eastAsia="Times New Roman" w:hAnsi="Trebuchet MS"/>
          <w:color w:val="404040" w:themeColor="text1" w:themeTint="BF"/>
          <w:sz w:val="20"/>
          <w:szCs w:val="20"/>
          <w:lang w:val="nl-NL" w:eastAsia="nl-NL"/>
        </w:rPr>
        <w:t xml:space="preserve"> en schema’s…</w:t>
      </w:r>
      <w:r w:rsidR="000C3EF3" w:rsidRPr="00E43DC1">
        <w:rPr>
          <w:rFonts w:ascii="Trebuchet MS" w:eastAsia="Times New Roman" w:hAnsi="Trebuchet MS"/>
          <w:color w:val="404040" w:themeColor="text1" w:themeTint="BF"/>
          <w:sz w:val="20"/>
          <w:szCs w:val="20"/>
          <w:lang w:val="nl-NL" w:eastAsia="nl-NL"/>
        </w:rPr>
        <w:t xml:space="preserve"> </w:t>
      </w:r>
      <w:r w:rsidRPr="00E43DC1">
        <w:rPr>
          <w:rFonts w:ascii="Trebuchet MS" w:eastAsia="Times New Roman" w:hAnsi="Trebuchet MS"/>
          <w:b/>
          <w:color w:val="404040" w:themeColor="text1" w:themeTint="BF"/>
          <w:sz w:val="20"/>
          <w:szCs w:val="20"/>
          <w:lang w:val="nl-NL" w:eastAsia="nl-NL"/>
        </w:rPr>
        <w:t>herkennen</w:t>
      </w:r>
      <w:r w:rsidRPr="00E43DC1">
        <w:rPr>
          <w:rFonts w:ascii="Trebuchet MS" w:eastAsia="Times New Roman" w:hAnsi="Trebuchet MS"/>
          <w:color w:val="404040" w:themeColor="text1" w:themeTint="BF"/>
          <w:sz w:val="20"/>
          <w:szCs w:val="20"/>
          <w:lang w:val="nl-NL" w:eastAsia="nl-NL"/>
        </w:rPr>
        <w:t xml:space="preserve"> en </w:t>
      </w:r>
      <w:r w:rsidRPr="00E43DC1">
        <w:rPr>
          <w:rFonts w:ascii="Trebuchet MS" w:eastAsia="Times New Roman" w:hAnsi="Trebuchet MS"/>
          <w:b/>
          <w:color w:val="404040" w:themeColor="text1" w:themeTint="BF"/>
          <w:sz w:val="20"/>
          <w:szCs w:val="20"/>
          <w:lang w:val="nl-NL" w:eastAsia="nl-NL"/>
        </w:rPr>
        <w:t>benoemen</w:t>
      </w:r>
      <w:r w:rsidRPr="00E43DC1">
        <w:rPr>
          <w:rFonts w:ascii="Trebuchet MS" w:eastAsia="Times New Roman" w:hAnsi="Trebuchet MS"/>
          <w:color w:val="404040" w:themeColor="text1" w:themeTint="BF"/>
          <w:sz w:val="20"/>
          <w:szCs w:val="20"/>
          <w:lang w:val="nl-NL" w:eastAsia="nl-NL"/>
        </w:rPr>
        <w:t xml:space="preserve"> </w:t>
      </w:r>
    </w:p>
    <w:p w14:paraId="57D2D37F" w14:textId="77777777" w:rsidR="00314774" w:rsidRPr="00E43DC1" w:rsidRDefault="00314774" w:rsidP="005A7DFE">
      <w:pPr>
        <w:numPr>
          <w:ilvl w:val="0"/>
          <w:numId w:val="8"/>
        </w:numPr>
        <w:spacing w:after="240" w:line="240" w:lineRule="atLeast"/>
        <w:contextualSpacing/>
        <w:jc w:val="both"/>
        <w:rPr>
          <w:rFonts w:ascii="Trebuchet MS" w:eastAsia="Times New Roman" w:hAnsi="Trebuchet MS"/>
          <w:color w:val="404040" w:themeColor="text1" w:themeTint="BF"/>
          <w:sz w:val="20"/>
          <w:szCs w:val="20"/>
          <w:lang w:val="nl-NL" w:eastAsia="nl-NL"/>
        </w:rPr>
      </w:pPr>
      <w:r w:rsidRPr="00E43DC1">
        <w:rPr>
          <w:rFonts w:ascii="Trebuchet MS" w:eastAsia="Times New Roman" w:hAnsi="Trebuchet MS"/>
          <w:color w:val="404040" w:themeColor="text1" w:themeTint="BF"/>
          <w:sz w:val="20"/>
          <w:szCs w:val="20"/>
          <w:lang w:val="nl-NL" w:eastAsia="nl-NL"/>
        </w:rPr>
        <w:t xml:space="preserve">…functie </w:t>
      </w:r>
      <w:r w:rsidRPr="00E43DC1">
        <w:rPr>
          <w:rFonts w:ascii="Trebuchet MS" w:eastAsia="Times New Roman" w:hAnsi="Trebuchet MS"/>
          <w:b/>
          <w:color w:val="404040" w:themeColor="text1" w:themeTint="BF"/>
          <w:sz w:val="20"/>
          <w:szCs w:val="20"/>
          <w:lang w:val="nl-NL" w:eastAsia="nl-NL"/>
        </w:rPr>
        <w:t>toelichten</w:t>
      </w:r>
    </w:p>
    <w:p w14:paraId="4E0893D7" w14:textId="63590818" w:rsidR="00314774" w:rsidRPr="00E43DC1" w:rsidRDefault="00314774" w:rsidP="005A7DFE">
      <w:pPr>
        <w:numPr>
          <w:ilvl w:val="0"/>
          <w:numId w:val="8"/>
        </w:numPr>
        <w:spacing w:after="240" w:line="240" w:lineRule="atLeast"/>
        <w:contextualSpacing/>
        <w:jc w:val="both"/>
        <w:rPr>
          <w:rFonts w:ascii="Trebuchet MS" w:eastAsia="Times New Roman" w:hAnsi="Trebuchet MS"/>
          <w:color w:val="404040" w:themeColor="text1" w:themeTint="BF"/>
          <w:sz w:val="20"/>
          <w:szCs w:val="20"/>
          <w:lang w:val="nl-NL" w:eastAsia="nl-NL"/>
        </w:rPr>
      </w:pPr>
      <w:r w:rsidRPr="00E43DC1">
        <w:rPr>
          <w:rFonts w:ascii="Trebuchet MS" w:eastAsia="Times New Roman" w:hAnsi="Trebuchet MS"/>
          <w:color w:val="404040" w:themeColor="text1" w:themeTint="BF"/>
          <w:sz w:val="20"/>
          <w:szCs w:val="20"/>
          <w:lang w:val="nl-NL" w:eastAsia="nl-NL"/>
        </w:rPr>
        <w:t>…duiden…</w:t>
      </w:r>
    </w:p>
    <w:p w14:paraId="3A1C7DBE" w14:textId="77777777" w:rsidR="00314774" w:rsidRPr="00E43DC1" w:rsidRDefault="00314774" w:rsidP="005A7DFE">
      <w:pPr>
        <w:numPr>
          <w:ilvl w:val="0"/>
          <w:numId w:val="8"/>
        </w:numPr>
        <w:spacing w:after="240" w:line="240" w:lineRule="atLeast"/>
        <w:contextualSpacing/>
        <w:jc w:val="both"/>
        <w:rPr>
          <w:rFonts w:ascii="Trebuchet MS" w:eastAsia="Times New Roman" w:hAnsi="Trebuchet MS" w:cs="Arial"/>
          <w:b/>
          <w:color w:val="404040" w:themeColor="text1" w:themeTint="BF"/>
          <w:sz w:val="20"/>
          <w:szCs w:val="20"/>
          <w:lang w:val="nl-NL" w:eastAsia="nl-BE"/>
        </w:rPr>
      </w:pPr>
      <w:r w:rsidRPr="00E43DC1">
        <w:rPr>
          <w:rFonts w:ascii="Trebuchet MS" w:eastAsia="Times New Roman" w:hAnsi="Trebuchet MS" w:cs="Arial"/>
          <w:b/>
          <w:color w:val="404040" w:themeColor="text1" w:themeTint="BF"/>
          <w:sz w:val="20"/>
          <w:szCs w:val="20"/>
          <w:lang w:val="nl-NL" w:eastAsia="nl-BE"/>
        </w:rPr>
        <w:t>…verduidelijken door het verband te leggen</w:t>
      </w:r>
    </w:p>
    <w:p w14:paraId="7210A54E" w14:textId="69987B13" w:rsidR="00314774" w:rsidRPr="00E43DC1" w:rsidRDefault="00314774" w:rsidP="005A7DFE">
      <w:pPr>
        <w:numPr>
          <w:ilvl w:val="0"/>
          <w:numId w:val="8"/>
        </w:numPr>
        <w:spacing w:after="240" w:line="240" w:lineRule="atLeast"/>
        <w:contextualSpacing/>
        <w:jc w:val="both"/>
        <w:rPr>
          <w:rFonts w:ascii="Trebuchet MS" w:eastAsia="Times New Roman" w:hAnsi="Trebuchet MS" w:cs="Arial"/>
          <w:b/>
          <w:color w:val="404040" w:themeColor="text1" w:themeTint="BF"/>
          <w:sz w:val="20"/>
          <w:szCs w:val="20"/>
          <w:lang w:val="nl-NL" w:eastAsia="nl-BE"/>
        </w:rPr>
      </w:pPr>
      <w:r w:rsidRPr="00E43DC1">
        <w:rPr>
          <w:rFonts w:ascii="Trebuchet MS" w:eastAsia="Times New Roman" w:hAnsi="Trebuchet MS" w:cs="Arial"/>
          <w:b/>
          <w:color w:val="404040" w:themeColor="text1" w:themeTint="BF"/>
          <w:sz w:val="20"/>
          <w:szCs w:val="20"/>
          <w:lang w:val="nl-NL" w:eastAsia="nl-BE"/>
        </w:rPr>
        <w:t>…beschrijven…</w:t>
      </w:r>
    </w:p>
    <w:p w14:paraId="2A968183" w14:textId="77777777" w:rsidR="005A7DFE" w:rsidRPr="00E43DC1" w:rsidRDefault="005A7DFE" w:rsidP="005A7DFE">
      <w:pPr>
        <w:spacing w:after="240" w:line="240" w:lineRule="atLeast"/>
        <w:contextualSpacing/>
        <w:jc w:val="both"/>
        <w:rPr>
          <w:rFonts w:ascii="Trebuchet MS" w:eastAsia="Times New Roman" w:hAnsi="Trebuchet MS" w:cs="Arial"/>
          <w:b/>
          <w:color w:val="404040" w:themeColor="text1" w:themeTint="BF"/>
          <w:sz w:val="20"/>
          <w:szCs w:val="20"/>
          <w:lang w:val="nl-NL" w:eastAsia="nl-BE"/>
        </w:rPr>
      </w:pPr>
    </w:p>
    <w:p w14:paraId="03A2A5E3" w14:textId="70B530F8" w:rsidR="00314774" w:rsidRPr="00E43DC1" w:rsidRDefault="00314774" w:rsidP="00314774">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Het is belangrijk dat tijdens evaluatiemomenten deze strategieën getoetst worden</w:t>
      </w:r>
      <w:r w:rsidR="00011BB1" w:rsidRPr="00E43DC1">
        <w:rPr>
          <w:rFonts w:ascii="Trebuchet MS" w:eastAsia="Times New Roman" w:hAnsi="Trebuchet MS" w:cs="Times New Roman"/>
          <w:color w:val="404040" w:themeColor="text1" w:themeTint="BF"/>
          <w:sz w:val="20"/>
          <w:szCs w:val="20"/>
          <w:lang w:val="nl-NL" w:eastAsia="nl-NL"/>
        </w:rPr>
        <w:t>.</w:t>
      </w:r>
    </w:p>
    <w:p w14:paraId="5836D276" w14:textId="72249B7E" w:rsidR="0050111E" w:rsidRPr="00E43DC1" w:rsidRDefault="00166145" w:rsidP="00314774">
      <w:pPr>
        <w:spacing w:after="240" w:line="360" w:lineRule="auto"/>
        <w:jc w:val="both"/>
        <w:rPr>
          <w:rFonts w:ascii="Trebuchet MS" w:eastAsia="Times New Roman" w:hAnsi="Trebuchet MS" w:cs="Times New Roman"/>
          <w:color w:val="404040" w:themeColor="text1" w:themeTint="BF"/>
          <w:szCs w:val="20"/>
          <w:lang w:val="nl-NL" w:eastAsia="nl-NL"/>
        </w:rPr>
      </w:pPr>
      <w:r w:rsidRPr="00E43DC1">
        <w:rPr>
          <w:rFonts w:ascii="Trebuchet MS" w:hAnsi="Trebuchet MS"/>
          <w:noProof/>
          <w:color w:val="404040" w:themeColor="text1" w:themeTint="BF"/>
          <w:szCs w:val="20"/>
          <w:lang w:eastAsia="nl-BE"/>
        </w:rPr>
        <mc:AlternateContent>
          <mc:Choice Requires="wps">
            <w:drawing>
              <wp:anchor distT="0" distB="0" distL="114300" distR="114300" simplePos="0" relativeHeight="251673088" behindDoc="0" locked="0" layoutInCell="1" allowOverlap="1" wp14:anchorId="1C0B5377" wp14:editId="016E254B">
                <wp:simplePos x="0" y="0"/>
                <wp:positionH relativeFrom="margin">
                  <wp:posOffset>-185420</wp:posOffset>
                </wp:positionH>
                <wp:positionV relativeFrom="paragraph">
                  <wp:posOffset>-25400</wp:posOffset>
                </wp:positionV>
                <wp:extent cx="1207770" cy="448310"/>
                <wp:effectExtent l="0" t="0" r="11430" b="656590"/>
                <wp:wrapNone/>
                <wp:docPr id="51" name="Bijschrift met afgeronde rechthoek 51"/>
                <wp:cNvGraphicFramePr/>
                <a:graphic xmlns:a="http://schemas.openxmlformats.org/drawingml/2006/main">
                  <a:graphicData uri="http://schemas.microsoft.com/office/word/2010/wordprocessingShape">
                    <wps:wsp>
                      <wps:cNvSpPr/>
                      <wps:spPr>
                        <a:xfrm>
                          <a:off x="0" y="0"/>
                          <a:ext cx="1207770" cy="448310"/>
                        </a:xfrm>
                        <a:prstGeom prst="wedgeRoundRectCallout">
                          <a:avLst>
                            <a:gd name="adj1" fmla="val -29655"/>
                            <a:gd name="adj2" fmla="val 184619"/>
                            <a:gd name="adj3" fmla="val 16667"/>
                          </a:avLst>
                        </a:prstGeom>
                        <a:noFill/>
                        <a:ln w="6350" cap="flat" cmpd="sng" algn="ctr">
                          <a:solidFill>
                            <a:srgbClr val="4F81BD">
                              <a:shade val="50000"/>
                            </a:srgbClr>
                          </a:solidFill>
                          <a:prstDash val="solid"/>
                        </a:ln>
                        <a:effectLst/>
                      </wps:spPr>
                      <wps:txbx>
                        <w:txbxContent>
                          <w:p w14:paraId="0C1E87C7" w14:textId="77777777" w:rsidR="00B646B4" w:rsidRPr="00011BB1" w:rsidRDefault="00B646B4" w:rsidP="00314774">
                            <w:pPr>
                              <w:spacing w:after="0" w:line="240" w:lineRule="auto"/>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 xml:space="preserve">Nummer </w:t>
                            </w:r>
                          </w:p>
                          <w:p w14:paraId="0A4BA334" w14:textId="77777777" w:rsidR="00B646B4" w:rsidRPr="00011BB1" w:rsidRDefault="00B646B4" w:rsidP="00314774">
                            <w:pPr>
                              <w:spacing w:after="0" w:line="240" w:lineRule="auto"/>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basisdoelstelling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B5377" id="Bijschrift met afgeronde rechthoek 51" o:spid="_x0000_s1036" type="#_x0000_t62" style="position:absolute;left:0;text-align:left;margin-left:-14.6pt;margin-top:-2pt;width:95.1pt;height:35.3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" adj="4395,50678" filled="f" strokecolor="#385d8a" strokeweight=".5pt">
                <v:textbox>
                  <w:txbxContent>
                    <w:p w14:paraId="0C1E87C7" w14:textId="77777777" w:rsidR="00B646B4" w:rsidRPr="00011BB1" w:rsidRDefault="00B646B4" w:rsidP="00314774">
                      <w:pPr>
                        <w:spacing w:after="0" w:line="240" w:lineRule="auto"/>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 xml:space="preserve">Nummer </w:t>
                      </w:r>
                    </w:p>
                    <w:p w14:paraId="0A4BA334" w14:textId="77777777" w:rsidR="00B646B4" w:rsidRPr="00011BB1" w:rsidRDefault="00B646B4" w:rsidP="00314774">
                      <w:pPr>
                        <w:spacing w:after="0" w:line="240" w:lineRule="auto"/>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basisdoelstelling</w:t>
                      </w:r>
                    </w:p>
                  </w:txbxContent>
                </v:textbox>
                <w10:wrap anchorx="margin"/>
              </v:shape>
            </w:pict>
          </mc:Fallback>
        </mc:AlternateContent>
      </w:r>
      <w:r w:rsidRPr="00E43DC1">
        <w:rPr>
          <w:rFonts w:ascii="Trebuchet MS" w:hAnsi="Trebuchet MS"/>
          <w:noProof/>
          <w:color w:val="404040" w:themeColor="text1" w:themeTint="BF"/>
          <w:szCs w:val="20"/>
          <w:lang w:eastAsia="nl-BE"/>
        </w:rPr>
        <mc:AlternateContent>
          <mc:Choice Requires="wps">
            <w:drawing>
              <wp:anchor distT="0" distB="0" distL="114300" distR="114300" simplePos="0" relativeHeight="251677184" behindDoc="0" locked="0" layoutInCell="1" allowOverlap="1" wp14:anchorId="02595DD3" wp14:editId="65C6ECF6">
                <wp:simplePos x="0" y="0"/>
                <wp:positionH relativeFrom="margin">
                  <wp:posOffset>1179195</wp:posOffset>
                </wp:positionH>
                <wp:positionV relativeFrom="paragraph">
                  <wp:posOffset>-25400</wp:posOffset>
                </wp:positionV>
                <wp:extent cx="1205865" cy="733425"/>
                <wp:effectExtent l="990600" t="0" r="13335" b="828675"/>
                <wp:wrapNone/>
                <wp:docPr id="1" name="Bijschrift met afgeronde rechthoek 51"/>
                <wp:cNvGraphicFramePr/>
                <a:graphic xmlns:a="http://schemas.openxmlformats.org/drawingml/2006/main">
                  <a:graphicData uri="http://schemas.microsoft.com/office/word/2010/wordprocessingShape">
                    <wps:wsp>
                      <wps:cNvSpPr/>
                      <wps:spPr>
                        <a:xfrm>
                          <a:off x="0" y="0"/>
                          <a:ext cx="1205865" cy="733425"/>
                        </a:xfrm>
                        <a:prstGeom prst="wedgeRoundRectCallout">
                          <a:avLst>
                            <a:gd name="adj1" fmla="val -132453"/>
                            <a:gd name="adj2" fmla="val 157678"/>
                            <a:gd name="adj3" fmla="val 16667"/>
                          </a:avLst>
                        </a:prstGeom>
                        <a:noFill/>
                        <a:ln w="6350" cap="flat" cmpd="sng" algn="ctr">
                          <a:solidFill>
                            <a:srgbClr val="4F81BD">
                              <a:shade val="50000"/>
                            </a:srgbClr>
                          </a:solidFill>
                          <a:prstDash val="solid"/>
                        </a:ln>
                        <a:effectLst/>
                      </wps:spPr>
                      <wps:txbx>
                        <w:txbxContent>
                          <w:p w14:paraId="08AF69A8" w14:textId="77777777" w:rsidR="00B646B4" w:rsidRPr="00011BB1" w:rsidRDefault="00B646B4" w:rsidP="00314774">
                            <w:pPr>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Nummer verdiepende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95DD3" id="_x0000_s1037" type="#_x0000_t62" style="position:absolute;left:0;text-align:left;margin-left:92.85pt;margin-top:-2pt;width:94.95pt;height:57.7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" adj="-17810,44858" filled="f" strokecolor="#385d8a" strokeweight=".5pt">
                <v:textbox>
                  <w:txbxContent>
                    <w:p w14:paraId="08AF69A8" w14:textId="77777777" w:rsidR="00B646B4" w:rsidRPr="00011BB1" w:rsidRDefault="00B646B4" w:rsidP="00314774">
                      <w:pPr>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Nummer verdiepende doelstelling</w:t>
                      </w:r>
                    </w:p>
                  </w:txbxContent>
                </v:textbox>
                <w10:wrap anchorx="margin"/>
              </v:shape>
            </w:pict>
          </mc:Fallback>
        </mc:AlternateContent>
      </w:r>
      <w:r w:rsidR="00E952FC" w:rsidRPr="00E43DC1">
        <w:rPr>
          <w:rFonts w:ascii="Trebuchet MS" w:hAnsi="Trebuchet MS"/>
          <w:noProof/>
          <w:color w:val="404040" w:themeColor="text1" w:themeTint="BF"/>
          <w:szCs w:val="20"/>
          <w:highlight w:val="yellow"/>
          <w:lang w:eastAsia="nl-BE"/>
        </w:rPr>
        <mc:AlternateContent>
          <mc:Choice Requires="wps">
            <w:drawing>
              <wp:anchor distT="0" distB="0" distL="114300" distR="114300" simplePos="0" relativeHeight="251676160" behindDoc="0" locked="0" layoutInCell="1" allowOverlap="1" wp14:anchorId="2E3171C6" wp14:editId="630ABB5B">
                <wp:simplePos x="0" y="0"/>
                <wp:positionH relativeFrom="margin">
                  <wp:posOffset>4657532</wp:posOffset>
                </wp:positionH>
                <wp:positionV relativeFrom="paragraph">
                  <wp:posOffset>55493</wp:posOffset>
                </wp:positionV>
                <wp:extent cx="1345565" cy="435610"/>
                <wp:effectExtent l="0" t="0" r="26035" b="459740"/>
                <wp:wrapNone/>
                <wp:docPr id="54" name="Bijschrift met afgeronde rechthoek 54"/>
                <wp:cNvGraphicFramePr/>
                <a:graphic xmlns:a="http://schemas.openxmlformats.org/drawingml/2006/main">
                  <a:graphicData uri="http://schemas.microsoft.com/office/word/2010/wordprocessingShape">
                    <wps:wsp>
                      <wps:cNvSpPr/>
                      <wps:spPr>
                        <a:xfrm>
                          <a:off x="0" y="0"/>
                          <a:ext cx="1345565" cy="435610"/>
                        </a:xfrm>
                        <a:prstGeom prst="wedgeRoundRectCallout">
                          <a:avLst>
                            <a:gd name="adj1" fmla="val 29191"/>
                            <a:gd name="adj2" fmla="val 150001"/>
                            <a:gd name="adj3" fmla="val 16667"/>
                          </a:avLst>
                        </a:prstGeom>
                        <a:noFill/>
                        <a:ln w="6350" cap="flat" cmpd="sng" algn="ctr">
                          <a:solidFill>
                            <a:srgbClr val="4F81BD">
                              <a:shade val="50000"/>
                            </a:srgbClr>
                          </a:solidFill>
                          <a:prstDash val="solid"/>
                        </a:ln>
                        <a:effectLst/>
                      </wps:spPr>
                      <wps:txbx>
                        <w:txbxContent>
                          <w:p w14:paraId="40F3B74E" w14:textId="695F1514" w:rsidR="00B646B4" w:rsidRPr="00011BB1" w:rsidRDefault="00B646B4" w:rsidP="00314774">
                            <w:pPr>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 xml:space="preserve">Verwijzing naar eindterm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171C6" id="Bijschrift met afgeronde rechthoek 54" o:spid="_x0000_s1038" type="#_x0000_t62" style="position:absolute;left:0;text-align:left;margin-left:366.75pt;margin-top:4.35pt;width:105.95pt;height:34.3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" adj="17105,43200" filled="f" strokecolor="#385d8a" strokeweight=".5pt">
                <v:textbox>
                  <w:txbxContent>
                    <w:p w14:paraId="40F3B74E" w14:textId="695F1514" w:rsidR="00B646B4" w:rsidRPr="00011BB1" w:rsidRDefault="00B646B4" w:rsidP="00314774">
                      <w:pPr>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 xml:space="preserve">Verwijzing naar eindterm  </w:t>
                      </w:r>
                    </w:p>
                  </w:txbxContent>
                </v:textbox>
                <w10:wrap anchorx="margin"/>
              </v:shape>
            </w:pict>
          </mc:Fallback>
        </mc:AlternateContent>
      </w:r>
      <w:r w:rsidR="00E952FC" w:rsidRPr="00E43DC1">
        <w:rPr>
          <w:rFonts w:ascii="Trebuchet MS" w:hAnsi="Trebuchet MS"/>
          <w:noProof/>
          <w:color w:val="404040" w:themeColor="text1" w:themeTint="BF"/>
          <w:szCs w:val="20"/>
          <w:highlight w:val="yellow"/>
          <w:lang w:eastAsia="nl-BE"/>
        </w:rPr>
        <mc:AlternateContent>
          <mc:Choice Requires="wps">
            <w:drawing>
              <wp:anchor distT="0" distB="0" distL="114300" distR="114300" simplePos="0" relativeHeight="251675136" behindDoc="0" locked="0" layoutInCell="1" allowOverlap="1" wp14:anchorId="45B9F52D" wp14:editId="1FDF4AC8">
                <wp:simplePos x="0" y="0"/>
                <wp:positionH relativeFrom="column">
                  <wp:posOffset>3876979</wp:posOffset>
                </wp:positionH>
                <wp:positionV relativeFrom="paragraph">
                  <wp:posOffset>215900</wp:posOffset>
                </wp:positionV>
                <wp:extent cx="711200" cy="316865"/>
                <wp:effectExtent l="400050" t="0" r="12700" b="1645285"/>
                <wp:wrapNone/>
                <wp:docPr id="53" name="Bijschrift met afgeronde rechthoek 53"/>
                <wp:cNvGraphicFramePr/>
                <a:graphic xmlns:a="http://schemas.openxmlformats.org/drawingml/2006/main">
                  <a:graphicData uri="http://schemas.microsoft.com/office/word/2010/wordprocessingShape">
                    <wps:wsp>
                      <wps:cNvSpPr/>
                      <wps:spPr>
                        <a:xfrm>
                          <a:off x="0" y="0"/>
                          <a:ext cx="711200" cy="316865"/>
                        </a:xfrm>
                        <a:prstGeom prst="wedgeRoundRectCallout">
                          <a:avLst>
                            <a:gd name="adj1" fmla="val -105117"/>
                            <a:gd name="adj2" fmla="val 545969"/>
                            <a:gd name="adj3" fmla="val 16667"/>
                          </a:avLst>
                        </a:prstGeom>
                        <a:noFill/>
                        <a:ln w="6350" cap="flat" cmpd="sng" algn="ctr">
                          <a:solidFill>
                            <a:srgbClr val="4F81BD">
                              <a:shade val="50000"/>
                            </a:srgbClr>
                          </a:solidFill>
                          <a:prstDash val="solid"/>
                        </a:ln>
                        <a:effectLst/>
                      </wps:spPr>
                      <wps:txbx>
                        <w:txbxContent>
                          <w:p w14:paraId="4C750954" w14:textId="77777777" w:rsidR="00B646B4" w:rsidRPr="00011BB1" w:rsidRDefault="00B646B4" w:rsidP="00314774">
                            <w:pPr>
                              <w:jc w:val="center"/>
                              <w:rPr>
                                <w:rFonts w:ascii="Trebuchet MS" w:hAnsi="Trebuchet MS"/>
                                <w:color w:val="000000" w:themeColor="text1"/>
                                <w:sz w:val="20"/>
                                <w:szCs w:val="20"/>
                              </w:rPr>
                            </w:pPr>
                            <w:r w:rsidRPr="00011BB1">
                              <w:rPr>
                                <w:rFonts w:ascii="Trebuchet MS" w:hAnsi="Trebuchet MS"/>
                                <w:color w:val="404040" w:themeColor="text1" w:themeTint="BF"/>
                                <w:sz w:val="20"/>
                                <w:szCs w:val="20"/>
                              </w:rPr>
                              <w:t>Wenken</w:t>
                            </w:r>
                            <w:r w:rsidRPr="00011BB1">
                              <w:rPr>
                                <w:rFonts w:ascii="Trebuchet MS" w:hAnsi="Trebuchet MS"/>
                                <w:color w:val="000000" w:themeColor="text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9F52D" id="Bijschrift met afgeronde rechthoek 53" o:spid="_x0000_s1039" type="#_x0000_t62" style="position:absolute;left:0;text-align:left;margin-left:305.25pt;margin-top:17pt;width:56pt;height:24.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" adj="-11905,128729" filled="f" strokecolor="#385d8a" strokeweight=".5pt">
                <v:textbox>
                  <w:txbxContent>
                    <w:p w14:paraId="4C750954" w14:textId="77777777" w:rsidR="00B646B4" w:rsidRPr="00011BB1" w:rsidRDefault="00B646B4" w:rsidP="00314774">
                      <w:pPr>
                        <w:jc w:val="center"/>
                        <w:rPr>
                          <w:rFonts w:ascii="Trebuchet MS" w:hAnsi="Trebuchet MS"/>
                          <w:color w:val="000000" w:themeColor="text1"/>
                          <w:sz w:val="20"/>
                          <w:szCs w:val="20"/>
                        </w:rPr>
                      </w:pPr>
                      <w:r w:rsidRPr="00011BB1">
                        <w:rPr>
                          <w:rFonts w:ascii="Trebuchet MS" w:hAnsi="Trebuchet MS"/>
                          <w:color w:val="404040" w:themeColor="text1" w:themeTint="BF"/>
                          <w:sz w:val="20"/>
                          <w:szCs w:val="20"/>
                        </w:rPr>
                        <w:t>Wenken</w:t>
                      </w:r>
                      <w:r w:rsidRPr="00011BB1">
                        <w:rPr>
                          <w:rFonts w:ascii="Trebuchet MS" w:hAnsi="Trebuchet MS"/>
                          <w:color w:val="000000" w:themeColor="text1"/>
                          <w:sz w:val="20"/>
                          <w:szCs w:val="20"/>
                        </w:rPr>
                        <w:t xml:space="preserve"> </w:t>
                      </w:r>
                    </w:p>
                  </w:txbxContent>
                </v:textbox>
              </v:shape>
            </w:pict>
          </mc:Fallback>
        </mc:AlternateContent>
      </w:r>
      <w:r w:rsidR="00E952FC" w:rsidRPr="00E43DC1">
        <w:rPr>
          <w:rFonts w:ascii="Trebuchet MS" w:hAnsi="Trebuchet MS"/>
          <w:noProof/>
          <w:color w:val="404040" w:themeColor="text1" w:themeTint="BF"/>
          <w:szCs w:val="20"/>
          <w:highlight w:val="yellow"/>
          <w:lang w:eastAsia="nl-BE"/>
        </w:rPr>
        <mc:AlternateContent>
          <mc:Choice Requires="wps">
            <w:drawing>
              <wp:anchor distT="0" distB="0" distL="114300" distR="114300" simplePos="0" relativeHeight="251674112" behindDoc="0" locked="0" layoutInCell="1" allowOverlap="1" wp14:anchorId="4EEA7E46" wp14:editId="709A29DB">
                <wp:simplePos x="0" y="0"/>
                <wp:positionH relativeFrom="column">
                  <wp:posOffset>2526969</wp:posOffset>
                </wp:positionH>
                <wp:positionV relativeFrom="paragraph">
                  <wp:posOffset>25400</wp:posOffset>
                </wp:positionV>
                <wp:extent cx="1276350" cy="534035"/>
                <wp:effectExtent l="0" t="0" r="19050" b="418465"/>
                <wp:wrapNone/>
                <wp:docPr id="52" name="Bijschrift met afgeronde rechthoek 52"/>
                <wp:cNvGraphicFramePr/>
                <a:graphic xmlns:a="http://schemas.openxmlformats.org/drawingml/2006/main">
                  <a:graphicData uri="http://schemas.microsoft.com/office/word/2010/wordprocessingShape">
                    <wps:wsp>
                      <wps:cNvSpPr/>
                      <wps:spPr>
                        <a:xfrm>
                          <a:off x="0" y="0"/>
                          <a:ext cx="1276350" cy="534035"/>
                        </a:xfrm>
                        <a:prstGeom prst="wedgeRoundRectCallout">
                          <a:avLst>
                            <a:gd name="adj1" fmla="val -24919"/>
                            <a:gd name="adj2" fmla="val 122730"/>
                            <a:gd name="adj3" fmla="val 16667"/>
                          </a:avLst>
                        </a:prstGeom>
                        <a:noFill/>
                        <a:ln w="6350" cap="flat" cmpd="sng" algn="ctr">
                          <a:solidFill>
                            <a:srgbClr val="4F81BD">
                              <a:shade val="50000"/>
                            </a:srgbClr>
                          </a:solidFill>
                          <a:prstDash val="solid"/>
                        </a:ln>
                        <a:effectLst/>
                      </wps:spPr>
                      <wps:txbx>
                        <w:txbxContent>
                          <w:p w14:paraId="12C0C76D" w14:textId="77777777" w:rsidR="00B646B4" w:rsidRPr="00011BB1" w:rsidRDefault="00B646B4" w:rsidP="00314774">
                            <w:pPr>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Verwoording doelstelling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A7E46" id="Bijschrift met afgeronde rechthoek 52" o:spid="_x0000_s1040" type="#_x0000_t62" style="position:absolute;left:0;text-align:left;margin-left:198.95pt;margin-top:2pt;width:100.5pt;height:42.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" adj="5417,37310" filled="f" strokecolor="#385d8a" strokeweight=".5pt">
                <v:textbox>
                  <w:txbxContent>
                    <w:p w14:paraId="12C0C76D" w14:textId="77777777" w:rsidR="00B646B4" w:rsidRPr="00011BB1" w:rsidRDefault="00B646B4" w:rsidP="00314774">
                      <w:pPr>
                        <w:jc w:val="center"/>
                        <w:rPr>
                          <w:rFonts w:ascii="Trebuchet MS" w:hAnsi="Trebuchet MS"/>
                          <w:color w:val="404040" w:themeColor="text1" w:themeTint="BF"/>
                          <w:sz w:val="20"/>
                          <w:szCs w:val="20"/>
                        </w:rPr>
                      </w:pPr>
                      <w:r w:rsidRPr="00011BB1">
                        <w:rPr>
                          <w:rFonts w:ascii="Trebuchet MS" w:hAnsi="Trebuchet MS"/>
                          <w:color w:val="404040" w:themeColor="text1" w:themeTint="BF"/>
                          <w:sz w:val="20"/>
                          <w:szCs w:val="20"/>
                        </w:rPr>
                        <w:t>Verwoording doelstelling</w:t>
                      </w:r>
                    </w:p>
                  </w:txbxContent>
                </v:textbox>
              </v:shape>
            </w:pict>
          </mc:Fallback>
        </mc:AlternateContent>
      </w:r>
    </w:p>
    <w:p w14:paraId="75B521C0" w14:textId="1F4EA9EE" w:rsidR="00314774" w:rsidRPr="00E43DC1" w:rsidRDefault="00314774" w:rsidP="00314774">
      <w:pPr>
        <w:spacing w:after="240" w:line="360" w:lineRule="auto"/>
        <w:jc w:val="both"/>
        <w:rPr>
          <w:rFonts w:ascii="Trebuchet MS" w:eastAsia="Times New Roman" w:hAnsi="Trebuchet MS" w:cs="Times New Roman"/>
          <w:color w:val="404040" w:themeColor="text1" w:themeTint="BF"/>
          <w:szCs w:val="20"/>
          <w:lang w:val="nl-NL" w:eastAsia="nl-NL"/>
        </w:rPr>
      </w:pP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62"/>
        <w:gridCol w:w="7797"/>
        <w:gridCol w:w="850"/>
      </w:tblGrid>
      <w:tr w:rsidR="008B78FD" w:rsidRPr="00E43DC1" w14:paraId="1266131B" w14:textId="77777777" w:rsidTr="00166145">
        <w:trPr>
          <w:tblCellSpacing w:w="20" w:type="dxa"/>
        </w:trPr>
        <w:tc>
          <w:tcPr>
            <w:tcW w:w="602" w:type="dxa"/>
            <w:tcBorders>
              <w:top w:val="outset" w:sz="6" w:space="0" w:color="auto"/>
              <w:left w:val="outset" w:sz="6" w:space="0" w:color="auto"/>
              <w:bottom w:val="outset" w:sz="6" w:space="0" w:color="auto"/>
              <w:right w:val="outset" w:sz="6" w:space="0" w:color="auto"/>
            </w:tcBorders>
            <w:shd w:val="clear" w:color="auto" w:fill="FFCC99"/>
            <w:vAlign w:val="center"/>
          </w:tcPr>
          <w:p w14:paraId="72FA76E8" w14:textId="63370531" w:rsidR="008B78FD" w:rsidRPr="00166145" w:rsidRDefault="008B78FD" w:rsidP="008B78FD">
            <w:pPr>
              <w:spacing w:before="120" w:after="120" w:line="260" w:lineRule="exact"/>
              <w:ind w:left="142"/>
              <w:jc w:val="both"/>
              <w:rPr>
                <w:rFonts w:ascii="Trebuchet MS" w:eastAsia="Times New Roman" w:hAnsi="Trebuchet MS" w:cs="Arial"/>
                <w:color w:val="FF0000"/>
                <w:sz w:val="20"/>
                <w:szCs w:val="20"/>
                <w:lang w:val="nl-NL" w:eastAsia="nl-NL"/>
              </w:rPr>
            </w:pPr>
            <w:r w:rsidRPr="00166145">
              <w:rPr>
                <w:rFonts w:ascii="Trebuchet MS" w:eastAsia="Times New Roman" w:hAnsi="Trebuchet MS" w:cs="Arial"/>
                <w:color w:val="404040" w:themeColor="text1" w:themeTint="BF"/>
                <w:sz w:val="20"/>
                <w:szCs w:val="20"/>
                <w:lang w:val="nl-NL" w:eastAsia="nl-NL"/>
              </w:rPr>
              <w:t>B7</w:t>
            </w:r>
            <w:r>
              <w:rPr>
                <w:rFonts w:ascii="Trebuchet MS" w:eastAsia="Times New Roman" w:hAnsi="Trebuchet MS" w:cs="Arial"/>
                <w:color w:val="404040" w:themeColor="text1" w:themeTint="BF"/>
                <w:sz w:val="20"/>
                <w:szCs w:val="20"/>
                <w:lang w:val="nl-NL" w:eastAsia="nl-NL"/>
              </w:rPr>
              <w:t>5</w:t>
            </w:r>
          </w:p>
        </w:tc>
        <w:tc>
          <w:tcPr>
            <w:tcW w:w="7757" w:type="dxa"/>
            <w:shd w:val="clear" w:color="auto" w:fill="FFCC99"/>
            <w:vAlign w:val="center"/>
          </w:tcPr>
          <w:p w14:paraId="0DB09DB1" w14:textId="5AFD1262" w:rsidR="008B78FD" w:rsidRPr="00E43DC1" w:rsidRDefault="008B78FD" w:rsidP="008B78FD">
            <w:pPr>
              <w:spacing w:before="120" w:after="120" w:line="260" w:lineRule="exact"/>
              <w:jc w:val="both"/>
              <w:rPr>
                <w:rFonts w:ascii="Trebuchet MS" w:eastAsia="Times New Roman" w:hAnsi="Trebuchet MS" w:cs="Arial"/>
                <w:color w:val="404040" w:themeColor="text1" w:themeTint="BF"/>
                <w:sz w:val="20"/>
                <w:szCs w:val="24"/>
                <w:lang w:val="nl-NL" w:eastAsia="nl-BE"/>
              </w:rPr>
            </w:pPr>
            <w:r w:rsidRPr="00166145">
              <w:rPr>
                <w:rFonts w:ascii="Trebuchet MS" w:eastAsia="Times New Roman" w:hAnsi="Trebuchet MS" w:cs="Arial"/>
                <w:color w:val="404040" w:themeColor="text1" w:themeTint="BF"/>
                <w:sz w:val="20"/>
                <w:szCs w:val="20"/>
                <w:lang w:val="nl-NL" w:eastAsia="nl-BE"/>
              </w:rPr>
              <w:t xml:space="preserve">De </w:t>
            </w:r>
            <w:r w:rsidRPr="00166145">
              <w:rPr>
                <w:rFonts w:ascii="Trebuchet MS" w:eastAsia="Times New Roman" w:hAnsi="Trebuchet MS" w:cs="Arial"/>
                <w:b/>
                <w:color w:val="404040" w:themeColor="text1" w:themeTint="BF"/>
                <w:sz w:val="20"/>
                <w:szCs w:val="20"/>
                <w:lang w:val="nl-NL" w:eastAsia="nl-BE"/>
              </w:rPr>
              <w:t>invloed</w:t>
            </w:r>
            <w:r w:rsidRPr="00166145">
              <w:rPr>
                <w:rFonts w:ascii="Trebuchet MS" w:eastAsia="Times New Roman" w:hAnsi="Trebuchet MS" w:cs="Arial"/>
                <w:color w:val="404040" w:themeColor="text1" w:themeTint="BF"/>
                <w:sz w:val="20"/>
                <w:szCs w:val="20"/>
                <w:lang w:val="nl-NL" w:eastAsia="nl-BE"/>
              </w:rPr>
              <w:t xml:space="preserve"> van omgevingsfactoren op de ontwikkeling van embryo en de groei van de foetus </w:t>
            </w:r>
            <w:r w:rsidRPr="00166145">
              <w:rPr>
                <w:rFonts w:ascii="Trebuchet MS" w:eastAsia="Times New Roman" w:hAnsi="Trebuchet MS" w:cs="Arial"/>
                <w:b/>
                <w:color w:val="404040" w:themeColor="text1" w:themeTint="BF"/>
                <w:sz w:val="20"/>
                <w:szCs w:val="20"/>
                <w:lang w:val="nl-NL" w:eastAsia="nl-BE"/>
              </w:rPr>
              <w:t>bespreken</w:t>
            </w:r>
            <w:r w:rsidRPr="00166145">
              <w:rPr>
                <w:rFonts w:ascii="Trebuchet MS" w:eastAsia="Times New Roman" w:hAnsi="Trebuchet MS" w:cs="Arial"/>
                <w:color w:val="404040" w:themeColor="text1" w:themeTint="BF"/>
                <w:sz w:val="20"/>
                <w:szCs w:val="20"/>
                <w:lang w:val="nl-NL" w:eastAsia="nl-BE"/>
              </w:rPr>
              <w:t>.</w:t>
            </w:r>
          </w:p>
        </w:tc>
        <w:tc>
          <w:tcPr>
            <w:tcW w:w="790" w:type="dxa"/>
            <w:shd w:val="clear" w:color="auto" w:fill="FFCC99"/>
            <w:tcMar>
              <w:left w:w="170" w:type="dxa"/>
            </w:tcMar>
            <w:vAlign w:val="center"/>
          </w:tcPr>
          <w:p w14:paraId="39B72580" w14:textId="77777777" w:rsidR="008B78FD" w:rsidRDefault="008B78FD" w:rsidP="008B78FD">
            <w:pPr>
              <w:spacing w:after="0" w:line="240" w:lineRule="auto"/>
              <w:rPr>
                <w:rFonts w:ascii="Trebuchet MS" w:hAnsi="Trebuchet MS"/>
                <w:color w:val="404040" w:themeColor="text1" w:themeTint="BF"/>
                <w:sz w:val="20"/>
                <w:szCs w:val="20"/>
              </w:rPr>
            </w:pPr>
            <w:r w:rsidRPr="00166145">
              <w:rPr>
                <w:rFonts w:ascii="Trebuchet MS" w:hAnsi="Trebuchet MS"/>
                <w:color w:val="404040" w:themeColor="text1" w:themeTint="BF"/>
                <w:sz w:val="20"/>
                <w:szCs w:val="20"/>
              </w:rPr>
              <w:t>NW3</w:t>
            </w:r>
          </w:p>
          <w:p w14:paraId="4226688E" w14:textId="77777777" w:rsidR="008B78FD" w:rsidRPr="00166145" w:rsidRDefault="008B78FD" w:rsidP="008B78FD">
            <w:pPr>
              <w:spacing w:after="0" w:line="240" w:lineRule="auto"/>
              <w:rPr>
                <w:rFonts w:ascii="Trebuchet MS" w:hAnsi="Trebuchet MS"/>
                <w:color w:val="404040" w:themeColor="text1" w:themeTint="BF"/>
                <w:sz w:val="20"/>
                <w:szCs w:val="20"/>
              </w:rPr>
            </w:pPr>
            <w:r w:rsidRPr="00B646B4">
              <w:rPr>
                <w:rFonts w:ascii="Trebuchet MS" w:hAnsi="Trebuchet MS"/>
                <w:color w:val="404040" w:themeColor="text1" w:themeTint="BF"/>
                <w:sz w:val="20"/>
                <w:szCs w:val="20"/>
              </w:rPr>
              <w:t>NW5</w:t>
            </w:r>
          </w:p>
          <w:p w14:paraId="4B9E4912" w14:textId="5685ED3F" w:rsidR="008B78FD" w:rsidRPr="00E43DC1" w:rsidRDefault="008B78FD" w:rsidP="008B78FD">
            <w:pPr>
              <w:spacing w:after="0" w:line="240" w:lineRule="auto"/>
              <w:rPr>
                <w:rFonts w:ascii="Trebuchet MS" w:hAnsi="Trebuchet MS"/>
                <w:color w:val="404040" w:themeColor="text1" w:themeTint="BF"/>
                <w:sz w:val="16"/>
                <w:szCs w:val="16"/>
              </w:rPr>
            </w:pPr>
            <w:r w:rsidRPr="00166145">
              <w:rPr>
                <w:rFonts w:ascii="Trebuchet MS" w:hAnsi="Trebuchet MS"/>
                <w:color w:val="404040" w:themeColor="text1" w:themeTint="BF"/>
                <w:sz w:val="20"/>
                <w:szCs w:val="20"/>
              </w:rPr>
              <w:t>NW6</w:t>
            </w:r>
          </w:p>
        </w:tc>
      </w:tr>
      <w:tr w:rsidR="008B78FD" w:rsidRPr="00E43DC1" w14:paraId="43B9DF60" w14:textId="77777777" w:rsidTr="00166145">
        <w:trPr>
          <w:tblCellSpacing w:w="20" w:type="dxa"/>
        </w:trPr>
        <w:tc>
          <w:tcPr>
            <w:tcW w:w="602" w:type="dxa"/>
            <w:tcBorders>
              <w:top w:val="outset" w:sz="6" w:space="0" w:color="auto"/>
              <w:left w:val="outset" w:sz="6" w:space="0" w:color="auto"/>
              <w:bottom w:val="outset" w:sz="6" w:space="0" w:color="auto"/>
              <w:right w:val="outset" w:sz="6" w:space="0" w:color="auto"/>
            </w:tcBorders>
            <w:shd w:val="clear" w:color="auto" w:fill="C6D9F1" w:themeFill="text2" w:themeFillTint="33"/>
          </w:tcPr>
          <w:p w14:paraId="70F7A4EF" w14:textId="4DF2815A" w:rsidR="008B78FD" w:rsidRPr="00E43DC1" w:rsidRDefault="008B78FD" w:rsidP="008B78FD">
            <w:pPr>
              <w:spacing w:before="120" w:after="120" w:line="260" w:lineRule="exact"/>
              <w:rPr>
                <w:rFonts w:ascii="Trebuchet MS" w:eastAsia="Times New Roman" w:hAnsi="Trebuchet MS" w:cs="Times New Roman"/>
                <w:color w:val="404040" w:themeColor="text1" w:themeTint="BF"/>
                <w:sz w:val="20"/>
                <w:szCs w:val="24"/>
                <w:lang w:val="nl-NL" w:eastAsia="nl-NL"/>
              </w:rPr>
            </w:pPr>
            <w:r>
              <w:rPr>
                <w:rFonts w:ascii="Trebuchet MS" w:eastAsia="Times New Roman" w:hAnsi="Trebuchet MS" w:cs="Times New Roman"/>
                <w:color w:val="404040" w:themeColor="text1" w:themeTint="BF"/>
                <w:sz w:val="20"/>
                <w:szCs w:val="20"/>
                <w:lang w:val="nl-NL" w:eastAsia="nl-NL"/>
              </w:rPr>
              <w:t xml:space="preserve">  </w:t>
            </w:r>
            <w:r w:rsidRPr="00166145">
              <w:rPr>
                <w:rFonts w:ascii="Trebuchet MS" w:eastAsia="Times New Roman" w:hAnsi="Trebuchet MS" w:cs="Times New Roman"/>
                <w:color w:val="404040" w:themeColor="text1" w:themeTint="BF"/>
                <w:sz w:val="20"/>
                <w:szCs w:val="20"/>
                <w:lang w:val="nl-NL" w:eastAsia="nl-NL"/>
              </w:rPr>
              <w:t>U7</w:t>
            </w:r>
            <w:r>
              <w:rPr>
                <w:rFonts w:ascii="Trebuchet MS" w:eastAsia="Times New Roman" w:hAnsi="Trebuchet MS" w:cs="Times New Roman"/>
                <w:color w:val="404040" w:themeColor="text1" w:themeTint="BF"/>
                <w:sz w:val="20"/>
                <w:szCs w:val="20"/>
                <w:lang w:val="nl-NL" w:eastAsia="nl-NL"/>
              </w:rPr>
              <w:t>5</w:t>
            </w:r>
          </w:p>
        </w:tc>
        <w:tc>
          <w:tcPr>
            <w:tcW w:w="8587" w:type="dxa"/>
            <w:gridSpan w:val="2"/>
            <w:shd w:val="clear" w:color="auto" w:fill="C6D9F1" w:themeFill="text2" w:themeFillTint="33"/>
            <w:vAlign w:val="center"/>
          </w:tcPr>
          <w:p w14:paraId="1A8D8F29" w14:textId="6AEB65AC" w:rsidR="008B78FD" w:rsidRPr="00E43DC1" w:rsidRDefault="008B78FD" w:rsidP="008B78FD">
            <w:pPr>
              <w:spacing w:before="120" w:after="120"/>
              <w:rPr>
                <w:rFonts w:ascii="Trebuchet MS" w:hAnsi="Trebuchet MS"/>
                <w:color w:val="404040" w:themeColor="text1" w:themeTint="BF"/>
                <w:sz w:val="16"/>
                <w:szCs w:val="16"/>
              </w:rPr>
            </w:pPr>
            <w:r w:rsidRPr="00166145">
              <w:rPr>
                <w:rFonts w:ascii="Trebuchet MS" w:hAnsi="Trebuchet MS" w:cs="Calibri"/>
                <w:color w:val="404040" w:themeColor="text1" w:themeTint="BF"/>
                <w:sz w:val="20"/>
                <w:szCs w:val="20"/>
              </w:rPr>
              <w:t xml:space="preserve">De gangbare </w:t>
            </w:r>
            <w:r w:rsidRPr="00166145">
              <w:rPr>
                <w:rFonts w:ascii="Trebuchet MS" w:hAnsi="Trebuchet MS" w:cs="Calibri"/>
                <w:b/>
                <w:color w:val="404040" w:themeColor="text1" w:themeTint="BF"/>
                <w:sz w:val="20"/>
                <w:szCs w:val="20"/>
              </w:rPr>
              <w:t>technieken</w:t>
            </w:r>
            <w:r w:rsidRPr="00166145">
              <w:rPr>
                <w:rFonts w:ascii="Trebuchet MS" w:hAnsi="Trebuchet MS" w:cs="Calibri"/>
                <w:color w:val="404040" w:themeColor="text1" w:themeTint="BF"/>
                <w:sz w:val="20"/>
                <w:szCs w:val="20"/>
              </w:rPr>
              <w:t xml:space="preserve"> bij prenatale diagnose </w:t>
            </w:r>
            <w:r w:rsidRPr="00166145">
              <w:rPr>
                <w:rFonts w:ascii="Trebuchet MS" w:hAnsi="Trebuchet MS" w:cs="Calibri"/>
                <w:b/>
                <w:color w:val="404040" w:themeColor="text1" w:themeTint="BF"/>
                <w:sz w:val="20"/>
                <w:szCs w:val="20"/>
              </w:rPr>
              <w:t>beschrijven.</w:t>
            </w:r>
          </w:p>
        </w:tc>
      </w:tr>
      <w:tr w:rsidR="008B78FD" w:rsidRPr="00E43DC1" w14:paraId="6DC987AA" w14:textId="77777777" w:rsidTr="00166145">
        <w:trPr>
          <w:tblCellSpacing w:w="20" w:type="dxa"/>
        </w:trPr>
        <w:tc>
          <w:tcPr>
            <w:tcW w:w="9229" w:type="dxa"/>
            <w:gridSpan w:val="3"/>
            <w:tcBorders>
              <w:top w:val="outset" w:sz="6" w:space="0" w:color="auto"/>
              <w:left w:val="outset" w:sz="6" w:space="0" w:color="auto"/>
              <w:bottom w:val="outset" w:sz="6" w:space="0" w:color="auto"/>
            </w:tcBorders>
            <w:shd w:val="clear" w:color="auto" w:fill="auto"/>
          </w:tcPr>
          <w:p w14:paraId="508D4F5A" w14:textId="77777777" w:rsidR="008B78FD" w:rsidRPr="00166145" w:rsidRDefault="008B78FD" w:rsidP="008B78FD">
            <w:pPr>
              <w:keepLines/>
              <w:spacing w:after="120" w:line="260" w:lineRule="exact"/>
              <w:ind w:left="284"/>
              <w:jc w:val="both"/>
              <w:rPr>
                <w:rFonts w:ascii="Trebuchet MS" w:eastAsia="Times New Roman" w:hAnsi="Trebuchet MS" w:cs="Times New Roman"/>
                <w:b/>
                <w:color w:val="404040" w:themeColor="text1" w:themeTint="BF"/>
                <w:sz w:val="20"/>
                <w:szCs w:val="20"/>
                <w:lang w:val="nl-NL" w:eastAsia="nl-NL"/>
              </w:rPr>
            </w:pPr>
            <w:r w:rsidRPr="00166145">
              <w:rPr>
                <w:rFonts w:ascii="Trebuchet MS" w:eastAsia="Times New Roman" w:hAnsi="Trebuchet MS" w:cs="Times New Roman"/>
                <w:b/>
                <w:color w:val="404040" w:themeColor="text1" w:themeTint="BF"/>
                <w:sz w:val="20"/>
                <w:szCs w:val="20"/>
                <w:lang w:val="nl-NL" w:eastAsia="nl-NL"/>
              </w:rPr>
              <w:t xml:space="preserve">Wenken </w:t>
            </w:r>
          </w:p>
          <w:p w14:paraId="582A0CC1" w14:textId="77777777" w:rsidR="008B78FD" w:rsidRPr="00166145" w:rsidRDefault="008B78FD" w:rsidP="008B78FD">
            <w:pPr>
              <w:spacing w:before="240" w:after="120" w:line="360" w:lineRule="auto"/>
              <w:ind w:left="284"/>
              <w:rPr>
                <w:rFonts w:ascii="Trebuchet MS" w:eastAsia="Calibri" w:hAnsi="Trebuchet MS" w:cs="Times New Roman"/>
                <w:bCs/>
                <w:color w:val="404040" w:themeColor="text1" w:themeTint="BF"/>
                <w:sz w:val="20"/>
                <w:szCs w:val="20"/>
              </w:rPr>
            </w:pPr>
            <w:r w:rsidRPr="00166145">
              <w:rPr>
                <w:rFonts w:ascii="Trebuchet MS" w:eastAsia="Calibri" w:hAnsi="Trebuchet MS" w:cs="Times New Roman"/>
                <w:bCs/>
                <w:color w:val="404040" w:themeColor="text1" w:themeTint="BF"/>
                <w:sz w:val="20"/>
                <w:szCs w:val="20"/>
              </w:rPr>
              <w:t>Het is belangrijk dat leerlingen inzien dat teratogene factoren zoals geneesmiddelen, drugs, nicotine, alcohol, ziekteverwekkers, stress, knellend ondergoed, stralingen de ontwikkeling van embryo en de groei van de foetus beïnvloeden. De link met AD5, AD6, AD7 en AD8 wordt gelegd.</w:t>
            </w:r>
          </w:p>
          <w:p w14:paraId="79347DC3" w14:textId="4BD0C661" w:rsidR="008B78FD" w:rsidRPr="00166145" w:rsidRDefault="008B78FD" w:rsidP="008B78FD">
            <w:pPr>
              <w:spacing w:before="120" w:after="120" w:line="360" w:lineRule="auto"/>
              <w:ind w:left="284"/>
              <w:rPr>
                <w:rFonts w:ascii="Trebuchet MS" w:eastAsia="Times New Roman" w:hAnsi="Trebuchet MS" w:cs="Times New Roman"/>
                <w:bCs/>
                <w:color w:val="404040" w:themeColor="text1" w:themeTint="BF"/>
                <w:sz w:val="20"/>
                <w:szCs w:val="20"/>
              </w:rPr>
            </w:pPr>
            <w:r w:rsidRPr="00166145">
              <w:rPr>
                <w:rFonts w:ascii="Trebuchet MS" w:eastAsia="Times New Roman" w:hAnsi="Trebuchet MS" w:cs="Times New Roman"/>
                <w:bCs/>
                <w:color w:val="404040" w:themeColor="text1" w:themeTint="BF"/>
                <w:sz w:val="20"/>
                <w:szCs w:val="20"/>
              </w:rPr>
              <w:t>Bij de prenatale diagnostiek kan er onderscheid gemaakt worden tussen de routinematige controles en de technieken toegepast bij risicozwangerschappen zoals vruchtwa</w:t>
            </w:r>
            <w:r>
              <w:rPr>
                <w:rFonts w:ascii="Trebuchet MS" w:eastAsia="Times New Roman" w:hAnsi="Trebuchet MS" w:cs="Times New Roman"/>
                <w:bCs/>
                <w:color w:val="404040" w:themeColor="text1" w:themeTint="BF"/>
                <w:sz w:val="20"/>
                <w:szCs w:val="20"/>
              </w:rPr>
              <w:t>terpunctie, chorionvlokkentest</w:t>
            </w:r>
          </w:p>
        </w:tc>
      </w:tr>
    </w:tbl>
    <w:p w14:paraId="40DCC8F2" w14:textId="3CFC6A2E" w:rsidR="00314774" w:rsidRPr="00E43DC1" w:rsidRDefault="00314774" w:rsidP="00314774">
      <w:pPr>
        <w:spacing w:after="240" w:line="360" w:lineRule="auto"/>
        <w:jc w:val="both"/>
        <w:rPr>
          <w:rFonts w:ascii="Trebuchet MS" w:eastAsia="Times New Roman" w:hAnsi="Trebuchet MS" w:cs="Times New Roman"/>
          <w:color w:val="404040" w:themeColor="text1" w:themeTint="BF"/>
          <w:sz w:val="2"/>
          <w:szCs w:val="2"/>
          <w:highlight w:val="yellow"/>
          <w:lang w:val="nl-NL" w:eastAsia="nl-NL"/>
        </w:rPr>
      </w:pPr>
    </w:p>
    <w:p w14:paraId="500B884F" w14:textId="77777777" w:rsidR="00314774" w:rsidRPr="00E066E2" w:rsidRDefault="00314774" w:rsidP="00B3628E">
      <w:pPr>
        <w:pStyle w:val="LPKop3"/>
        <w:tabs>
          <w:tab w:val="clear" w:pos="1135"/>
          <w:tab w:val="num" w:pos="851"/>
        </w:tabs>
        <w:ind w:left="851"/>
        <w:rPr>
          <w:color w:val="404040" w:themeColor="text1" w:themeTint="BF"/>
        </w:rPr>
      </w:pPr>
      <w:r w:rsidRPr="00E066E2">
        <w:rPr>
          <w:color w:val="404040" w:themeColor="text1" w:themeTint="BF"/>
        </w:rPr>
        <w:t>Wenken</w:t>
      </w:r>
    </w:p>
    <w:p w14:paraId="65790E32" w14:textId="77777777" w:rsidR="00314774" w:rsidRPr="00E43DC1" w:rsidRDefault="00314774" w:rsidP="00314774">
      <w:pPr>
        <w:spacing w:after="240" w:line="240" w:lineRule="atLeast"/>
        <w:jc w:val="both"/>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Wenken zijn niet-bindende adviezen waarmee de leraar en/of vakwerkgroep kan rekening houden om de lessen doelgericht, boeiend en efficiënt uit te bouwen.</w:t>
      </w:r>
    </w:p>
    <w:p w14:paraId="702289A6" w14:textId="31914212" w:rsidR="00314774" w:rsidRPr="00E43DC1" w:rsidRDefault="00B13332" w:rsidP="00011BB1">
      <w:pPr>
        <w:keepNext/>
        <w:spacing w:before="480" w:after="280" w:line="240" w:lineRule="atLeast"/>
        <w:rPr>
          <w:rFonts w:ascii="Trebuchet MS" w:eastAsia="Times New Roman" w:hAnsi="Trebuchet MS" w:cs="Times New Roman"/>
          <w:b/>
          <w:i/>
          <w:color w:val="404040" w:themeColor="text1" w:themeTint="BF"/>
          <w:sz w:val="20"/>
          <w:szCs w:val="20"/>
          <w:lang w:val="nl-NL" w:eastAsia="nl-NL"/>
        </w:rPr>
      </w:pPr>
      <w:r w:rsidRPr="00E43DC1">
        <w:rPr>
          <w:rFonts w:ascii="Trebuchet MS" w:eastAsia="Times New Roman" w:hAnsi="Trebuchet MS" w:cs="Times New Roman"/>
          <w:b/>
          <w:i/>
          <w:color w:val="404040" w:themeColor="text1" w:themeTint="BF"/>
          <w:sz w:val="20"/>
          <w:szCs w:val="20"/>
          <w:lang w:val="nl-NL" w:eastAsia="nl-NL"/>
        </w:rPr>
        <w:t>Link met het leerplan van de eerste graad</w:t>
      </w:r>
      <w:r w:rsidR="00322AAF" w:rsidRPr="00E43DC1">
        <w:rPr>
          <w:rFonts w:ascii="Trebuchet MS" w:eastAsia="Times New Roman" w:hAnsi="Trebuchet MS" w:cs="Times New Roman"/>
          <w:b/>
          <w:i/>
          <w:color w:val="404040" w:themeColor="text1" w:themeTint="BF"/>
          <w:sz w:val="20"/>
          <w:szCs w:val="20"/>
          <w:lang w:val="nl-NL" w:eastAsia="nl-NL"/>
        </w:rPr>
        <w:t xml:space="preserve"> en</w:t>
      </w:r>
      <w:r w:rsidR="00314774" w:rsidRPr="00E43DC1">
        <w:rPr>
          <w:rFonts w:ascii="Trebuchet MS" w:eastAsia="Times New Roman" w:hAnsi="Trebuchet MS" w:cs="Times New Roman"/>
          <w:b/>
          <w:i/>
          <w:color w:val="404040" w:themeColor="text1" w:themeTint="BF"/>
          <w:sz w:val="20"/>
          <w:szCs w:val="20"/>
          <w:lang w:val="nl-NL" w:eastAsia="nl-NL"/>
        </w:rPr>
        <w:t xml:space="preserve"> tweede graad</w:t>
      </w:r>
    </w:p>
    <w:p w14:paraId="78079E50" w14:textId="77777777" w:rsidR="00314774" w:rsidRPr="00E43DC1" w:rsidRDefault="00314774" w:rsidP="00314774">
      <w:pPr>
        <w:spacing w:after="240" w:line="240" w:lineRule="atLeast"/>
        <w:jc w:val="both"/>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Bij deze wenken wordt duidelijk gemaakt wat de leerlingen reeds geleerd hebben in de 1</w:t>
      </w:r>
      <w:r w:rsidRPr="00E43DC1">
        <w:rPr>
          <w:rFonts w:ascii="Trebuchet MS" w:hAnsi="Trebuchet MS"/>
          <w:color w:val="404040" w:themeColor="text1" w:themeTint="BF"/>
          <w:sz w:val="20"/>
          <w:szCs w:val="20"/>
          <w:vertAlign w:val="superscript"/>
        </w:rPr>
        <w:t>ste</w:t>
      </w:r>
      <w:r w:rsidRPr="00E43DC1">
        <w:rPr>
          <w:rFonts w:ascii="Trebuchet MS" w:hAnsi="Trebuchet MS"/>
          <w:color w:val="404040" w:themeColor="text1" w:themeTint="BF"/>
          <w:sz w:val="20"/>
          <w:szCs w:val="20"/>
        </w:rPr>
        <w:t xml:space="preserve"> graad en 2</w:t>
      </w:r>
      <w:r w:rsidRPr="00E43DC1">
        <w:rPr>
          <w:rFonts w:ascii="Trebuchet MS" w:hAnsi="Trebuchet MS"/>
          <w:color w:val="404040" w:themeColor="text1" w:themeTint="BF"/>
          <w:sz w:val="20"/>
          <w:szCs w:val="20"/>
          <w:vertAlign w:val="superscript"/>
        </w:rPr>
        <w:t>de</w:t>
      </w:r>
      <w:r w:rsidRPr="00E43DC1">
        <w:rPr>
          <w:rFonts w:ascii="Trebuchet MS" w:hAnsi="Trebuchet MS"/>
          <w:color w:val="404040" w:themeColor="text1" w:themeTint="BF"/>
          <w:sz w:val="20"/>
          <w:szCs w:val="20"/>
        </w:rPr>
        <w:t xml:space="preserve"> graad. Het is belangrijk om deze voorkennis mee te nemen bij het uitwerken van concrete lessen.</w:t>
      </w:r>
    </w:p>
    <w:p w14:paraId="57514A63" w14:textId="77777777" w:rsidR="00314774" w:rsidRPr="00E43DC1" w:rsidRDefault="00314774" w:rsidP="00314774">
      <w:pPr>
        <w:keepNext/>
        <w:spacing w:before="480" w:after="280" w:line="240" w:lineRule="atLeast"/>
        <w:ind w:left="851" w:hanging="851"/>
        <w:rPr>
          <w:rFonts w:ascii="Trebuchet MS" w:eastAsia="Times New Roman" w:hAnsi="Trebuchet MS" w:cs="Times New Roman"/>
          <w:b/>
          <w:i/>
          <w:color w:val="404040" w:themeColor="text1" w:themeTint="BF"/>
          <w:sz w:val="20"/>
          <w:szCs w:val="20"/>
          <w:lang w:val="nl-NL" w:eastAsia="nl-NL"/>
        </w:rPr>
      </w:pPr>
      <w:r w:rsidRPr="00E43DC1">
        <w:rPr>
          <w:rFonts w:ascii="Trebuchet MS" w:eastAsia="Times New Roman" w:hAnsi="Trebuchet MS" w:cs="Times New Roman"/>
          <w:b/>
          <w:i/>
          <w:color w:val="404040" w:themeColor="text1" w:themeTint="BF"/>
          <w:sz w:val="20"/>
          <w:szCs w:val="20"/>
          <w:lang w:val="nl-NL" w:eastAsia="nl-NL"/>
        </w:rPr>
        <w:t>Suggesties voor leerlingenexperimenten en demonstratie-experimenten</w:t>
      </w:r>
    </w:p>
    <w:p w14:paraId="649FA462" w14:textId="77777777" w:rsidR="00314774" w:rsidRPr="00E43DC1" w:rsidRDefault="00314774" w:rsidP="00314774">
      <w:pPr>
        <w:spacing w:after="240" w:line="240" w:lineRule="atLeast"/>
        <w:rPr>
          <w:rFonts w:ascii="Trebuchet MS" w:eastAsia="Times New Roman" w:hAnsi="Trebuchet MS" w:cs="Arial"/>
          <w:iCs/>
          <w:color w:val="404040" w:themeColor="text1" w:themeTint="BF"/>
          <w:sz w:val="20"/>
          <w:szCs w:val="20"/>
          <w:lang w:val="nl-NL" w:eastAsia="nl-NL"/>
        </w:rPr>
      </w:pPr>
      <w:r w:rsidRPr="00E43DC1">
        <w:rPr>
          <w:rFonts w:ascii="Trebuchet MS" w:eastAsia="Times New Roman" w:hAnsi="Trebuchet MS" w:cs="Arial"/>
          <w:iCs/>
          <w:color w:val="404040" w:themeColor="text1" w:themeTint="BF"/>
          <w:sz w:val="20"/>
          <w:szCs w:val="20"/>
          <w:lang w:val="nl-NL" w:eastAsia="nl-NL"/>
        </w:rPr>
        <w:t>Bij de wenken staan mogelijke leerlingenexperimenten of demonstratie-experimenten vermeld. Andere leerlingenexperimenten, die aansluiten bij de leerplandoelstellingen, zijn ook toegelaten.</w:t>
      </w:r>
    </w:p>
    <w:p w14:paraId="48ABB280" w14:textId="77777777" w:rsidR="00314774" w:rsidRPr="00E43DC1" w:rsidRDefault="00314774" w:rsidP="00B3628E">
      <w:pPr>
        <w:pStyle w:val="LPKop2"/>
      </w:pPr>
      <w:bookmarkStart w:id="22" w:name="_Toc483302403"/>
      <w:r w:rsidRPr="00E43DC1">
        <w:t>Leerplan versus handboek</w:t>
      </w:r>
      <w:bookmarkEnd w:id="22"/>
    </w:p>
    <w:p w14:paraId="7DEBB6E8" w14:textId="77777777" w:rsidR="00314774" w:rsidRPr="00E43DC1" w:rsidRDefault="00314774" w:rsidP="003939BB">
      <w:pPr>
        <w:spacing w:after="24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Het leerplan bepaalt welke doelstellingen moeten gerealiseerd worden en welk beheersingsniveau moet bereikt worden. Sommige doelstellingen bepalen welke strategieën er moeten gehanteerd worden zoals:</w:t>
      </w:r>
    </w:p>
    <w:p w14:paraId="56D4DD63" w14:textId="5C1D092E" w:rsidR="00314774" w:rsidRPr="00E43DC1" w:rsidRDefault="00314774" w:rsidP="003939BB">
      <w:pPr>
        <w:spacing w:after="12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…Aan de ha</w:t>
      </w:r>
      <w:r w:rsidR="003939BB" w:rsidRPr="00E43DC1">
        <w:rPr>
          <w:rFonts w:ascii="Trebuchet MS" w:hAnsi="Trebuchet MS"/>
          <w:color w:val="404040" w:themeColor="text1" w:themeTint="BF"/>
          <w:sz w:val="20"/>
          <w:szCs w:val="20"/>
        </w:rPr>
        <w:t xml:space="preserve">nd van afbeeldingen en schema’s… </w:t>
      </w:r>
      <w:r w:rsidRPr="00E43DC1">
        <w:rPr>
          <w:rFonts w:ascii="Trebuchet MS" w:hAnsi="Trebuchet MS"/>
          <w:color w:val="404040" w:themeColor="text1" w:themeTint="BF"/>
          <w:sz w:val="20"/>
          <w:szCs w:val="20"/>
        </w:rPr>
        <w:t>herkennen en benoemen en hun functie toelichten</w:t>
      </w:r>
    </w:p>
    <w:p w14:paraId="3F3E0997" w14:textId="60F61AED" w:rsidR="00314774" w:rsidRPr="00E43DC1" w:rsidRDefault="00314774" w:rsidP="003939BB">
      <w:pPr>
        <w:spacing w:after="12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…duiden…</w:t>
      </w:r>
    </w:p>
    <w:p w14:paraId="4A02AB8A" w14:textId="77777777" w:rsidR="00314774" w:rsidRPr="00E43DC1" w:rsidRDefault="00314774" w:rsidP="003939BB">
      <w:pPr>
        <w:spacing w:after="120" w:line="240" w:lineRule="atLeast"/>
        <w:rPr>
          <w:rFonts w:ascii="Trebuchet MS" w:hAnsi="Trebuchet MS" w:cs="Arial"/>
          <w:color w:val="404040" w:themeColor="text1" w:themeTint="BF"/>
          <w:sz w:val="20"/>
          <w:szCs w:val="20"/>
          <w:lang w:eastAsia="nl-BE"/>
        </w:rPr>
      </w:pPr>
      <w:r w:rsidRPr="00E43DC1">
        <w:rPr>
          <w:rFonts w:ascii="Trebuchet MS" w:hAnsi="Trebuchet MS" w:cs="Arial"/>
          <w:color w:val="404040" w:themeColor="text1" w:themeTint="BF"/>
          <w:sz w:val="20"/>
          <w:szCs w:val="20"/>
          <w:lang w:eastAsia="nl-BE"/>
        </w:rPr>
        <w:t>…verduidelijken door het verband te leggen…</w:t>
      </w:r>
    </w:p>
    <w:p w14:paraId="637BA41F" w14:textId="7BFA349D" w:rsidR="00314774" w:rsidRPr="00E43DC1" w:rsidRDefault="00314774" w:rsidP="003939BB">
      <w:pPr>
        <w:spacing w:after="120" w:line="240" w:lineRule="atLeast"/>
        <w:rPr>
          <w:rFonts w:ascii="Trebuchet MS" w:hAnsi="Trebuchet MS"/>
          <w:color w:val="404040" w:themeColor="text1" w:themeTint="BF"/>
          <w:sz w:val="20"/>
          <w:szCs w:val="20"/>
        </w:rPr>
      </w:pPr>
      <w:r w:rsidRPr="00E43DC1">
        <w:rPr>
          <w:rFonts w:ascii="Trebuchet MS" w:hAnsi="Trebuchet MS" w:cs="Arial"/>
          <w:color w:val="404040" w:themeColor="text1" w:themeTint="BF"/>
          <w:sz w:val="20"/>
          <w:szCs w:val="20"/>
          <w:lang w:eastAsia="nl-BE"/>
        </w:rPr>
        <w:t>…beschrijven…</w:t>
      </w:r>
    </w:p>
    <w:p w14:paraId="1954350C" w14:textId="48C16AF0" w:rsidR="00314774" w:rsidRPr="00E43DC1" w:rsidRDefault="00314774" w:rsidP="003939BB">
      <w:pPr>
        <w:tabs>
          <w:tab w:val="num" w:pos="397"/>
        </w:tabs>
        <w:spacing w:after="12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…kwalitatief toepassen…</w:t>
      </w:r>
    </w:p>
    <w:p w14:paraId="4E83C388" w14:textId="0E42DE8F" w:rsidR="00314774" w:rsidRPr="00E43DC1" w:rsidRDefault="00314774" w:rsidP="003939BB">
      <w:pPr>
        <w:tabs>
          <w:tab w:val="num" w:pos="397"/>
        </w:tabs>
        <w:spacing w:after="12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…structuren verbinden met macroscopische eigenschappen…</w:t>
      </w:r>
    </w:p>
    <w:p w14:paraId="2FF11EC2" w14:textId="3BD4DAFE" w:rsidR="00314774" w:rsidRPr="00E43DC1" w:rsidRDefault="00314774" w:rsidP="003939BB">
      <w:pPr>
        <w:tabs>
          <w:tab w:val="num" w:pos="397"/>
        </w:tabs>
        <w:spacing w:after="12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…voorstellen als…</w:t>
      </w:r>
    </w:p>
    <w:p w14:paraId="5035D6F6" w14:textId="4E5DAD3A" w:rsidR="00314774" w:rsidRPr="00E43DC1" w:rsidRDefault="00314774" w:rsidP="003939BB">
      <w:pPr>
        <w:tabs>
          <w:tab w:val="num" w:pos="397"/>
        </w:tabs>
        <w:spacing w:after="12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…herkennen als…</w:t>
      </w:r>
    </w:p>
    <w:p w14:paraId="3C847714" w14:textId="7ACB681A" w:rsidR="00314774" w:rsidRPr="00E43DC1" w:rsidRDefault="00314774" w:rsidP="003939BB">
      <w:pPr>
        <w:tabs>
          <w:tab w:val="num" w:pos="397"/>
        </w:tabs>
        <w:spacing w:after="12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Uit waarnemingen afleiden…</w:t>
      </w:r>
    </w:p>
    <w:p w14:paraId="40D920B1" w14:textId="1F7BDC8A" w:rsidR="00314774" w:rsidRPr="00E43DC1" w:rsidRDefault="003939BB" w:rsidP="003939BB">
      <w:pPr>
        <w:tabs>
          <w:tab w:val="num" w:pos="397"/>
        </w:tabs>
        <w:spacing w:after="12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Het belang van</w:t>
      </w:r>
      <w:r w:rsidR="00314774" w:rsidRPr="00E43DC1">
        <w:rPr>
          <w:rFonts w:ascii="Trebuchet MS" w:hAnsi="Trebuchet MS"/>
          <w:color w:val="404040" w:themeColor="text1" w:themeTint="BF"/>
          <w:sz w:val="20"/>
          <w:szCs w:val="20"/>
        </w:rPr>
        <w:t>… illustreren aan de hand van een voorbeeld</w:t>
      </w:r>
    </w:p>
    <w:p w14:paraId="64C80BC0" w14:textId="77777777" w:rsidR="00314774" w:rsidRPr="00E43DC1" w:rsidRDefault="00314774" w:rsidP="003939BB">
      <w:pPr>
        <w:spacing w:after="24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Bij het uitwerken van lessen en het gebruik van een handboek moet het leerplan steeds het uitgangspunt zijn. Een handboek gaat soms verder dan de basisdoelstellingen.</w:t>
      </w:r>
    </w:p>
    <w:p w14:paraId="6977C2B4" w14:textId="77777777" w:rsidR="00314774" w:rsidRPr="00E43DC1" w:rsidRDefault="00314774" w:rsidP="00FD19D3">
      <w:pPr>
        <w:pStyle w:val="LPKop2"/>
        <w:tabs>
          <w:tab w:val="clear" w:pos="1135"/>
          <w:tab w:val="num" w:pos="851"/>
        </w:tabs>
      </w:pPr>
      <w:bookmarkStart w:id="23" w:name="_Toc467068532"/>
      <w:bookmarkStart w:id="24" w:name="_Toc483302404"/>
      <w:r w:rsidRPr="00E43DC1">
        <w:t>Taalgericht vakonderwijs</w:t>
      </w:r>
      <w:bookmarkEnd w:id="23"/>
      <w:bookmarkEnd w:id="24"/>
    </w:p>
    <w:p w14:paraId="32755A32" w14:textId="34CAB501" w:rsidR="00314774" w:rsidRPr="00E43DC1" w:rsidRDefault="00314774" w:rsidP="00DE542F">
      <w:pPr>
        <w:spacing w:after="24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Taal en leren zijn onlosmakelijk met elkaar verbonden. Die verwevenheid vormt de basis van het taalgericht vakonderwijs. Het gaat over een didactiek die, binnen het ruimere kader van een schooltaalbeleid, de taalontwikkeling van de leerlingen wil bevorderen, ook in het vak </w:t>
      </w:r>
      <w:r w:rsidR="007F4909" w:rsidRPr="00E43DC1">
        <w:rPr>
          <w:rFonts w:ascii="Trebuchet MS" w:hAnsi="Trebuchet MS"/>
          <w:color w:val="404040" w:themeColor="text1" w:themeTint="BF"/>
          <w:sz w:val="20"/>
          <w:szCs w:val="20"/>
        </w:rPr>
        <w:t>toegepaste biologie</w:t>
      </w:r>
      <w:r w:rsidRPr="00E43DC1">
        <w:rPr>
          <w:rFonts w:ascii="Trebuchet MS" w:hAnsi="Trebuchet MS"/>
          <w:color w:val="404040" w:themeColor="text1" w:themeTint="BF"/>
          <w:sz w:val="20"/>
          <w:szCs w:val="20"/>
        </w:rPr>
        <w:t>.</w:t>
      </w:r>
    </w:p>
    <w:p w14:paraId="5B11EBBB" w14:textId="5F5F73C5" w:rsidR="00314774" w:rsidRPr="00E43DC1" w:rsidRDefault="00314774" w:rsidP="00DE542F">
      <w:pPr>
        <w:spacing w:after="24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In dit punt willen we een aantal didactische tips geven om de lessen </w:t>
      </w:r>
      <w:r w:rsidR="007F4909" w:rsidRPr="00E43DC1">
        <w:rPr>
          <w:rFonts w:ascii="Trebuchet MS" w:hAnsi="Trebuchet MS"/>
          <w:color w:val="404040" w:themeColor="text1" w:themeTint="BF"/>
          <w:sz w:val="20"/>
          <w:szCs w:val="20"/>
        </w:rPr>
        <w:t xml:space="preserve">toegepaste biologie </w:t>
      </w:r>
      <w:r w:rsidRPr="00E43DC1">
        <w:rPr>
          <w:rFonts w:ascii="Trebuchet MS" w:hAnsi="Trebuchet MS"/>
          <w:color w:val="404040" w:themeColor="text1" w:themeTint="BF"/>
          <w:sz w:val="20"/>
          <w:szCs w:val="20"/>
        </w:rPr>
        <w:t xml:space="preserve">meer taalgericht te maken. </w:t>
      </w:r>
    </w:p>
    <w:p w14:paraId="598D4E48" w14:textId="77777777" w:rsidR="00314774" w:rsidRPr="00E43DC1" w:rsidRDefault="00314774" w:rsidP="00DE542F">
      <w:pPr>
        <w:spacing w:after="24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Drie didactische principes: context, interactie en taalsteun wijzen een weg, maar zijn geen doel op zich.</w:t>
      </w:r>
    </w:p>
    <w:p w14:paraId="1D0108D5" w14:textId="77777777" w:rsidR="00314774" w:rsidRPr="00E43DC1" w:rsidRDefault="00314774" w:rsidP="00FD19D3">
      <w:pPr>
        <w:pStyle w:val="LPKop3"/>
        <w:tabs>
          <w:tab w:val="clear" w:pos="1135"/>
          <w:tab w:val="num" w:pos="851"/>
        </w:tabs>
        <w:ind w:left="851"/>
        <w:rPr>
          <w:color w:val="404040" w:themeColor="text1" w:themeTint="BF"/>
        </w:rPr>
      </w:pPr>
      <w:r w:rsidRPr="00E43DC1">
        <w:rPr>
          <w:color w:val="404040" w:themeColor="text1" w:themeTint="BF"/>
        </w:rPr>
        <w:t>Context</w:t>
      </w:r>
    </w:p>
    <w:p w14:paraId="4BBCA3B4" w14:textId="77777777" w:rsidR="00314774" w:rsidRPr="00E43DC1" w:rsidRDefault="00314774" w:rsidP="00DE542F">
      <w:pPr>
        <w:spacing w:after="24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Onder context verstaan we het verband waarin de nieuwe leerinhoud geplaatst wordt. Welke aanknopingspunten reiken we onze leerlingen aan? Welke verbanden laten we henzelf leggen met eerdere ervaringen? Wat is hun voorkennis? Bij contextrijke lessen worden verbindingen gelegd tussen de leerinhoud, de leefwereld van de leerling, de actualiteit en eventueel andere vakken. </w:t>
      </w:r>
    </w:p>
    <w:p w14:paraId="1EE0FF71" w14:textId="77777777" w:rsidR="00314774" w:rsidRPr="00E43DC1" w:rsidRDefault="00314774" w:rsidP="00DE542F">
      <w:pPr>
        <w:spacing w:after="24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De leerling van de 2de graad heeft kennis verworven in het basisonderwijs en de 1ste graad. Daarom wordt bij de leerplandoelstellingen, daar waar zinvol, de link met de 1ste graad aangegeven. Leerlijnen zijn richtsnoeren bij het uitwerken van contextrijke lessen. </w:t>
      </w:r>
    </w:p>
    <w:p w14:paraId="38B45DBB" w14:textId="2840ADF0" w:rsidR="00314774" w:rsidRPr="00E43DC1" w:rsidRDefault="00314774" w:rsidP="00DE542F">
      <w:pPr>
        <w:spacing w:after="24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Door gericht voorbeelden te geven en te vragen, door kernbegrippen op te schrijven en te verwoorden, door te vragen naar werk- en denkwijzen… stimuleren we de taalontwikkeling en de kennisopbouw.</w:t>
      </w:r>
    </w:p>
    <w:p w14:paraId="7A7C93F0" w14:textId="77777777" w:rsidR="00314774" w:rsidRPr="00E43DC1" w:rsidRDefault="00314774" w:rsidP="00341612">
      <w:pPr>
        <w:pStyle w:val="LPKop3"/>
        <w:tabs>
          <w:tab w:val="clear" w:pos="1135"/>
          <w:tab w:val="num" w:pos="851"/>
        </w:tabs>
        <w:ind w:left="851"/>
        <w:rPr>
          <w:color w:val="404040" w:themeColor="text1" w:themeTint="BF"/>
        </w:rPr>
      </w:pPr>
      <w:r w:rsidRPr="00E43DC1">
        <w:rPr>
          <w:color w:val="404040" w:themeColor="text1" w:themeTint="BF"/>
        </w:rPr>
        <w:t>Interactie</w:t>
      </w:r>
    </w:p>
    <w:p w14:paraId="1844698F" w14:textId="77777777" w:rsidR="00314774" w:rsidRPr="00E43DC1" w:rsidRDefault="00314774" w:rsidP="00DE542F">
      <w:pPr>
        <w:spacing w:after="24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Leren is een interactief proces: kennis groeit doordat je er met anderen over praat. </w:t>
      </w:r>
    </w:p>
    <w:p w14:paraId="139240BC" w14:textId="77777777" w:rsidR="00314774" w:rsidRPr="00E43DC1" w:rsidRDefault="00314774" w:rsidP="00DE542F">
      <w:pPr>
        <w:spacing w:after="24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Leerlingen worden aangezet tot gerichte interactie over de leerinhoud, in groepjes (bv. bij experimenteel werk) of klassikaal. Opdrachten worden zo gesteld dat leerlingen worden uitgedaagd om in interactie te treden.</w:t>
      </w:r>
    </w:p>
    <w:p w14:paraId="6CCA1F19" w14:textId="77777777" w:rsidR="00314774" w:rsidRPr="00E43DC1" w:rsidRDefault="00314774" w:rsidP="00176C1B">
      <w:pPr>
        <w:spacing w:after="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Enkele concrete voorbeelden:</w:t>
      </w:r>
    </w:p>
    <w:p w14:paraId="2117E1C5" w14:textId="77777777" w:rsidR="00314774" w:rsidRPr="00E43DC1" w:rsidRDefault="00314774" w:rsidP="00341612">
      <w:pPr>
        <w:numPr>
          <w:ilvl w:val="0"/>
          <w:numId w:val="7"/>
        </w:numPr>
        <w:tabs>
          <w:tab w:val="num" w:pos="0"/>
          <w:tab w:val="left" w:pos="426"/>
        </w:tabs>
        <w:spacing w:after="0" w:line="240" w:lineRule="atLeast"/>
        <w:ind w:left="426" w:hanging="426"/>
        <w:contextualSpacing/>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 xml:space="preserve">Leerlingen wisselen van gedachten tijdens het uitvoeren van (experimentele) waarnemingsopdrachten. </w:t>
      </w:r>
    </w:p>
    <w:p w14:paraId="2C3CF465" w14:textId="77777777" w:rsidR="00314774" w:rsidRPr="00E43DC1" w:rsidRDefault="00314774" w:rsidP="00341612">
      <w:pPr>
        <w:numPr>
          <w:ilvl w:val="0"/>
          <w:numId w:val="7"/>
        </w:numPr>
        <w:tabs>
          <w:tab w:val="left" w:pos="426"/>
        </w:tabs>
        <w:spacing w:after="0" w:line="240" w:lineRule="atLeast"/>
        <w:ind w:left="426" w:hanging="426"/>
        <w:contextualSpacing/>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 xml:space="preserve">Klassikale besprekingen waarbij de leerling wordt uitgedaagd om de eigen mening te verwoorden en  om rekening te houden met de mening van anderen.  </w:t>
      </w:r>
    </w:p>
    <w:p w14:paraId="39789884" w14:textId="77777777" w:rsidR="00314774" w:rsidRPr="00E43DC1" w:rsidRDefault="00314774" w:rsidP="00341612">
      <w:pPr>
        <w:numPr>
          <w:ilvl w:val="0"/>
          <w:numId w:val="7"/>
        </w:numPr>
        <w:tabs>
          <w:tab w:val="left" w:pos="426"/>
        </w:tabs>
        <w:spacing w:after="0" w:line="240" w:lineRule="atLeast"/>
        <w:ind w:left="426" w:hanging="426"/>
        <w:contextualSpacing/>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Leerlingen verwoorden een eigen gemotiveerde hypothese bij een bepaalde (onderzoeks)vraag.</w:t>
      </w:r>
    </w:p>
    <w:p w14:paraId="627FC0EA" w14:textId="77777777" w:rsidR="00314774" w:rsidRPr="00E43DC1" w:rsidRDefault="00314774" w:rsidP="00341612">
      <w:pPr>
        <w:numPr>
          <w:ilvl w:val="0"/>
          <w:numId w:val="7"/>
        </w:numPr>
        <w:tabs>
          <w:tab w:val="left" w:pos="426"/>
        </w:tabs>
        <w:spacing w:after="120" w:line="240" w:lineRule="atLeast"/>
        <w:ind w:left="426" w:hanging="426"/>
        <w:contextualSpacing/>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Leerlingen formuleren een eigen besluit en toetsen die af aan de bevindingen van anderen bij een bepaalde waarnemingsopdracht.</w:t>
      </w:r>
    </w:p>
    <w:p w14:paraId="5A18BD5A" w14:textId="77777777" w:rsidR="00314774" w:rsidRPr="00E43DC1" w:rsidRDefault="00314774" w:rsidP="00341612">
      <w:pPr>
        <w:pStyle w:val="LPKop3"/>
        <w:tabs>
          <w:tab w:val="clear" w:pos="1135"/>
          <w:tab w:val="num" w:pos="851"/>
        </w:tabs>
        <w:ind w:left="851"/>
        <w:rPr>
          <w:color w:val="404040" w:themeColor="text1" w:themeTint="BF"/>
          <w:szCs w:val="24"/>
        </w:rPr>
      </w:pPr>
      <w:r w:rsidRPr="00E43DC1">
        <w:rPr>
          <w:color w:val="404040" w:themeColor="text1" w:themeTint="BF"/>
          <w:szCs w:val="24"/>
        </w:rPr>
        <w:t>Taalsteun</w:t>
      </w:r>
    </w:p>
    <w:p w14:paraId="02251891" w14:textId="14B27832" w:rsidR="00314774" w:rsidRPr="00E43DC1" w:rsidRDefault="00314774" w:rsidP="00DE542F">
      <w:pPr>
        <w:spacing w:after="240"/>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Leerkrachten geven in een klassituatie vaak opdrachten. Voor deze opdrachten gebruiken ze een specifieke woordenschat die we 'instructietaal' noemen. Hierbij gaat het vooral over werkwoorden die een bepaalde actie uitdrukken (vergelijk, definieer, noteer, raadplee</w:t>
      </w:r>
      <w:r w:rsidR="00DE542F" w:rsidRPr="00E43DC1">
        <w:rPr>
          <w:rFonts w:ascii="Trebuchet MS" w:hAnsi="Trebuchet MS"/>
          <w:color w:val="404040" w:themeColor="text1" w:themeTint="BF"/>
          <w:sz w:val="20"/>
          <w:szCs w:val="20"/>
        </w:rPr>
        <w:t>g, situeer, vat samen, verklaar</w:t>
      </w:r>
      <w:r w:rsidRPr="00E43DC1">
        <w:rPr>
          <w:rFonts w:ascii="Trebuchet MS" w:hAnsi="Trebuchet MS"/>
          <w:color w:val="404040" w:themeColor="text1" w:themeTint="BF"/>
          <w:sz w:val="20"/>
          <w:szCs w:val="20"/>
        </w:rPr>
        <w:t>... ). De betekenis van deze woorden is noodzakelijk om de betekenis van de opdracht te begrijpen.</w:t>
      </w:r>
    </w:p>
    <w:p w14:paraId="642C113F" w14:textId="77777777" w:rsidR="00314774" w:rsidRPr="00E43DC1" w:rsidRDefault="00314774" w:rsidP="00DE542F">
      <w:pPr>
        <w:spacing w:after="240"/>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Leerlingen die niet voldoende woordkennis hebben in verband met instructietaal, zullen problemen hebben met het begrijpen van de opdrachten die gegeven worden door de leerkracht, niet alleen bij mondelinge maar ook bij schriftelijke opdrachten zoals toetsen en huistaken.</w:t>
      </w:r>
    </w:p>
    <w:p w14:paraId="099E7BED" w14:textId="1DB9C512" w:rsidR="00314774" w:rsidRPr="00E43DC1" w:rsidRDefault="00314774" w:rsidP="00DE542F">
      <w:pPr>
        <w:spacing w:after="24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Opdrachten moeten voor leerlingen talig toegankelijk zijn. Bij het organiseren van taalsteun worden lessen, bronnen, opdrachten, examens… begrijpelijker gemaakt voor de leerlingen. </w:t>
      </w:r>
    </w:p>
    <w:p w14:paraId="2004FC01" w14:textId="77777777" w:rsidR="00314774" w:rsidRPr="00E43DC1" w:rsidRDefault="00314774" w:rsidP="00DE542F">
      <w:pPr>
        <w:spacing w:after="12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Het onderscheid tussen dagelijkse en wetenschappelijke context moet een voortdurend aandachtspunt zijn in het wetenschapsonderwijs. Als we in de dagelijkse context spreken van ‘gewicht’ dan bedoelen we in een wetenschappelijke context eigenlijk ‘massa’. Gewicht heeft in een wetenschappelijke context een heel andere betekenis.</w:t>
      </w:r>
    </w:p>
    <w:p w14:paraId="7A448215" w14:textId="77777777" w:rsidR="00314774" w:rsidRPr="00E43DC1" w:rsidRDefault="00314774" w:rsidP="00341612">
      <w:pPr>
        <w:pStyle w:val="LPKop2"/>
        <w:tabs>
          <w:tab w:val="clear" w:pos="1135"/>
          <w:tab w:val="num" w:pos="851"/>
        </w:tabs>
      </w:pPr>
      <w:bookmarkStart w:id="25" w:name="_Toc467068533"/>
      <w:bookmarkStart w:id="26" w:name="_Toc483302405"/>
      <w:r w:rsidRPr="00E43DC1">
        <w:t>ICT</w:t>
      </w:r>
      <w:bookmarkEnd w:id="25"/>
      <w:bookmarkEnd w:id="26"/>
    </w:p>
    <w:p w14:paraId="313F6A06" w14:textId="61DCF3C8" w:rsidR="00314774" w:rsidRPr="00E43DC1" w:rsidRDefault="00314774" w:rsidP="00DE542F">
      <w:pPr>
        <w:spacing w:after="24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ICT is algemeen doorgedrongen in de maatschappij en het dagelijks leven van de leerling. Sommige toepassingen kunnen, daar waar zinvol, geïntegreerd worden in de lessen</w:t>
      </w:r>
      <w:r w:rsidR="00F402D4" w:rsidRPr="00E43DC1">
        <w:rPr>
          <w:rFonts w:ascii="Trebuchet MS" w:hAnsi="Trebuchet MS"/>
          <w:color w:val="404040" w:themeColor="text1" w:themeTint="BF"/>
          <w:sz w:val="20"/>
          <w:szCs w:val="20"/>
        </w:rPr>
        <w:t>.</w:t>
      </w:r>
    </w:p>
    <w:p w14:paraId="68D32E89" w14:textId="27AE8D3F" w:rsidR="00314774" w:rsidRPr="00E43DC1" w:rsidRDefault="00314774" w:rsidP="00176C1B">
      <w:pPr>
        <w:numPr>
          <w:ilvl w:val="0"/>
          <w:numId w:val="4"/>
        </w:numPr>
        <w:spacing w:after="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Als leermiddel in de lessen: visualisaties, informatieverwerving (opzoeken van informatie in elektronische gegevensbanken, mindmapping…</w:t>
      </w:r>
      <w:r w:rsidR="00DE542F" w:rsidRPr="00E43DC1">
        <w:rPr>
          <w:rFonts w:ascii="Trebuchet MS" w:hAnsi="Trebuchet MS"/>
          <w:color w:val="404040" w:themeColor="text1" w:themeTint="BF"/>
          <w:sz w:val="20"/>
          <w:szCs w:val="20"/>
        </w:rPr>
        <w:t>;</w:t>
      </w:r>
    </w:p>
    <w:p w14:paraId="08AD2D1E" w14:textId="4B9E3016" w:rsidR="00314774" w:rsidRPr="00E43DC1" w:rsidRDefault="00314774" w:rsidP="00176C1B">
      <w:pPr>
        <w:numPr>
          <w:ilvl w:val="0"/>
          <w:numId w:val="4"/>
        </w:numPr>
        <w:spacing w:after="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Bij experimentele opdrachten of waarnemingsopdrachten: chronometer, fototoestel, apps, sensoren(vb grafisch aantonen van de invloed van een bepaalde parameter…</w:t>
      </w:r>
      <w:r w:rsidR="00DE542F" w:rsidRPr="00E43DC1">
        <w:rPr>
          <w:rFonts w:ascii="Trebuchet MS" w:hAnsi="Trebuchet MS"/>
          <w:color w:val="404040" w:themeColor="text1" w:themeTint="BF"/>
          <w:sz w:val="20"/>
          <w:szCs w:val="20"/>
        </w:rPr>
        <w:t>;</w:t>
      </w:r>
    </w:p>
    <w:p w14:paraId="76A88839" w14:textId="0EA7ABF0" w:rsidR="00314774" w:rsidRPr="00E43DC1" w:rsidRDefault="00314774" w:rsidP="00176C1B">
      <w:pPr>
        <w:numPr>
          <w:ilvl w:val="0"/>
          <w:numId w:val="4"/>
        </w:numPr>
        <w:spacing w:after="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Voor tools die de leerling helpen bij het studeren: leerplatform (inoefenen van concepten en vaardigheden met behulp van digitaal lesmateriaal al of niet geïntegreerd met een elektronische leeromgeving) apps…</w:t>
      </w:r>
      <w:r w:rsidR="00DE542F" w:rsidRPr="00E43DC1">
        <w:rPr>
          <w:rFonts w:ascii="Trebuchet MS" w:hAnsi="Trebuchet MS"/>
          <w:color w:val="404040" w:themeColor="text1" w:themeTint="BF"/>
          <w:sz w:val="20"/>
          <w:szCs w:val="20"/>
        </w:rPr>
        <w:t>;</w:t>
      </w:r>
    </w:p>
    <w:p w14:paraId="3A7EF8FB" w14:textId="3CB9318C" w:rsidR="00314774" w:rsidRPr="00E43DC1" w:rsidRDefault="00314774" w:rsidP="00176C1B">
      <w:pPr>
        <w:numPr>
          <w:ilvl w:val="0"/>
          <w:numId w:val="4"/>
        </w:numPr>
        <w:spacing w:after="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Bij opdrachten zowel buiten als binnen de les: toepassingssoftware, leerplatform… actief en ontdekkend leren aan de hand van bijvoorbeeld vraag gestuurde presentaties;</w:t>
      </w:r>
    </w:p>
    <w:p w14:paraId="34227BD8" w14:textId="4EA51FAA" w:rsidR="00314774" w:rsidRPr="00E43DC1" w:rsidRDefault="00314774" w:rsidP="00176C1B">
      <w:pPr>
        <w:numPr>
          <w:ilvl w:val="0"/>
          <w:numId w:val="4"/>
        </w:numPr>
        <w:spacing w:after="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Bij communicatie;</w:t>
      </w:r>
    </w:p>
    <w:p w14:paraId="03DF1C60" w14:textId="66F22FEB" w:rsidR="00314774" w:rsidRPr="00E43DC1" w:rsidRDefault="00FD454B" w:rsidP="00176C1B">
      <w:pPr>
        <w:numPr>
          <w:ilvl w:val="0"/>
          <w:numId w:val="4"/>
        </w:numPr>
        <w:spacing w:after="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w:t>
      </w:r>
    </w:p>
    <w:p w14:paraId="631E96AA" w14:textId="77777777" w:rsidR="00C27D0C" w:rsidRPr="00E43DC1" w:rsidRDefault="00C27D0C" w:rsidP="00314774">
      <w:pPr>
        <w:pStyle w:val="LPKop1"/>
      </w:pPr>
      <w:bookmarkStart w:id="27" w:name="_Toc483302406"/>
      <w:r w:rsidRPr="00E43DC1">
        <w:t>Algemene doelstellingen</w:t>
      </w:r>
      <w:bookmarkEnd w:id="16"/>
      <w:bookmarkEnd w:id="27"/>
    </w:p>
    <w:p w14:paraId="55B06917" w14:textId="12E40F7D" w:rsidR="003B4B3F" w:rsidRPr="00E43DC1" w:rsidRDefault="003B4B3F" w:rsidP="003B4B3F">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Het realiseren van de algemene doelstellingen gebeurt steeds binnen een context die wordt bepaald door de leerplandoelstellingen.</w:t>
      </w:r>
    </w:p>
    <w:p w14:paraId="5232E3AF" w14:textId="683FE3B0" w:rsidR="00E2019B" w:rsidRPr="00E43DC1" w:rsidRDefault="00E2019B" w:rsidP="003B4B3F">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Het leerplan Toegepaste </w:t>
      </w:r>
      <w:r w:rsidR="007E3392" w:rsidRPr="00E43DC1">
        <w:rPr>
          <w:rFonts w:ascii="Trebuchet MS" w:hAnsi="Trebuchet MS"/>
          <w:color w:val="404040" w:themeColor="text1" w:themeTint="BF"/>
          <w:sz w:val="20"/>
          <w:szCs w:val="20"/>
        </w:rPr>
        <w:t xml:space="preserve">biologie is een </w:t>
      </w:r>
      <w:r w:rsidRPr="00E43DC1">
        <w:rPr>
          <w:rFonts w:ascii="Trebuchet MS" w:hAnsi="Trebuchet MS"/>
          <w:color w:val="404040" w:themeColor="text1" w:themeTint="BF"/>
          <w:sz w:val="20"/>
          <w:szCs w:val="20"/>
        </w:rPr>
        <w:t xml:space="preserve">leerplan van </w:t>
      </w:r>
      <w:r w:rsidR="007E3392" w:rsidRPr="00E43DC1">
        <w:rPr>
          <w:rFonts w:ascii="Trebuchet MS" w:hAnsi="Trebuchet MS"/>
          <w:color w:val="404040" w:themeColor="text1" w:themeTint="BF"/>
          <w:sz w:val="20"/>
          <w:szCs w:val="20"/>
        </w:rPr>
        <w:t>minimaal 4</w:t>
      </w:r>
      <w:r w:rsidRPr="00E43DC1">
        <w:rPr>
          <w:rFonts w:ascii="Trebuchet MS" w:hAnsi="Trebuchet MS"/>
          <w:color w:val="404040" w:themeColor="text1" w:themeTint="BF"/>
          <w:sz w:val="20"/>
          <w:szCs w:val="20"/>
        </w:rPr>
        <w:t xml:space="preserve"> lestijd</w:t>
      </w:r>
      <w:r w:rsidR="007E3392" w:rsidRPr="00E43DC1">
        <w:rPr>
          <w:rFonts w:ascii="Trebuchet MS" w:hAnsi="Trebuchet MS"/>
          <w:color w:val="404040" w:themeColor="text1" w:themeTint="BF"/>
          <w:sz w:val="20"/>
          <w:szCs w:val="20"/>
        </w:rPr>
        <w:t xml:space="preserve">en in het eerste </w:t>
      </w:r>
      <w:r w:rsidRPr="00E43DC1">
        <w:rPr>
          <w:rFonts w:ascii="Trebuchet MS" w:hAnsi="Trebuchet MS"/>
          <w:color w:val="404040" w:themeColor="text1" w:themeTint="BF"/>
          <w:sz w:val="20"/>
          <w:szCs w:val="20"/>
        </w:rPr>
        <w:t xml:space="preserve">leerjaar. </w:t>
      </w:r>
    </w:p>
    <w:p w14:paraId="6BBC81C0" w14:textId="6B067CD2" w:rsidR="003B4B3F" w:rsidRPr="00E43DC1" w:rsidRDefault="001E05B5" w:rsidP="003B4B3F">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H</w:t>
      </w:r>
      <w:r w:rsidR="003B4B3F" w:rsidRPr="00E43DC1">
        <w:rPr>
          <w:rFonts w:ascii="Trebuchet MS" w:hAnsi="Trebuchet MS"/>
          <w:color w:val="404040" w:themeColor="text1" w:themeTint="BF"/>
          <w:sz w:val="20"/>
          <w:szCs w:val="20"/>
        </w:rPr>
        <w:t xml:space="preserve">et uitgangspunt </w:t>
      </w:r>
      <w:r w:rsidRPr="00E43DC1">
        <w:rPr>
          <w:rFonts w:ascii="Trebuchet MS" w:hAnsi="Trebuchet MS"/>
          <w:color w:val="404040" w:themeColor="text1" w:themeTint="BF"/>
          <w:sz w:val="20"/>
          <w:szCs w:val="20"/>
        </w:rPr>
        <w:t>is het verwerven van fundamentele biologische inzichten</w:t>
      </w:r>
      <w:r w:rsidR="003B4B3F" w:rsidRPr="00E43DC1">
        <w:rPr>
          <w:rFonts w:ascii="Trebuchet MS" w:hAnsi="Trebuchet MS"/>
          <w:color w:val="404040" w:themeColor="text1" w:themeTint="BF"/>
          <w:sz w:val="20"/>
          <w:szCs w:val="20"/>
        </w:rPr>
        <w:t>. Zowel de algemene doelstellingen als de leerplandoelstellingen zullen vanuit die visie geïnterpreteerd worden door:</w:t>
      </w:r>
    </w:p>
    <w:p w14:paraId="31F07BC9" w14:textId="77777777" w:rsidR="001E05B5" w:rsidRPr="00E43DC1" w:rsidRDefault="003B4B3F" w:rsidP="0021781F">
      <w:pPr>
        <w:pStyle w:val="Lijstalinea"/>
        <w:numPr>
          <w:ilvl w:val="0"/>
          <w:numId w:val="20"/>
        </w:numPr>
        <w:ind w:left="567" w:hanging="567"/>
        <w:rPr>
          <w:rFonts w:ascii="Trebuchet MS" w:hAnsi="Trebuchet MS"/>
          <w:color w:val="404040" w:themeColor="text1" w:themeTint="BF"/>
          <w:szCs w:val="20"/>
        </w:rPr>
      </w:pPr>
      <w:r w:rsidRPr="00E43DC1">
        <w:rPr>
          <w:rFonts w:ascii="Trebuchet MS" w:hAnsi="Trebuchet MS"/>
          <w:color w:val="404040" w:themeColor="text1" w:themeTint="BF"/>
          <w:szCs w:val="20"/>
        </w:rPr>
        <w:t xml:space="preserve">de leerplandoelstellingen te realiseren vanuit de leef- en/of interessewereld van de leerlingen. </w:t>
      </w:r>
    </w:p>
    <w:p w14:paraId="2D72C10B" w14:textId="685A3BB8" w:rsidR="003B4B3F" w:rsidRPr="00E43DC1" w:rsidRDefault="003B4B3F" w:rsidP="0021781F">
      <w:pPr>
        <w:pStyle w:val="Lijstalinea"/>
        <w:numPr>
          <w:ilvl w:val="0"/>
          <w:numId w:val="20"/>
        </w:numPr>
        <w:ind w:left="567" w:hanging="567"/>
        <w:rPr>
          <w:rFonts w:ascii="Trebuchet MS" w:hAnsi="Trebuchet MS"/>
          <w:color w:val="404040" w:themeColor="text1" w:themeTint="BF"/>
          <w:szCs w:val="20"/>
        </w:rPr>
      </w:pPr>
      <w:r w:rsidRPr="00E43DC1">
        <w:rPr>
          <w:rFonts w:ascii="Trebuchet MS" w:hAnsi="Trebuchet MS"/>
          <w:color w:val="404040" w:themeColor="text1" w:themeTint="BF"/>
          <w:szCs w:val="20"/>
        </w:rPr>
        <w:t xml:space="preserve">de algemene doelstelling m.b.t. ‘Onderzoekend leren’ in de lesdidactiek te integreren. </w:t>
      </w:r>
    </w:p>
    <w:p w14:paraId="68B1EE7D" w14:textId="77777777" w:rsidR="001E05B5" w:rsidRPr="00E43DC1" w:rsidRDefault="001E05B5" w:rsidP="001E05B5">
      <w:pPr>
        <w:pStyle w:val="Lijstalinea"/>
        <w:rPr>
          <w:rFonts w:ascii="Trebuchet MS" w:hAnsi="Trebuchet MS"/>
          <w:color w:val="404040" w:themeColor="text1" w:themeTint="BF"/>
          <w:szCs w:val="20"/>
        </w:rPr>
      </w:pPr>
    </w:p>
    <w:p w14:paraId="0780ED03" w14:textId="3A794326" w:rsidR="001E05B5" w:rsidRPr="00E43DC1" w:rsidRDefault="003B4B3F" w:rsidP="003B4B3F">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Het hanteren of stellen van onderzoeksvragen en hypothesen, het reflecteren (over denkbeelden, waarnemingen en onderzoeksresultaten) zijn aspecten die essentieel zijn om te leren hoe wetenschappelijke kennis tot stand komt. Natuurwetenschappen is in essentie een probleem- herkennende en –oplossende activiteit.</w:t>
      </w:r>
    </w:p>
    <w:p w14:paraId="0F9DB36A" w14:textId="45C9CEA1" w:rsidR="00E43DC1" w:rsidRPr="00E43DC1" w:rsidRDefault="00E43DC1" w:rsidP="00E43DC1">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L</w:t>
      </w:r>
      <w:r w:rsidR="003B4B3F" w:rsidRPr="00E43DC1">
        <w:rPr>
          <w:rFonts w:ascii="Trebuchet MS" w:hAnsi="Trebuchet MS"/>
          <w:color w:val="404040" w:themeColor="text1" w:themeTint="BF"/>
          <w:sz w:val="20"/>
          <w:szCs w:val="20"/>
        </w:rPr>
        <w:t>eerlingenexperiment</w:t>
      </w:r>
      <w:r w:rsidR="001E05B5" w:rsidRPr="00E43DC1">
        <w:rPr>
          <w:rFonts w:ascii="Trebuchet MS" w:hAnsi="Trebuchet MS"/>
          <w:color w:val="404040" w:themeColor="text1" w:themeTint="BF"/>
          <w:sz w:val="20"/>
          <w:szCs w:val="20"/>
        </w:rPr>
        <w:t>en</w:t>
      </w:r>
      <w:r w:rsidR="003B4B3F" w:rsidRPr="00E43DC1">
        <w:rPr>
          <w:rFonts w:ascii="Trebuchet MS" w:hAnsi="Trebuchet MS"/>
          <w:color w:val="404040" w:themeColor="text1" w:themeTint="BF"/>
          <w:sz w:val="20"/>
          <w:szCs w:val="20"/>
        </w:rPr>
        <w:t xml:space="preserve"> </w:t>
      </w:r>
      <w:r w:rsidRPr="00E43DC1">
        <w:rPr>
          <w:rFonts w:ascii="Trebuchet MS" w:hAnsi="Trebuchet MS"/>
          <w:color w:val="404040" w:themeColor="text1" w:themeTint="BF"/>
          <w:sz w:val="20"/>
          <w:szCs w:val="20"/>
        </w:rPr>
        <w:t xml:space="preserve">zijn </w:t>
      </w:r>
      <w:r w:rsidR="001E05B5" w:rsidRPr="00E43DC1">
        <w:rPr>
          <w:rFonts w:ascii="Trebuchet MS" w:hAnsi="Trebuchet MS"/>
          <w:color w:val="404040" w:themeColor="text1" w:themeTint="BF"/>
          <w:sz w:val="20"/>
          <w:szCs w:val="20"/>
        </w:rPr>
        <w:t>een</w:t>
      </w:r>
      <w:r w:rsidR="003B4B3F" w:rsidRPr="00E43DC1">
        <w:rPr>
          <w:rFonts w:ascii="Trebuchet MS" w:hAnsi="Trebuchet MS"/>
          <w:color w:val="404040" w:themeColor="text1" w:themeTint="BF"/>
          <w:sz w:val="20"/>
          <w:szCs w:val="20"/>
        </w:rPr>
        <w:t xml:space="preserve"> verplichte werkvorm.</w:t>
      </w:r>
      <w:r w:rsidR="001E05B5" w:rsidRPr="00E43DC1">
        <w:rPr>
          <w:rFonts w:ascii="Trebuchet MS" w:hAnsi="Trebuchet MS"/>
          <w:color w:val="404040" w:themeColor="text1" w:themeTint="BF"/>
          <w:sz w:val="20"/>
          <w:szCs w:val="20"/>
        </w:rPr>
        <w:t xml:space="preserve"> </w:t>
      </w:r>
      <w:r w:rsidRPr="00166145">
        <w:rPr>
          <w:rFonts w:ascii="Trebuchet MS" w:hAnsi="Trebuchet MS"/>
          <w:b/>
          <w:color w:val="404040" w:themeColor="text1" w:themeTint="BF"/>
          <w:sz w:val="20"/>
          <w:szCs w:val="20"/>
        </w:rPr>
        <w:t xml:space="preserve">Hierbij </w:t>
      </w:r>
      <w:r w:rsidRPr="00412B92">
        <w:rPr>
          <w:rFonts w:ascii="Trebuchet MS" w:hAnsi="Trebuchet MS"/>
          <w:b/>
          <w:color w:val="404040" w:themeColor="text1" w:themeTint="BF"/>
          <w:sz w:val="20"/>
          <w:szCs w:val="20"/>
        </w:rPr>
        <w:t>zijn 2 lesuren leerlingenexperimenten per ingericht graaduur verplicht.</w:t>
      </w:r>
      <w:r w:rsidRPr="00E43DC1">
        <w:rPr>
          <w:rFonts w:ascii="Trebuchet MS" w:hAnsi="Trebuchet MS"/>
          <w:color w:val="404040" w:themeColor="text1" w:themeTint="BF"/>
          <w:sz w:val="20"/>
          <w:szCs w:val="20"/>
        </w:rPr>
        <w:t xml:space="preserve">  </w:t>
      </w:r>
    </w:p>
    <w:p w14:paraId="1E489C7A" w14:textId="2FF89B90" w:rsidR="00E43DC1" w:rsidRPr="00E43DC1" w:rsidRDefault="00E43DC1" w:rsidP="00E43DC1">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Een leerlingenexperiment is een activiteit waarbij leerlingen, alleen of in kleine groepjes van 2 tot 3 leerlingen, begeleid zelfstandig een experiment of waarnemingsopdracht uitvoeren in het kader van een gegeven onderzoeksvraag. Hierbij is het maken van een verslag niet verplicht, beperkte rapportering is wel noodzakelijk (zie wenken bij AD4).</w:t>
      </w:r>
    </w:p>
    <w:p w14:paraId="23818AD2" w14:textId="02595294" w:rsidR="003B4B3F" w:rsidRPr="00E43DC1" w:rsidRDefault="003B4B3F" w:rsidP="003B4B3F">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Ook demonstratie-experimenten zijn verplicht, waarbij de nodige aandacht wordt besteed aan: </w:t>
      </w:r>
    </w:p>
    <w:p w14:paraId="0E7DF42A" w14:textId="3CC7E559" w:rsidR="001E05B5" w:rsidRPr="00E43DC1" w:rsidRDefault="003B4B3F" w:rsidP="0021781F">
      <w:pPr>
        <w:pStyle w:val="Lijstalinea"/>
        <w:numPr>
          <w:ilvl w:val="0"/>
          <w:numId w:val="23"/>
        </w:numPr>
        <w:ind w:left="567" w:hanging="567"/>
        <w:rPr>
          <w:rFonts w:ascii="Trebuchet MS" w:hAnsi="Trebuchet MS"/>
          <w:color w:val="404040" w:themeColor="text1" w:themeTint="BF"/>
          <w:szCs w:val="20"/>
        </w:rPr>
      </w:pPr>
      <w:r w:rsidRPr="00E43DC1">
        <w:rPr>
          <w:rFonts w:ascii="Trebuchet MS" w:hAnsi="Trebuchet MS"/>
          <w:color w:val="404040" w:themeColor="text1" w:themeTint="BF"/>
          <w:szCs w:val="20"/>
        </w:rPr>
        <w:t>het veilig werken door o.a. het gebruik van pe</w:t>
      </w:r>
      <w:r w:rsidR="001E05B5" w:rsidRPr="00E43DC1">
        <w:rPr>
          <w:rFonts w:ascii="Trebuchet MS" w:hAnsi="Trebuchet MS"/>
          <w:color w:val="404040" w:themeColor="text1" w:themeTint="BF"/>
          <w:szCs w:val="20"/>
        </w:rPr>
        <w:t>rsoonlijke beschermingsmiddelen</w:t>
      </w:r>
    </w:p>
    <w:p w14:paraId="021E2F73" w14:textId="0C03B8C0" w:rsidR="001E05B5" w:rsidRPr="00E43DC1" w:rsidRDefault="003B4B3F" w:rsidP="0021781F">
      <w:pPr>
        <w:pStyle w:val="Lijstalinea"/>
        <w:numPr>
          <w:ilvl w:val="0"/>
          <w:numId w:val="23"/>
        </w:numPr>
        <w:ind w:left="567" w:hanging="567"/>
        <w:rPr>
          <w:rFonts w:ascii="Trebuchet MS" w:hAnsi="Trebuchet MS"/>
          <w:color w:val="404040" w:themeColor="text1" w:themeTint="BF"/>
          <w:szCs w:val="20"/>
        </w:rPr>
      </w:pPr>
      <w:r w:rsidRPr="00E43DC1">
        <w:rPr>
          <w:rFonts w:ascii="Trebuchet MS" w:hAnsi="Trebuchet MS"/>
          <w:color w:val="404040" w:themeColor="text1" w:themeTint="BF"/>
          <w:szCs w:val="20"/>
        </w:rPr>
        <w:t>formules kwalitatief in contexten te hanteren om verbanden te begrijpen en te verduidelijken. Het kwalitatief hanteren van formules wordt verduidelijkt bij de wenke</w:t>
      </w:r>
      <w:r w:rsidR="001E05B5" w:rsidRPr="00E43DC1">
        <w:rPr>
          <w:rFonts w:ascii="Trebuchet MS" w:hAnsi="Trebuchet MS"/>
          <w:color w:val="404040" w:themeColor="text1" w:themeTint="BF"/>
          <w:szCs w:val="20"/>
        </w:rPr>
        <w:t>n van de leerplandoelstellingen</w:t>
      </w:r>
    </w:p>
    <w:p w14:paraId="1AB94659" w14:textId="79417E70" w:rsidR="003B4B3F" w:rsidRPr="00E43DC1" w:rsidRDefault="003B4B3F" w:rsidP="0021781F">
      <w:pPr>
        <w:pStyle w:val="Lijstalinea"/>
        <w:numPr>
          <w:ilvl w:val="0"/>
          <w:numId w:val="23"/>
        </w:numPr>
        <w:ind w:left="567" w:hanging="567"/>
        <w:rPr>
          <w:rFonts w:ascii="Trebuchet MS" w:hAnsi="Trebuchet MS"/>
          <w:color w:val="404040" w:themeColor="text1" w:themeTint="BF"/>
          <w:szCs w:val="20"/>
        </w:rPr>
      </w:pPr>
      <w:r w:rsidRPr="00E43DC1">
        <w:rPr>
          <w:rFonts w:ascii="Trebuchet MS" w:hAnsi="Trebuchet MS"/>
          <w:color w:val="404040" w:themeColor="text1" w:themeTint="BF"/>
          <w:szCs w:val="20"/>
        </w:rPr>
        <w:t>het persoonsgerichte en het maatschappelijk belang zichtbaar te maken. Vooral de algemene doelstellingen m.b.t. ‘Wetenschap en samenleving’ komen h</w:t>
      </w:r>
      <w:r w:rsidR="001E05B5" w:rsidRPr="00E43DC1">
        <w:rPr>
          <w:rFonts w:ascii="Trebuchet MS" w:hAnsi="Trebuchet MS"/>
          <w:color w:val="404040" w:themeColor="text1" w:themeTint="BF"/>
          <w:szCs w:val="20"/>
        </w:rPr>
        <w:t>ier in het vizier</w:t>
      </w:r>
    </w:p>
    <w:p w14:paraId="2C2A490F" w14:textId="77777777" w:rsidR="001E05B5" w:rsidRPr="00E43DC1" w:rsidRDefault="001E05B5" w:rsidP="003B4B3F">
      <w:pPr>
        <w:rPr>
          <w:rFonts w:ascii="Trebuchet MS" w:hAnsi="Trebuchet MS"/>
          <w:color w:val="404040" w:themeColor="text1" w:themeTint="BF"/>
          <w:sz w:val="20"/>
          <w:szCs w:val="20"/>
          <w:lang w:val="nl-NL"/>
        </w:rPr>
      </w:pPr>
    </w:p>
    <w:p w14:paraId="6EDD29E3" w14:textId="0962CC2C" w:rsidR="0021781F" w:rsidRPr="00E43DC1" w:rsidRDefault="003B4B3F" w:rsidP="003B4B3F">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Deze visie van wetenschappelijke geletterdheid (contexten, lesdidactiek, omgaan met formules, persoonsgericht en maatschappelijk belang) wordt zowel in de leerplandoelstellingen als de wenken geëxpliciteerd. </w:t>
      </w:r>
    </w:p>
    <w:p w14:paraId="2E3F765F" w14:textId="77777777" w:rsidR="0021781F" w:rsidRPr="00E43DC1" w:rsidRDefault="0021781F">
      <w:pPr>
        <w:rPr>
          <w:rFonts w:ascii="Trebuchet MS" w:hAnsi="Trebuchet MS"/>
          <w:color w:val="404040" w:themeColor="text1" w:themeTint="BF"/>
        </w:rPr>
      </w:pPr>
      <w:r w:rsidRPr="00E43DC1">
        <w:rPr>
          <w:rFonts w:ascii="Trebuchet MS" w:hAnsi="Trebuchet MS"/>
          <w:color w:val="404040" w:themeColor="text1" w:themeTint="BF"/>
        </w:rPr>
        <w:br w:type="page"/>
      </w:r>
    </w:p>
    <w:p w14:paraId="1B2D753C" w14:textId="6BB6D17A" w:rsidR="0088622A" w:rsidRPr="00E43DC1" w:rsidRDefault="0088622A" w:rsidP="0021781F">
      <w:pPr>
        <w:pStyle w:val="LPKop2"/>
      </w:pPr>
      <w:bookmarkStart w:id="28" w:name="_Toc445985412"/>
      <w:bookmarkStart w:id="29" w:name="_Toc483302407"/>
      <w:r w:rsidRPr="00E43DC1">
        <w:t>Onderzoekend leren</w:t>
      </w:r>
      <w:bookmarkEnd w:id="29"/>
      <w:r w:rsidRPr="00E43DC1">
        <w:t xml:space="preserve"> </w:t>
      </w:r>
    </w:p>
    <w:tbl>
      <w:tblPr>
        <w:tblW w:w="9157"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98"/>
        <w:gridCol w:w="8359"/>
      </w:tblGrid>
      <w:tr w:rsidR="0088622A" w:rsidRPr="00E43DC1" w14:paraId="3EF15533" w14:textId="77777777" w:rsidTr="00F551F2">
        <w:trPr>
          <w:tblCellSpacing w:w="20" w:type="dxa"/>
          <w:jc w:val="center"/>
        </w:trPr>
        <w:tc>
          <w:tcPr>
            <w:tcW w:w="738" w:type="dxa"/>
            <w:tcBorders>
              <w:top w:val="outset" w:sz="6" w:space="0" w:color="auto"/>
              <w:left w:val="outset" w:sz="6" w:space="0" w:color="auto"/>
              <w:bottom w:val="outset" w:sz="6" w:space="0" w:color="auto"/>
              <w:right w:val="outset" w:sz="6" w:space="0" w:color="auto"/>
            </w:tcBorders>
            <w:shd w:val="clear" w:color="auto" w:fill="FFCC99"/>
            <w:vAlign w:val="center"/>
          </w:tcPr>
          <w:p w14:paraId="39F7435B" w14:textId="77777777" w:rsidR="0088622A" w:rsidRPr="00E43DC1" w:rsidRDefault="0088622A" w:rsidP="00E066E2">
            <w:pPr>
              <w:numPr>
                <w:ilvl w:val="0"/>
                <w:numId w:val="24"/>
              </w:numPr>
              <w:tabs>
                <w:tab w:val="clear" w:pos="344"/>
                <w:tab w:val="num" w:pos="131"/>
              </w:tabs>
              <w:spacing w:after="240" w:line="240" w:lineRule="atLeast"/>
              <w:ind w:left="131"/>
              <w:rPr>
                <w:rFonts w:ascii="Trebuchet MS" w:hAnsi="Trebuchet MS"/>
                <w:szCs w:val="20"/>
              </w:rPr>
            </w:pPr>
          </w:p>
        </w:tc>
        <w:tc>
          <w:tcPr>
            <w:tcW w:w="8295" w:type="dxa"/>
            <w:shd w:val="clear" w:color="auto" w:fill="FFCC99"/>
            <w:vAlign w:val="center"/>
          </w:tcPr>
          <w:p w14:paraId="5DDFDB9D" w14:textId="77777777" w:rsidR="0088622A" w:rsidRPr="00E066E2" w:rsidRDefault="0088622A" w:rsidP="005524CF">
            <w:pPr>
              <w:spacing w:before="120"/>
              <w:ind w:left="189" w:right="113"/>
              <w:rPr>
                <w:rFonts w:ascii="Trebuchet MS" w:hAnsi="Trebuchet MS"/>
                <w:b/>
                <w:color w:val="404040" w:themeColor="text1" w:themeTint="BF"/>
                <w:sz w:val="20"/>
                <w:szCs w:val="20"/>
              </w:rPr>
            </w:pPr>
            <w:r w:rsidRPr="00E066E2">
              <w:rPr>
                <w:rFonts w:ascii="Trebuchet MS" w:hAnsi="Trebuchet MS"/>
                <w:b/>
                <w:color w:val="404040" w:themeColor="text1" w:themeTint="BF"/>
                <w:sz w:val="20"/>
                <w:szCs w:val="20"/>
              </w:rPr>
              <w:t>ONDERZOEKSVRAAG</w:t>
            </w:r>
          </w:p>
          <w:p w14:paraId="6FF902E7" w14:textId="77777777" w:rsidR="0088622A" w:rsidRPr="00E066E2" w:rsidRDefault="0088622A" w:rsidP="0021781F">
            <w:pPr>
              <w:ind w:left="168" w:right="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Onder begeleiding een onderzoeksvraag hanteren en indien mogelijk een hypothese of verwachting formuleren.</w:t>
            </w:r>
          </w:p>
        </w:tc>
      </w:tr>
      <w:tr w:rsidR="0088622A" w:rsidRPr="00E43DC1" w14:paraId="4FC7E02D" w14:textId="77777777" w:rsidTr="00F551F2">
        <w:trPr>
          <w:tblCellSpacing w:w="20" w:type="dxa"/>
          <w:jc w:val="center"/>
        </w:trPr>
        <w:tc>
          <w:tcPr>
            <w:tcW w:w="9073" w:type="dxa"/>
            <w:gridSpan w:val="2"/>
            <w:tcBorders>
              <w:top w:val="outset" w:sz="6" w:space="0" w:color="auto"/>
              <w:left w:val="outset" w:sz="6" w:space="0" w:color="auto"/>
              <w:bottom w:val="outset" w:sz="6" w:space="0" w:color="auto"/>
            </w:tcBorders>
            <w:shd w:val="clear" w:color="auto" w:fill="FFFFFF" w:themeFill="background1"/>
          </w:tcPr>
          <w:p w14:paraId="4B5E53FA" w14:textId="77777777" w:rsidR="0088622A" w:rsidRPr="00E066E2" w:rsidRDefault="0088622A" w:rsidP="00F551F2">
            <w:pPr>
              <w:spacing w:before="60" w:after="120" w:line="240" w:lineRule="atLeast"/>
              <w:ind w:left="273"/>
              <w:rPr>
                <w:rFonts w:ascii="Trebuchet MS" w:hAnsi="Trebuchet MS"/>
                <w:b/>
                <w:color w:val="404040" w:themeColor="text1" w:themeTint="BF"/>
                <w:sz w:val="20"/>
                <w:szCs w:val="20"/>
              </w:rPr>
            </w:pPr>
            <w:r w:rsidRPr="00E066E2">
              <w:rPr>
                <w:rFonts w:ascii="Trebuchet MS" w:hAnsi="Trebuchet MS"/>
                <w:b/>
                <w:color w:val="404040" w:themeColor="text1" w:themeTint="BF"/>
                <w:sz w:val="20"/>
                <w:szCs w:val="20"/>
              </w:rPr>
              <w:t>Wenken</w:t>
            </w:r>
          </w:p>
          <w:p w14:paraId="7CC87E79" w14:textId="77777777" w:rsidR="0088622A" w:rsidRPr="00E066E2" w:rsidRDefault="0088622A" w:rsidP="00F551F2">
            <w:pPr>
              <w:spacing w:after="120" w:line="240" w:lineRule="atLeast"/>
              <w:ind w:left="273"/>
              <w:rPr>
                <w:rFonts w:ascii="Trebuchet MS" w:hAnsi="Trebuchet MS"/>
                <w:bCs/>
                <w:color w:val="404040" w:themeColor="text1" w:themeTint="BF"/>
                <w:sz w:val="20"/>
                <w:szCs w:val="20"/>
              </w:rPr>
            </w:pPr>
            <w:r w:rsidRPr="00E066E2">
              <w:rPr>
                <w:rFonts w:ascii="Trebuchet MS" w:hAnsi="Trebuchet MS"/>
                <w:bCs/>
                <w:color w:val="404040" w:themeColor="text1" w:themeTint="BF"/>
                <w:sz w:val="20"/>
                <w:szCs w:val="20"/>
              </w:rPr>
              <w:t xml:space="preserve">Leerlingen geven eerst (zonder onderzoek) een antwoord (een eigen hypothese of verwachting met een mogelijke verklaring) op deze vraag. Hierbij zullen voorkennis en bestaande misconcepten een belangrijke rol spelen. </w:t>
            </w:r>
          </w:p>
          <w:p w14:paraId="32A8F44D" w14:textId="77777777" w:rsidR="0088622A" w:rsidRPr="00E066E2" w:rsidRDefault="0088622A" w:rsidP="00F551F2">
            <w:pPr>
              <w:spacing w:after="120" w:line="240" w:lineRule="atLeast"/>
              <w:ind w:left="273"/>
              <w:rPr>
                <w:rFonts w:ascii="Trebuchet MS" w:hAnsi="Trebuchet MS"/>
                <w:bCs/>
                <w:color w:val="404040" w:themeColor="text1" w:themeTint="BF"/>
                <w:sz w:val="20"/>
                <w:szCs w:val="20"/>
              </w:rPr>
            </w:pPr>
            <w:r w:rsidRPr="00E066E2">
              <w:rPr>
                <w:rFonts w:ascii="Trebuchet MS" w:hAnsi="Trebuchet MS"/>
                <w:bCs/>
                <w:color w:val="404040" w:themeColor="text1" w:themeTint="BF"/>
                <w:sz w:val="20"/>
                <w:szCs w:val="20"/>
              </w:rPr>
              <w:t>Een demonstratie-experiment wordt niet louter als een illustratie van de theorie gezien. Een experiment start bij een (onderzoeks-)vraag waarop men eerst een hypothese (verwachting) formuleert. Het experiment bevestigt of verwerpt de hypothese. Nadien kan men via reflectie veralgemenen (bv. in een formule).</w:t>
            </w:r>
          </w:p>
          <w:p w14:paraId="16B0E9B1" w14:textId="5851149E" w:rsidR="0088622A" w:rsidRPr="00E066E2" w:rsidRDefault="0088622A" w:rsidP="00F551F2">
            <w:pPr>
              <w:spacing w:after="120" w:line="240" w:lineRule="atLeast"/>
              <w:ind w:left="27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Door sterk betrokken te zijn bij demonstratieproeven worden de  leerlingen geleidelijk aan</w:t>
            </w:r>
            <w:r w:rsidR="00F551F2" w:rsidRPr="00E066E2">
              <w:rPr>
                <w:rFonts w:ascii="Trebuchet MS" w:hAnsi="Trebuchet MS"/>
                <w:color w:val="404040" w:themeColor="text1" w:themeTint="BF"/>
                <w:sz w:val="20"/>
                <w:szCs w:val="20"/>
              </w:rPr>
              <w:br/>
            </w:r>
            <w:r w:rsidRPr="00E066E2">
              <w:rPr>
                <w:rFonts w:ascii="Trebuchet MS" w:hAnsi="Trebuchet MS"/>
                <w:color w:val="404040" w:themeColor="text1" w:themeTint="BF"/>
                <w:sz w:val="20"/>
                <w:szCs w:val="20"/>
              </w:rPr>
              <w:t xml:space="preserve">meer vertrouwd met de </w:t>
            </w:r>
            <w:r w:rsidRPr="00E066E2">
              <w:rPr>
                <w:rFonts w:ascii="Trebuchet MS" w:hAnsi="Trebuchet MS"/>
                <w:b/>
                <w:color w:val="404040" w:themeColor="text1" w:themeTint="BF"/>
                <w:sz w:val="20"/>
                <w:szCs w:val="20"/>
              </w:rPr>
              <w:t>wetenschappelijke methode</w:t>
            </w:r>
            <w:r w:rsidRPr="00E066E2">
              <w:rPr>
                <w:rFonts w:ascii="Trebuchet MS" w:hAnsi="Trebuchet MS"/>
                <w:color w:val="404040" w:themeColor="text1" w:themeTint="BF"/>
                <w:sz w:val="20"/>
                <w:szCs w:val="20"/>
              </w:rPr>
              <w:t xml:space="preserve">. </w:t>
            </w:r>
          </w:p>
          <w:p w14:paraId="1C01FC3A" w14:textId="77777777" w:rsidR="0088622A" w:rsidRPr="00E066E2" w:rsidRDefault="0088622A" w:rsidP="00F551F2">
            <w:pPr>
              <w:spacing w:after="120" w:line="240" w:lineRule="atLeast"/>
              <w:ind w:left="273"/>
              <w:rPr>
                <w:rFonts w:ascii="Trebuchet MS" w:hAnsi="Trebuchet MS"/>
                <w:bCs/>
                <w:color w:val="404040" w:themeColor="text1" w:themeTint="BF"/>
                <w:sz w:val="20"/>
                <w:szCs w:val="20"/>
              </w:rPr>
            </w:pPr>
            <w:r w:rsidRPr="00E066E2">
              <w:rPr>
                <w:rFonts w:ascii="Trebuchet MS" w:hAnsi="Trebuchet MS"/>
                <w:b/>
                <w:bCs/>
                <w:color w:val="404040" w:themeColor="text1" w:themeTint="BF"/>
                <w:sz w:val="20"/>
                <w:szCs w:val="20"/>
              </w:rPr>
              <w:t>Link met de 1ste graad</w:t>
            </w:r>
          </w:p>
          <w:p w14:paraId="1335F725" w14:textId="77777777" w:rsidR="0088622A" w:rsidRPr="00E066E2" w:rsidRDefault="0088622A" w:rsidP="00F551F2">
            <w:pPr>
              <w:spacing w:after="120" w:line="240" w:lineRule="atLeast"/>
              <w:ind w:left="273"/>
              <w:rPr>
                <w:rFonts w:ascii="Trebuchet MS" w:hAnsi="Trebuchet MS"/>
                <w:bCs/>
                <w:color w:val="404040" w:themeColor="text1" w:themeTint="BF"/>
                <w:sz w:val="20"/>
                <w:szCs w:val="20"/>
              </w:rPr>
            </w:pPr>
            <w:r w:rsidRPr="00E066E2">
              <w:rPr>
                <w:rFonts w:ascii="Trebuchet MS" w:hAnsi="Trebuchet MS"/>
                <w:bCs/>
                <w:color w:val="404040" w:themeColor="text1" w:themeTint="BF"/>
                <w:sz w:val="20"/>
                <w:szCs w:val="20"/>
              </w:rPr>
              <w:t>Deze algemene doelstelling komt ook voor in het leerplan natuurwetenschappen van de 1ste graad. In de 2de graad werken we op een systematische manier verder aan deze algemene doelstelling.</w:t>
            </w:r>
          </w:p>
          <w:p w14:paraId="1856F127" w14:textId="77777777" w:rsidR="0088622A" w:rsidRPr="00E066E2" w:rsidRDefault="0088622A" w:rsidP="00F551F2">
            <w:pPr>
              <w:spacing w:after="120" w:line="240" w:lineRule="atLeast"/>
              <w:ind w:left="273"/>
              <w:rPr>
                <w:rFonts w:ascii="Trebuchet MS" w:hAnsi="Trebuchet MS"/>
                <w:b/>
                <w:bCs/>
                <w:color w:val="404040" w:themeColor="text1" w:themeTint="BF"/>
                <w:sz w:val="20"/>
                <w:szCs w:val="20"/>
              </w:rPr>
            </w:pPr>
            <w:r w:rsidRPr="00E066E2">
              <w:rPr>
                <w:rFonts w:ascii="Trebuchet MS" w:hAnsi="Trebuchet MS"/>
                <w:b/>
                <w:bCs/>
                <w:color w:val="404040" w:themeColor="text1" w:themeTint="BF"/>
                <w:sz w:val="20"/>
                <w:szCs w:val="20"/>
              </w:rPr>
              <w:t xml:space="preserve">Link met de tweede graad </w:t>
            </w:r>
          </w:p>
          <w:p w14:paraId="5A6E2D2C" w14:textId="77777777" w:rsidR="0088622A" w:rsidRPr="00E066E2" w:rsidRDefault="0088622A" w:rsidP="00F551F2">
            <w:pPr>
              <w:spacing w:after="120" w:line="240" w:lineRule="atLeast"/>
              <w:ind w:left="27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 xml:space="preserve">In de </w:t>
            </w:r>
            <w:r w:rsidRPr="00E066E2">
              <w:rPr>
                <w:rFonts w:ascii="Trebuchet MS" w:hAnsi="Trebuchet MS"/>
                <w:bCs/>
                <w:color w:val="404040" w:themeColor="text1" w:themeTint="BF"/>
                <w:sz w:val="20"/>
                <w:szCs w:val="20"/>
              </w:rPr>
              <w:t>tweede</w:t>
            </w:r>
            <w:r w:rsidRPr="00E066E2">
              <w:rPr>
                <w:rFonts w:ascii="Trebuchet MS" w:hAnsi="Trebuchet MS"/>
                <w:color w:val="404040" w:themeColor="text1" w:themeTint="BF"/>
                <w:sz w:val="20"/>
                <w:szCs w:val="20"/>
              </w:rPr>
              <w:t xml:space="preserve"> graad werden de </w:t>
            </w:r>
            <w:r w:rsidRPr="00E066E2">
              <w:rPr>
                <w:rFonts w:ascii="Trebuchet MS" w:hAnsi="Trebuchet MS"/>
                <w:b/>
                <w:color w:val="404040" w:themeColor="text1" w:themeTint="BF"/>
                <w:sz w:val="20"/>
                <w:szCs w:val="20"/>
              </w:rPr>
              <w:t>bouwstenen</w:t>
            </w:r>
            <w:r w:rsidRPr="00E066E2">
              <w:rPr>
                <w:rFonts w:ascii="Trebuchet MS" w:hAnsi="Trebuchet MS"/>
                <w:color w:val="404040" w:themeColor="text1" w:themeTint="BF"/>
                <w:sz w:val="20"/>
                <w:szCs w:val="20"/>
              </w:rPr>
              <w:t xml:space="preserve"> van natuurwetenschappen aangebracht. Ook aan </w:t>
            </w:r>
            <w:r w:rsidRPr="00E066E2">
              <w:rPr>
                <w:rFonts w:ascii="Trebuchet MS" w:hAnsi="Trebuchet MS"/>
                <w:b/>
                <w:color w:val="404040" w:themeColor="text1" w:themeTint="BF"/>
                <w:sz w:val="20"/>
                <w:szCs w:val="20"/>
              </w:rPr>
              <w:t>de wetenschappelijke methode</w:t>
            </w:r>
            <w:r w:rsidRPr="00E066E2">
              <w:rPr>
                <w:rFonts w:ascii="Trebuchet MS" w:hAnsi="Trebuchet MS"/>
                <w:color w:val="404040" w:themeColor="text1" w:themeTint="BF"/>
                <w:sz w:val="20"/>
                <w:szCs w:val="20"/>
              </w:rPr>
              <w:t xml:space="preserve"> werd in de tweede graad via onderzoekend leren reeds ruime aandacht geschonken.</w:t>
            </w:r>
          </w:p>
        </w:tc>
      </w:tr>
      <w:tr w:rsidR="0088622A" w:rsidRPr="00E43DC1" w14:paraId="11FB8E20" w14:textId="77777777" w:rsidTr="00F551F2">
        <w:trPr>
          <w:tblCellSpacing w:w="20" w:type="dxa"/>
          <w:jc w:val="center"/>
        </w:trPr>
        <w:tc>
          <w:tcPr>
            <w:tcW w:w="738" w:type="dxa"/>
            <w:tcBorders>
              <w:top w:val="outset" w:sz="6" w:space="0" w:color="auto"/>
              <w:left w:val="outset" w:sz="6" w:space="0" w:color="auto"/>
              <w:bottom w:val="outset" w:sz="6" w:space="0" w:color="auto"/>
              <w:right w:val="outset" w:sz="6" w:space="0" w:color="auto"/>
            </w:tcBorders>
            <w:shd w:val="clear" w:color="auto" w:fill="FFCC99"/>
            <w:vAlign w:val="center"/>
          </w:tcPr>
          <w:p w14:paraId="41F00D77" w14:textId="77777777" w:rsidR="0088622A" w:rsidRPr="00E43DC1" w:rsidRDefault="0088622A" w:rsidP="00E066E2">
            <w:pPr>
              <w:numPr>
                <w:ilvl w:val="0"/>
                <w:numId w:val="24"/>
              </w:numPr>
              <w:tabs>
                <w:tab w:val="clear" w:pos="344"/>
              </w:tabs>
              <w:spacing w:after="240" w:line="240" w:lineRule="atLeast"/>
              <w:ind w:left="131"/>
              <w:jc w:val="both"/>
              <w:rPr>
                <w:rFonts w:ascii="Trebuchet MS" w:hAnsi="Trebuchet MS"/>
                <w:szCs w:val="20"/>
              </w:rPr>
            </w:pPr>
          </w:p>
        </w:tc>
        <w:tc>
          <w:tcPr>
            <w:tcW w:w="8295" w:type="dxa"/>
            <w:shd w:val="clear" w:color="auto" w:fill="FFCC99"/>
            <w:vAlign w:val="center"/>
          </w:tcPr>
          <w:p w14:paraId="31417662" w14:textId="77777777" w:rsidR="0088622A" w:rsidRPr="00E066E2" w:rsidRDefault="0088622A" w:rsidP="00F551F2">
            <w:pPr>
              <w:spacing w:before="120"/>
              <w:ind w:left="227"/>
              <w:rPr>
                <w:rFonts w:ascii="Trebuchet MS" w:hAnsi="Trebuchet MS"/>
                <w:b/>
                <w:color w:val="404040" w:themeColor="text1" w:themeTint="BF"/>
                <w:sz w:val="20"/>
                <w:szCs w:val="20"/>
              </w:rPr>
            </w:pPr>
            <w:r w:rsidRPr="00E066E2">
              <w:rPr>
                <w:rFonts w:ascii="Trebuchet MS" w:hAnsi="Trebuchet MS"/>
                <w:b/>
                <w:color w:val="404040" w:themeColor="text1" w:themeTint="BF"/>
                <w:sz w:val="20"/>
                <w:szCs w:val="20"/>
              </w:rPr>
              <w:t>UITVOEREN</w:t>
            </w:r>
          </w:p>
          <w:p w14:paraId="37675383" w14:textId="77777777" w:rsidR="0088622A" w:rsidRPr="00E066E2" w:rsidRDefault="0088622A" w:rsidP="00F551F2">
            <w:pPr>
              <w:spacing w:before="120"/>
              <w:ind w:left="227"/>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Onder begeleiding en met een aangereikte methode een antwoord zoeken op de onderzoeksvraag.</w:t>
            </w:r>
          </w:p>
        </w:tc>
      </w:tr>
      <w:tr w:rsidR="0088622A" w:rsidRPr="00E43DC1" w14:paraId="1674426F" w14:textId="77777777" w:rsidTr="00F551F2">
        <w:trPr>
          <w:tblCellSpacing w:w="20" w:type="dxa"/>
          <w:jc w:val="center"/>
        </w:trPr>
        <w:tc>
          <w:tcPr>
            <w:tcW w:w="9077" w:type="dxa"/>
            <w:gridSpan w:val="2"/>
            <w:tcBorders>
              <w:top w:val="outset" w:sz="6" w:space="0" w:color="auto"/>
              <w:left w:val="outset" w:sz="6" w:space="0" w:color="auto"/>
              <w:bottom w:val="outset" w:sz="6" w:space="0" w:color="auto"/>
            </w:tcBorders>
            <w:shd w:val="clear" w:color="auto" w:fill="FFFFFF" w:themeFill="background1"/>
          </w:tcPr>
          <w:p w14:paraId="7A882AAD" w14:textId="77777777" w:rsidR="0088622A" w:rsidRPr="00E066E2" w:rsidRDefault="0088622A" w:rsidP="00F551F2">
            <w:pPr>
              <w:spacing w:before="60" w:after="120" w:line="240" w:lineRule="atLeast"/>
              <w:ind w:left="273"/>
              <w:rPr>
                <w:rFonts w:ascii="Trebuchet MS" w:hAnsi="Trebuchet MS"/>
                <w:b/>
                <w:bCs/>
                <w:color w:val="404040" w:themeColor="text1" w:themeTint="BF"/>
                <w:sz w:val="20"/>
                <w:szCs w:val="20"/>
                <w:lang w:val="nl-NL" w:eastAsia="nl-NL"/>
              </w:rPr>
            </w:pPr>
            <w:r w:rsidRPr="00E066E2">
              <w:rPr>
                <w:rFonts w:ascii="Trebuchet MS" w:hAnsi="Trebuchet MS"/>
                <w:b/>
                <w:bCs/>
                <w:color w:val="404040" w:themeColor="text1" w:themeTint="BF"/>
                <w:sz w:val="20"/>
                <w:szCs w:val="20"/>
                <w:lang w:val="nl-NL" w:eastAsia="nl-NL"/>
              </w:rPr>
              <w:t>Wenken</w:t>
            </w:r>
          </w:p>
          <w:p w14:paraId="54DA32DF" w14:textId="77777777" w:rsidR="0088622A" w:rsidRPr="00E066E2" w:rsidRDefault="0088622A" w:rsidP="00F551F2">
            <w:pPr>
              <w:spacing w:after="120" w:line="240" w:lineRule="atLeast"/>
              <w:ind w:left="27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Tijdens het onderzoeken kunnen verschillende vaardigheden aan bod komen bv.:</w:t>
            </w:r>
          </w:p>
          <w:p w14:paraId="51DE70F3" w14:textId="77777777" w:rsidR="0088622A" w:rsidRPr="00E066E2" w:rsidRDefault="0088622A" w:rsidP="00F551F2">
            <w:pPr>
              <w:numPr>
                <w:ilvl w:val="0"/>
                <w:numId w:val="3"/>
              </w:numPr>
              <w:tabs>
                <w:tab w:val="clear" w:pos="397"/>
                <w:tab w:val="num" w:pos="556"/>
              </w:tabs>
              <w:spacing w:after="0" w:line="240" w:lineRule="atLeast"/>
              <w:ind w:left="273" w:firstLine="0"/>
              <w:rPr>
                <w:rFonts w:ascii="Trebuchet MS" w:hAnsi="Trebuchet MS"/>
                <w:color w:val="404040" w:themeColor="text1" w:themeTint="BF"/>
                <w:sz w:val="20"/>
                <w:szCs w:val="20"/>
                <w:lang w:val="nl-NL" w:eastAsia="nl-NL"/>
              </w:rPr>
            </w:pPr>
            <w:r w:rsidRPr="00E066E2">
              <w:rPr>
                <w:rFonts w:ascii="Trebuchet MS" w:hAnsi="Trebuchet MS"/>
                <w:color w:val="404040" w:themeColor="text1" w:themeTint="BF"/>
                <w:sz w:val="20"/>
                <w:szCs w:val="20"/>
                <w:lang w:val="nl-NL" w:eastAsia="nl-NL"/>
              </w:rPr>
              <w:t>een werkplan opstellen;</w:t>
            </w:r>
          </w:p>
          <w:p w14:paraId="5D9FEF3F" w14:textId="77777777" w:rsidR="0088622A" w:rsidRPr="00E066E2" w:rsidRDefault="0088622A" w:rsidP="00F551F2">
            <w:pPr>
              <w:numPr>
                <w:ilvl w:val="0"/>
                <w:numId w:val="3"/>
              </w:numPr>
              <w:tabs>
                <w:tab w:val="clear" w:pos="397"/>
                <w:tab w:val="num" w:pos="556"/>
              </w:tabs>
              <w:spacing w:after="0" w:line="240" w:lineRule="atLeast"/>
              <w:ind w:left="273" w:firstLine="0"/>
              <w:rPr>
                <w:rFonts w:ascii="Trebuchet MS" w:hAnsi="Trebuchet MS"/>
                <w:color w:val="404040" w:themeColor="text1" w:themeTint="BF"/>
                <w:sz w:val="20"/>
                <w:szCs w:val="20"/>
                <w:lang w:val="nl-NL" w:eastAsia="nl-NL"/>
              </w:rPr>
            </w:pPr>
            <w:r w:rsidRPr="00E066E2">
              <w:rPr>
                <w:rFonts w:ascii="Trebuchet MS" w:hAnsi="Trebuchet MS"/>
                <w:color w:val="404040" w:themeColor="text1" w:themeTint="BF"/>
                <w:sz w:val="20"/>
                <w:szCs w:val="20"/>
                <w:lang w:val="nl-NL" w:eastAsia="nl-NL"/>
              </w:rPr>
              <w:t>benodigdheden selecteren;</w:t>
            </w:r>
          </w:p>
          <w:p w14:paraId="5BAA1CFA" w14:textId="77777777" w:rsidR="0088622A" w:rsidRPr="00E066E2" w:rsidRDefault="0088622A" w:rsidP="00F551F2">
            <w:pPr>
              <w:numPr>
                <w:ilvl w:val="0"/>
                <w:numId w:val="3"/>
              </w:numPr>
              <w:tabs>
                <w:tab w:val="clear" w:pos="397"/>
                <w:tab w:val="num" w:pos="556"/>
              </w:tabs>
              <w:spacing w:after="0" w:line="240" w:lineRule="atLeast"/>
              <w:ind w:left="273" w:firstLine="0"/>
              <w:rPr>
                <w:rFonts w:ascii="Trebuchet MS" w:hAnsi="Trebuchet MS"/>
                <w:color w:val="404040" w:themeColor="text1" w:themeTint="BF"/>
                <w:sz w:val="20"/>
                <w:szCs w:val="20"/>
                <w:lang w:val="nl-NL" w:eastAsia="nl-NL"/>
              </w:rPr>
            </w:pPr>
            <w:r w:rsidRPr="00E066E2">
              <w:rPr>
                <w:rFonts w:ascii="Trebuchet MS" w:hAnsi="Trebuchet MS"/>
                <w:color w:val="404040" w:themeColor="text1" w:themeTint="BF"/>
                <w:sz w:val="20"/>
                <w:szCs w:val="20"/>
                <w:lang w:val="nl-NL" w:eastAsia="nl-NL"/>
              </w:rPr>
              <w:t>een proefopstelling maken;</w:t>
            </w:r>
          </w:p>
          <w:p w14:paraId="28267B8A" w14:textId="77777777" w:rsidR="0088622A" w:rsidRPr="00E066E2" w:rsidRDefault="0088622A" w:rsidP="00F551F2">
            <w:pPr>
              <w:numPr>
                <w:ilvl w:val="0"/>
                <w:numId w:val="3"/>
              </w:numPr>
              <w:tabs>
                <w:tab w:val="clear" w:pos="397"/>
                <w:tab w:val="num" w:pos="556"/>
              </w:tabs>
              <w:spacing w:after="0" w:line="240" w:lineRule="atLeast"/>
              <w:ind w:left="273" w:firstLine="0"/>
              <w:rPr>
                <w:rFonts w:ascii="Trebuchet MS" w:hAnsi="Trebuchet MS"/>
                <w:color w:val="404040" w:themeColor="text1" w:themeTint="BF"/>
                <w:sz w:val="20"/>
                <w:szCs w:val="20"/>
                <w:lang w:val="nl-NL" w:eastAsia="nl-NL"/>
              </w:rPr>
            </w:pPr>
            <w:r w:rsidRPr="00E066E2">
              <w:rPr>
                <w:rFonts w:ascii="Trebuchet MS" w:hAnsi="Trebuchet MS"/>
                <w:color w:val="404040" w:themeColor="text1" w:themeTint="BF"/>
                <w:sz w:val="20"/>
                <w:szCs w:val="20"/>
                <w:lang w:val="nl-NL" w:eastAsia="nl-NL"/>
              </w:rPr>
              <w:t>doelgericht, vanuit een hypothese of verwachting, waarnemen;</w:t>
            </w:r>
          </w:p>
          <w:p w14:paraId="675E1301" w14:textId="77777777" w:rsidR="0088622A" w:rsidRPr="00E066E2" w:rsidRDefault="0088622A" w:rsidP="00F551F2">
            <w:pPr>
              <w:numPr>
                <w:ilvl w:val="0"/>
                <w:numId w:val="3"/>
              </w:numPr>
              <w:tabs>
                <w:tab w:val="clear" w:pos="397"/>
                <w:tab w:val="num" w:pos="556"/>
              </w:tabs>
              <w:spacing w:after="0" w:line="240" w:lineRule="atLeast"/>
              <w:ind w:left="273" w:firstLine="0"/>
              <w:rPr>
                <w:rFonts w:ascii="Trebuchet MS" w:hAnsi="Trebuchet MS"/>
                <w:color w:val="404040" w:themeColor="text1" w:themeTint="BF"/>
                <w:sz w:val="20"/>
                <w:szCs w:val="20"/>
                <w:lang w:val="nl-NL" w:eastAsia="nl-NL"/>
              </w:rPr>
            </w:pPr>
            <w:r w:rsidRPr="00E066E2">
              <w:rPr>
                <w:rFonts w:ascii="Trebuchet MS" w:hAnsi="Trebuchet MS"/>
                <w:color w:val="404040" w:themeColor="text1" w:themeTint="BF"/>
                <w:sz w:val="20"/>
                <w:szCs w:val="20"/>
                <w:lang w:val="nl-NL" w:eastAsia="nl-NL"/>
              </w:rPr>
              <w:t>inschatten hoe een waargenomen effect kan beïnvloed worden;</w:t>
            </w:r>
          </w:p>
          <w:p w14:paraId="1F0BFE35" w14:textId="77777777" w:rsidR="0088622A" w:rsidRPr="00E066E2" w:rsidRDefault="0088622A" w:rsidP="00F551F2">
            <w:pPr>
              <w:numPr>
                <w:ilvl w:val="0"/>
                <w:numId w:val="3"/>
              </w:numPr>
              <w:tabs>
                <w:tab w:val="clear" w:pos="397"/>
                <w:tab w:val="num" w:pos="556"/>
              </w:tabs>
              <w:spacing w:after="0" w:line="240" w:lineRule="atLeast"/>
              <w:ind w:left="556" w:hanging="283"/>
              <w:rPr>
                <w:rFonts w:ascii="Trebuchet MS" w:hAnsi="Trebuchet MS"/>
                <w:color w:val="404040" w:themeColor="text1" w:themeTint="BF"/>
                <w:sz w:val="20"/>
                <w:szCs w:val="20"/>
                <w:lang w:val="nl-NL" w:eastAsia="nl-NL"/>
              </w:rPr>
            </w:pPr>
            <w:r w:rsidRPr="00E066E2">
              <w:rPr>
                <w:rFonts w:ascii="Trebuchet MS" w:hAnsi="Trebuchet MS"/>
                <w:color w:val="404040" w:themeColor="text1" w:themeTint="BF"/>
                <w:sz w:val="20"/>
                <w:szCs w:val="20"/>
                <w:lang w:val="nl-NL" w:eastAsia="nl-NL"/>
              </w:rPr>
              <w:t>zelfstandig (alleen of in groep) een opdracht/experiment uitvoeren met aangereikte techniek, materiaal, werkschema;</w:t>
            </w:r>
          </w:p>
          <w:p w14:paraId="2A23FFDC" w14:textId="77777777" w:rsidR="0088622A" w:rsidRPr="00E066E2" w:rsidRDefault="0088622A" w:rsidP="00F551F2">
            <w:pPr>
              <w:numPr>
                <w:ilvl w:val="0"/>
                <w:numId w:val="3"/>
              </w:numPr>
              <w:tabs>
                <w:tab w:val="clear" w:pos="397"/>
                <w:tab w:val="num" w:pos="556"/>
              </w:tabs>
              <w:spacing w:after="0" w:line="240" w:lineRule="atLeast"/>
              <w:ind w:left="273" w:firstLine="0"/>
              <w:rPr>
                <w:rFonts w:ascii="Trebuchet MS" w:hAnsi="Trebuchet MS"/>
                <w:color w:val="404040" w:themeColor="text1" w:themeTint="BF"/>
                <w:sz w:val="20"/>
                <w:szCs w:val="20"/>
                <w:lang w:val="nl-NL" w:eastAsia="nl-NL"/>
              </w:rPr>
            </w:pPr>
            <w:r w:rsidRPr="00E066E2">
              <w:rPr>
                <w:rFonts w:ascii="Trebuchet MS" w:hAnsi="Trebuchet MS"/>
                <w:color w:val="404040" w:themeColor="text1" w:themeTint="BF"/>
                <w:sz w:val="20"/>
                <w:szCs w:val="20"/>
                <w:lang w:val="nl-NL" w:eastAsia="nl-NL"/>
              </w:rPr>
              <w:t>materieel correct hanteren: microscoop, binoculair …;</w:t>
            </w:r>
          </w:p>
          <w:p w14:paraId="421B7523" w14:textId="77777777" w:rsidR="0088622A" w:rsidRPr="00E066E2" w:rsidRDefault="0088622A" w:rsidP="00F551F2">
            <w:pPr>
              <w:numPr>
                <w:ilvl w:val="0"/>
                <w:numId w:val="3"/>
              </w:numPr>
              <w:tabs>
                <w:tab w:val="clear" w:pos="397"/>
                <w:tab w:val="num" w:pos="556"/>
              </w:tabs>
              <w:spacing w:after="120" w:line="240" w:lineRule="atLeast"/>
              <w:ind w:left="273" w:firstLine="0"/>
              <w:rPr>
                <w:rFonts w:ascii="Trebuchet MS" w:hAnsi="Trebuchet MS"/>
                <w:color w:val="404040" w:themeColor="text1" w:themeTint="BF"/>
                <w:sz w:val="20"/>
                <w:szCs w:val="20"/>
                <w:lang w:eastAsia="nl-NL"/>
              </w:rPr>
            </w:pPr>
            <w:r w:rsidRPr="00E066E2">
              <w:rPr>
                <w:rFonts w:ascii="Trebuchet MS" w:hAnsi="Trebuchet MS"/>
                <w:color w:val="404040" w:themeColor="text1" w:themeTint="BF"/>
                <w:sz w:val="20"/>
                <w:szCs w:val="20"/>
                <w:lang w:val="nl-NL" w:eastAsia="nl-NL"/>
              </w:rPr>
              <w:t>onderzoeksgegevens</w:t>
            </w:r>
            <w:r w:rsidRPr="00E066E2">
              <w:rPr>
                <w:rFonts w:ascii="Trebuchet MS" w:hAnsi="Trebuchet MS"/>
                <w:color w:val="404040" w:themeColor="text1" w:themeTint="BF"/>
                <w:sz w:val="20"/>
                <w:szCs w:val="20"/>
                <w:lang w:eastAsia="nl-NL"/>
              </w:rPr>
              <w:t xml:space="preserve"> geordend weergeven in schema’s, tabellen, grafieken …</w:t>
            </w:r>
          </w:p>
          <w:p w14:paraId="32698DDE" w14:textId="77777777" w:rsidR="0088622A" w:rsidRPr="00E066E2" w:rsidRDefault="0088622A" w:rsidP="00F551F2">
            <w:pPr>
              <w:spacing w:after="120" w:line="240" w:lineRule="atLeast"/>
              <w:ind w:left="27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 xml:space="preserve">Het </w:t>
            </w:r>
            <w:r w:rsidRPr="00E066E2">
              <w:rPr>
                <w:rFonts w:ascii="Trebuchet MS" w:hAnsi="Trebuchet MS"/>
                <w:bCs/>
                <w:color w:val="404040" w:themeColor="text1" w:themeTint="BF"/>
                <w:sz w:val="20"/>
                <w:szCs w:val="20"/>
              </w:rPr>
              <w:t>aanreiken</w:t>
            </w:r>
            <w:r w:rsidRPr="00E066E2">
              <w:rPr>
                <w:rFonts w:ascii="Trebuchet MS" w:hAnsi="Trebuchet MS"/>
                <w:color w:val="404040" w:themeColor="text1" w:themeTint="BF"/>
                <w:sz w:val="20"/>
                <w:szCs w:val="20"/>
              </w:rPr>
              <w:t xml:space="preserve"> van de methode kan in overleg met de leerlingen plaatsvinden. Bij het uitvoeren van metingen zijn er verschillende taken zoals het organiseren van de werkzaamheden, de apparatuur bedienen, meetresultaten noteren … De leden van een onderzoeksgroepje kunnen elke rol opnemen tijdens het onderzoek.</w:t>
            </w:r>
          </w:p>
        </w:tc>
      </w:tr>
    </w:tbl>
    <w:p w14:paraId="6AE07735" w14:textId="77777777" w:rsidR="00F551F2" w:rsidRPr="00E43DC1" w:rsidRDefault="00F551F2">
      <w:pPr>
        <w:rPr>
          <w:rFonts w:ascii="Trebuchet MS" w:hAnsi="Trebuchet MS"/>
        </w:rPr>
      </w:pPr>
      <w:r w:rsidRPr="00E43DC1">
        <w:rPr>
          <w:rFonts w:ascii="Trebuchet MS" w:hAnsi="Trebuchet MS"/>
        </w:rPr>
        <w:br w:type="page"/>
      </w:r>
    </w:p>
    <w:tbl>
      <w:tblPr>
        <w:tblW w:w="912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25"/>
        <w:gridCol w:w="8402"/>
      </w:tblGrid>
      <w:tr w:rsidR="006E2282" w:rsidRPr="00E43DC1" w14:paraId="6416A00F" w14:textId="77777777" w:rsidTr="006E2282">
        <w:trPr>
          <w:tblCellSpacing w:w="20" w:type="dxa"/>
        </w:trPr>
        <w:tc>
          <w:tcPr>
            <w:tcW w:w="665" w:type="dxa"/>
            <w:tcBorders>
              <w:top w:val="outset" w:sz="6" w:space="0" w:color="auto"/>
              <w:left w:val="outset" w:sz="6" w:space="0" w:color="auto"/>
              <w:bottom w:val="outset" w:sz="6" w:space="0" w:color="auto"/>
              <w:right w:val="outset" w:sz="6" w:space="0" w:color="auto"/>
            </w:tcBorders>
            <w:shd w:val="clear" w:color="auto" w:fill="FFCC99"/>
            <w:vAlign w:val="center"/>
          </w:tcPr>
          <w:p w14:paraId="05256C6D" w14:textId="0225454E" w:rsidR="0088622A" w:rsidRPr="00E066E2" w:rsidRDefault="0088622A" w:rsidP="00E066E2">
            <w:pPr>
              <w:numPr>
                <w:ilvl w:val="0"/>
                <w:numId w:val="24"/>
              </w:numPr>
              <w:tabs>
                <w:tab w:val="clear" w:pos="344"/>
                <w:tab w:val="num" w:pos="-23"/>
              </w:tabs>
              <w:spacing w:after="240" w:line="240" w:lineRule="atLeast"/>
              <w:ind w:left="142"/>
              <w:jc w:val="both"/>
              <w:rPr>
                <w:rFonts w:ascii="Trebuchet MS" w:hAnsi="Trebuchet MS"/>
                <w:color w:val="404040" w:themeColor="text1" w:themeTint="BF"/>
                <w:sz w:val="20"/>
                <w:szCs w:val="20"/>
              </w:rPr>
            </w:pPr>
          </w:p>
        </w:tc>
        <w:tc>
          <w:tcPr>
            <w:tcW w:w="8342" w:type="dxa"/>
            <w:shd w:val="clear" w:color="auto" w:fill="FFCC99"/>
            <w:vAlign w:val="center"/>
          </w:tcPr>
          <w:p w14:paraId="07BD4BBF" w14:textId="77777777" w:rsidR="0088622A" w:rsidRPr="00E066E2" w:rsidRDefault="0088622A" w:rsidP="00F551F2">
            <w:pPr>
              <w:spacing w:before="120" w:after="120"/>
              <w:ind w:left="174"/>
              <w:rPr>
                <w:rFonts w:ascii="Trebuchet MS" w:hAnsi="Trebuchet MS"/>
                <w:b/>
                <w:color w:val="404040" w:themeColor="text1" w:themeTint="BF"/>
                <w:sz w:val="20"/>
                <w:szCs w:val="20"/>
              </w:rPr>
            </w:pPr>
            <w:r w:rsidRPr="00E066E2">
              <w:rPr>
                <w:rFonts w:ascii="Trebuchet MS" w:hAnsi="Trebuchet MS"/>
                <w:b/>
                <w:color w:val="404040" w:themeColor="text1" w:themeTint="BF"/>
                <w:sz w:val="20"/>
                <w:szCs w:val="20"/>
              </w:rPr>
              <w:t>REFLECTEREN</w:t>
            </w:r>
          </w:p>
          <w:p w14:paraId="040F9011" w14:textId="77777777" w:rsidR="0088622A" w:rsidRPr="00E066E2" w:rsidRDefault="0088622A" w:rsidP="00F551F2">
            <w:pPr>
              <w:spacing w:before="120" w:after="120"/>
              <w:ind w:left="174"/>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Onder begeleiding over het resultaat van het experiment/waarnemingsopdracht reflecteren.</w:t>
            </w:r>
          </w:p>
        </w:tc>
      </w:tr>
      <w:tr w:rsidR="006E2282" w:rsidRPr="00E43DC1" w14:paraId="1C1BA436" w14:textId="77777777" w:rsidTr="006E2282">
        <w:trPr>
          <w:tblCellSpacing w:w="20" w:type="dxa"/>
        </w:trPr>
        <w:tc>
          <w:tcPr>
            <w:tcW w:w="9047" w:type="dxa"/>
            <w:gridSpan w:val="2"/>
            <w:tcBorders>
              <w:top w:val="outset" w:sz="6" w:space="0" w:color="auto"/>
              <w:left w:val="outset" w:sz="6" w:space="0" w:color="auto"/>
              <w:bottom w:val="outset" w:sz="6" w:space="0" w:color="auto"/>
            </w:tcBorders>
            <w:shd w:val="clear" w:color="auto" w:fill="FFFFFF" w:themeFill="background1"/>
          </w:tcPr>
          <w:p w14:paraId="53074F04" w14:textId="77777777" w:rsidR="0088622A" w:rsidRPr="00E066E2" w:rsidRDefault="0088622A" w:rsidP="00F551F2">
            <w:pPr>
              <w:tabs>
                <w:tab w:val="left" w:pos="553"/>
              </w:tabs>
              <w:spacing w:before="60" w:after="120" w:line="240" w:lineRule="atLeast"/>
              <w:ind w:left="544" w:hanging="283"/>
              <w:rPr>
                <w:rFonts w:ascii="Trebuchet MS" w:hAnsi="Trebuchet MS"/>
                <w:b/>
                <w:bCs/>
                <w:color w:val="404040" w:themeColor="text1" w:themeTint="BF"/>
                <w:sz w:val="20"/>
                <w:szCs w:val="20"/>
              </w:rPr>
            </w:pPr>
            <w:r w:rsidRPr="00E066E2">
              <w:rPr>
                <w:rFonts w:ascii="Trebuchet MS" w:hAnsi="Trebuchet MS"/>
                <w:b/>
                <w:color w:val="404040" w:themeColor="text1" w:themeTint="BF"/>
                <w:sz w:val="20"/>
                <w:szCs w:val="20"/>
              </w:rPr>
              <w:t>Wenken</w:t>
            </w:r>
          </w:p>
          <w:p w14:paraId="5A6F380D" w14:textId="77777777" w:rsidR="0088622A" w:rsidRPr="00E066E2" w:rsidRDefault="0088622A" w:rsidP="00F551F2">
            <w:pPr>
              <w:spacing w:after="120" w:line="240" w:lineRule="atLeast"/>
              <w:ind w:left="261"/>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 xml:space="preserve">Om te </w:t>
            </w:r>
            <w:r w:rsidRPr="00E066E2">
              <w:rPr>
                <w:rFonts w:ascii="Trebuchet MS" w:hAnsi="Trebuchet MS"/>
                <w:bCs/>
                <w:color w:val="404040" w:themeColor="text1" w:themeTint="BF"/>
                <w:sz w:val="20"/>
                <w:szCs w:val="20"/>
              </w:rPr>
              <w:t>groeien</w:t>
            </w:r>
            <w:r w:rsidRPr="00E066E2">
              <w:rPr>
                <w:rFonts w:ascii="Trebuchet MS" w:hAnsi="Trebuchet MS"/>
                <w:color w:val="404040" w:themeColor="text1" w:themeTint="BF"/>
                <w:sz w:val="20"/>
                <w:szCs w:val="20"/>
              </w:rPr>
              <w:t xml:space="preserve"> in de onderzoekscompetentie is het wel belangrijk dat leerlingen reflecteren over de methode (zie ook AD4). Dit kan door een:</w:t>
            </w:r>
          </w:p>
          <w:p w14:paraId="77C61E44" w14:textId="77777777" w:rsidR="0088622A" w:rsidRPr="00E066E2" w:rsidRDefault="0088622A" w:rsidP="006E2282">
            <w:pPr>
              <w:numPr>
                <w:ilvl w:val="0"/>
                <w:numId w:val="9"/>
              </w:numPr>
              <w:tabs>
                <w:tab w:val="clear" w:pos="397"/>
                <w:tab w:val="left" w:pos="553"/>
              </w:tabs>
              <w:spacing w:after="0" w:line="240" w:lineRule="auto"/>
              <w:ind w:left="544"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aangereikte methode te gebruiken en te evalueren;</w:t>
            </w:r>
          </w:p>
          <w:p w14:paraId="068404DA" w14:textId="77777777" w:rsidR="0088622A" w:rsidRPr="00E066E2" w:rsidRDefault="0088622A" w:rsidP="006E2282">
            <w:pPr>
              <w:numPr>
                <w:ilvl w:val="0"/>
                <w:numId w:val="9"/>
              </w:numPr>
              <w:tabs>
                <w:tab w:val="clear" w:pos="397"/>
                <w:tab w:val="left" w:pos="553"/>
              </w:tabs>
              <w:spacing w:after="0" w:line="240" w:lineRule="auto"/>
              <w:ind w:left="544"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aangereikte methode aan te passen aan het beschikbaar materieel;</w:t>
            </w:r>
          </w:p>
          <w:p w14:paraId="11BAD346" w14:textId="77777777" w:rsidR="0088622A" w:rsidRPr="00E066E2" w:rsidRDefault="0088622A" w:rsidP="006E2282">
            <w:pPr>
              <w:numPr>
                <w:ilvl w:val="0"/>
                <w:numId w:val="9"/>
              </w:numPr>
              <w:tabs>
                <w:tab w:val="clear" w:pos="397"/>
                <w:tab w:val="left" w:pos="553"/>
              </w:tabs>
              <w:spacing w:after="0" w:line="240" w:lineRule="auto"/>
              <w:ind w:left="544"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aangereikte methode te vervangen door een eigen alternatief;</w:t>
            </w:r>
          </w:p>
          <w:p w14:paraId="4747E11F" w14:textId="77777777" w:rsidR="0088622A" w:rsidRPr="00E066E2" w:rsidRDefault="0088622A" w:rsidP="006E2282">
            <w:pPr>
              <w:numPr>
                <w:ilvl w:val="0"/>
                <w:numId w:val="9"/>
              </w:numPr>
              <w:tabs>
                <w:tab w:val="clear" w:pos="397"/>
                <w:tab w:val="left" w:pos="553"/>
              </w:tabs>
              <w:spacing w:after="0" w:line="240" w:lineRule="auto"/>
              <w:ind w:left="544"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geschikte methode op te zoeken;</w:t>
            </w:r>
          </w:p>
          <w:p w14:paraId="2B94410C" w14:textId="77777777" w:rsidR="0088622A" w:rsidRPr="00E066E2" w:rsidRDefault="0088622A" w:rsidP="006E2282">
            <w:pPr>
              <w:numPr>
                <w:ilvl w:val="0"/>
                <w:numId w:val="9"/>
              </w:numPr>
              <w:tabs>
                <w:tab w:val="clear" w:pos="397"/>
                <w:tab w:val="left" w:pos="553"/>
              </w:tabs>
              <w:spacing w:after="0" w:line="240" w:lineRule="auto"/>
              <w:ind w:left="544"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eigen methode voor te stellen.</w:t>
            </w:r>
          </w:p>
          <w:p w14:paraId="757CF27A" w14:textId="77777777" w:rsidR="00F551F2" w:rsidRPr="00E066E2" w:rsidRDefault="00F551F2" w:rsidP="00F551F2">
            <w:pPr>
              <w:tabs>
                <w:tab w:val="left" w:pos="553"/>
              </w:tabs>
              <w:spacing w:after="0" w:line="240" w:lineRule="auto"/>
              <w:ind w:left="544" w:hanging="283"/>
              <w:rPr>
                <w:rFonts w:ascii="Trebuchet MS" w:hAnsi="Trebuchet MS"/>
                <w:color w:val="404040" w:themeColor="text1" w:themeTint="BF"/>
                <w:sz w:val="20"/>
                <w:szCs w:val="20"/>
              </w:rPr>
            </w:pPr>
          </w:p>
          <w:p w14:paraId="71903A94" w14:textId="77777777" w:rsidR="0088622A" w:rsidRPr="00E066E2" w:rsidRDefault="0088622A" w:rsidP="00F551F2">
            <w:pPr>
              <w:tabs>
                <w:tab w:val="left" w:pos="553"/>
              </w:tabs>
              <w:spacing w:after="120" w:line="240" w:lineRule="atLeast"/>
              <w:ind w:left="544"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Reflecteren kan door:</w:t>
            </w:r>
          </w:p>
          <w:p w14:paraId="45243C12" w14:textId="77777777" w:rsidR="0088622A" w:rsidRPr="00E066E2" w:rsidRDefault="0088622A" w:rsidP="006E2282">
            <w:pPr>
              <w:numPr>
                <w:ilvl w:val="0"/>
                <w:numId w:val="9"/>
              </w:numPr>
              <w:tabs>
                <w:tab w:val="clear" w:pos="397"/>
                <w:tab w:val="left" w:pos="553"/>
              </w:tabs>
              <w:spacing w:after="0" w:line="240" w:lineRule="auto"/>
              <w:ind w:left="544"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resultaten van experimenten en waarnemingen af te wegen tegenover de verwachte resultaten rekening houdende met de omstandigheden die de resultaten kunnen beïnvloeden;</w:t>
            </w:r>
          </w:p>
          <w:p w14:paraId="1A216591" w14:textId="77777777" w:rsidR="0088622A" w:rsidRPr="00E066E2" w:rsidRDefault="0088622A" w:rsidP="006E2282">
            <w:pPr>
              <w:numPr>
                <w:ilvl w:val="0"/>
                <w:numId w:val="9"/>
              </w:numPr>
              <w:tabs>
                <w:tab w:val="clear" w:pos="397"/>
                <w:tab w:val="left" w:pos="553"/>
              </w:tabs>
              <w:spacing w:after="0" w:line="240" w:lineRule="auto"/>
              <w:ind w:left="544"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de onderzoeksresultaten te interpreteren, een conclusie te trekken, het antwoord op de onderzoeksvraag te formuleren;</w:t>
            </w:r>
          </w:p>
          <w:p w14:paraId="0E423C27" w14:textId="77777777" w:rsidR="0088622A" w:rsidRPr="00E066E2" w:rsidRDefault="0088622A" w:rsidP="006E2282">
            <w:pPr>
              <w:numPr>
                <w:ilvl w:val="0"/>
                <w:numId w:val="9"/>
              </w:numPr>
              <w:tabs>
                <w:tab w:val="clear" w:pos="397"/>
                <w:tab w:val="left" w:pos="553"/>
              </w:tabs>
              <w:spacing w:after="0" w:line="240" w:lineRule="auto"/>
              <w:ind w:left="544"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experimenten of waarnemingen in de klassituatie te verbinden met situaties en gegevens uit de leefwereld;</w:t>
            </w:r>
          </w:p>
          <w:p w14:paraId="1E0A5ACB" w14:textId="77777777" w:rsidR="0088622A" w:rsidRPr="00E066E2" w:rsidRDefault="0088622A" w:rsidP="006E2282">
            <w:pPr>
              <w:numPr>
                <w:ilvl w:val="0"/>
                <w:numId w:val="9"/>
              </w:numPr>
              <w:tabs>
                <w:tab w:val="clear" w:pos="397"/>
                <w:tab w:val="left" w:pos="553"/>
              </w:tabs>
              <w:spacing w:after="0" w:line="240" w:lineRule="auto"/>
              <w:ind w:left="544"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een model te hanteren of te ontwikkelen om een wetenschappelijk (chemisch, biologisch of fysisch) verschijnsel te verklaren;</w:t>
            </w:r>
          </w:p>
          <w:p w14:paraId="0E49E12F" w14:textId="77777777" w:rsidR="0088622A" w:rsidRPr="00E066E2" w:rsidRDefault="0088622A" w:rsidP="006E2282">
            <w:pPr>
              <w:numPr>
                <w:ilvl w:val="0"/>
                <w:numId w:val="9"/>
              </w:numPr>
              <w:tabs>
                <w:tab w:val="clear" w:pos="397"/>
                <w:tab w:val="left" w:pos="553"/>
              </w:tabs>
              <w:spacing w:after="0" w:line="240" w:lineRule="auto"/>
              <w:ind w:left="544"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vragen over de vooropgestelde hypothese te beantwoorden:</w:t>
            </w:r>
          </w:p>
          <w:p w14:paraId="43508DD5" w14:textId="77777777" w:rsidR="0088622A" w:rsidRPr="00E066E2" w:rsidRDefault="0088622A" w:rsidP="00F551F2">
            <w:pPr>
              <w:numPr>
                <w:ilvl w:val="4"/>
                <w:numId w:val="13"/>
              </w:numPr>
              <w:tabs>
                <w:tab w:val="left" w:pos="553"/>
              </w:tabs>
              <w:spacing w:after="0" w:line="240" w:lineRule="atLeast"/>
              <w:ind w:left="544" w:hanging="283"/>
              <w:rPr>
                <w:rFonts w:ascii="Trebuchet MS" w:hAnsi="Trebuchet MS"/>
                <w:color w:val="404040" w:themeColor="text1" w:themeTint="BF"/>
                <w:sz w:val="20"/>
                <w:szCs w:val="20"/>
                <w:lang w:val="nl-NL" w:eastAsia="nl-NL"/>
              </w:rPr>
            </w:pPr>
            <w:r w:rsidRPr="00E066E2">
              <w:rPr>
                <w:rFonts w:ascii="Trebuchet MS" w:hAnsi="Trebuchet MS"/>
                <w:b/>
                <w:bCs/>
                <w:color w:val="404040" w:themeColor="text1" w:themeTint="BF"/>
                <w:sz w:val="20"/>
                <w:szCs w:val="20"/>
                <w:lang w:val="nl-NL" w:eastAsia="nl-NL"/>
              </w:rPr>
              <w:t>Was mijn hypothese (als … dan …) of verwachting juist?</w:t>
            </w:r>
          </w:p>
          <w:p w14:paraId="045E0258" w14:textId="77777777" w:rsidR="0088622A" w:rsidRPr="00E066E2" w:rsidRDefault="0088622A" w:rsidP="00F551F2">
            <w:pPr>
              <w:numPr>
                <w:ilvl w:val="4"/>
                <w:numId w:val="13"/>
              </w:numPr>
              <w:tabs>
                <w:tab w:val="left" w:pos="553"/>
              </w:tabs>
              <w:spacing w:after="0" w:line="240" w:lineRule="atLeast"/>
              <w:ind w:left="544" w:hanging="283"/>
              <w:rPr>
                <w:rFonts w:ascii="Trebuchet MS" w:hAnsi="Trebuchet MS"/>
                <w:color w:val="404040" w:themeColor="text1" w:themeTint="BF"/>
                <w:sz w:val="20"/>
                <w:szCs w:val="20"/>
                <w:lang w:val="nl-NL" w:eastAsia="nl-NL"/>
              </w:rPr>
            </w:pPr>
            <w:r w:rsidRPr="00E066E2">
              <w:rPr>
                <w:rFonts w:ascii="Trebuchet MS" w:hAnsi="Trebuchet MS"/>
                <w:b/>
                <w:bCs/>
                <w:color w:val="404040" w:themeColor="text1" w:themeTint="BF"/>
                <w:sz w:val="20"/>
                <w:szCs w:val="20"/>
                <w:lang w:val="nl-NL" w:eastAsia="nl-NL"/>
              </w:rPr>
              <w:t>Waarom was de hypothese niet juist?</w:t>
            </w:r>
          </w:p>
          <w:p w14:paraId="258C94E8" w14:textId="77777777" w:rsidR="0088622A" w:rsidRPr="00E066E2" w:rsidRDefault="0088622A" w:rsidP="00F551F2">
            <w:pPr>
              <w:numPr>
                <w:ilvl w:val="4"/>
                <w:numId w:val="13"/>
              </w:numPr>
              <w:tabs>
                <w:tab w:val="left" w:pos="553"/>
              </w:tabs>
              <w:spacing w:after="120" w:line="240" w:lineRule="atLeast"/>
              <w:ind w:left="544" w:hanging="283"/>
              <w:rPr>
                <w:rFonts w:ascii="Trebuchet MS" w:hAnsi="Trebuchet MS"/>
                <w:b/>
                <w:color w:val="404040" w:themeColor="text1" w:themeTint="BF"/>
                <w:sz w:val="20"/>
                <w:szCs w:val="20"/>
                <w:lang w:val="nl-NL" w:eastAsia="nl-NL"/>
              </w:rPr>
            </w:pPr>
            <w:r w:rsidRPr="00E066E2">
              <w:rPr>
                <w:rFonts w:ascii="Trebuchet MS" w:hAnsi="Trebuchet MS"/>
                <w:b/>
                <w:bCs/>
                <w:color w:val="404040" w:themeColor="text1" w:themeTint="BF"/>
                <w:sz w:val="20"/>
                <w:szCs w:val="20"/>
                <w:lang w:val="nl-NL" w:eastAsia="nl-NL"/>
              </w:rPr>
              <w:t xml:space="preserve">Welke nieuwe hypothese hanteren we verder? </w:t>
            </w:r>
          </w:p>
          <w:p w14:paraId="1D393ED5" w14:textId="77777777" w:rsidR="0088622A" w:rsidRPr="00E066E2" w:rsidRDefault="0088622A" w:rsidP="00F551F2">
            <w:pPr>
              <w:tabs>
                <w:tab w:val="left" w:pos="553"/>
              </w:tabs>
              <w:spacing w:after="120" w:line="240" w:lineRule="atLeast"/>
              <w:ind w:left="544"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 xml:space="preserve">Met “onder </w:t>
            </w:r>
            <w:r w:rsidRPr="00E066E2">
              <w:rPr>
                <w:rFonts w:ascii="Trebuchet MS" w:hAnsi="Trebuchet MS"/>
                <w:bCs/>
                <w:color w:val="404040" w:themeColor="text1" w:themeTint="BF"/>
                <w:sz w:val="20"/>
                <w:szCs w:val="20"/>
              </w:rPr>
              <w:t>begeleiding</w:t>
            </w:r>
            <w:r w:rsidRPr="00E066E2">
              <w:rPr>
                <w:rFonts w:ascii="Trebuchet MS" w:hAnsi="Trebuchet MS"/>
                <w:color w:val="404040" w:themeColor="text1" w:themeTint="BF"/>
                <w:sz w:val="20"/>
                <w:szCs w:val="20"/>
              </w:rPr>
              <w:t xml:space="preserve"> … reflecteren” bedoelen we:</w:t>
            </w:r>
          </w:p>
          <w:p w14:paraId="382C2DD9" w14:textId="77777777" w:rsidR="0088622A" w:rsidRPr="00E066E2" w:rsidRDefault="0088622A" w:rsidP="006E2282">
            <w:pPr>
              <w:numPr>
                <w:ilvl w:val="0"/>
                <w:numId w:val="9"/>
              </w:numPr>
              <w:tabs>
                <w:tab w:val="clear" w:pos="397"/>
                <w:tab w:val="left" w:pos="553"/>
              </w:tabs>
              <w:spacing w:after="0" w:line="240" w:lineRule="auto"/>
              <w:ind w:left="544"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aan de hand van gerichte mondelinge vraagstelling van de leraar;</w:t>
            </w:r>
          </w:p>
          <w:p w14:paraId="11E7A7B7" w14:textId="77777777" w:rsidR="0088622A" w:rsidRPr="00E066E2" w:rsidRDefault="0088622A" w:rsidP="006E2282">
            <w:pPr>
              <w:numPr>
                <w:ilvl w:val="0"/>
                <w:numId w:val="9"/>
              </w:numPr>
              <w:tabs>
                <w:tab w:val="clear" w:pos="397"/>
                <w:tab w:val="left" w:pos="553"/>
              </w:tabs>
              <w:spacing w:after="0" w:line="240" w:lineRule="auto"/>
              <w:ind w:left="544"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aan de hand van een werkblad (opgavenblad, instructieblad …) tijdens een opdracht;</w:t>
            </w:r>
          </w:p>
          <w:p w14:paraId="7F19CEB3" w14:textId="77777777" w:rsidR="0088622A" w:rsidRPr="00E066E2" w:rsidRDefault="0088622A" w:rsidP="006E2282">
            <w:pPr>
              <w:numPr>
                <w:ilvl w:val="0"/>
                <w:numId w:val="9"/>
              </w:numPr>
              <w:tabs>
                <w:tab w:val="clear" w:pos="397"/>
                <w:tab w:val="left" w:pos="553"/>
              </w:tabs>
              <w:spacing w:after="0" w:line="240" w:lineRule="auto"/>
              <w:ind w:left="544"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aan de hand van vragen van de leerling(en).</w:t>
            </w:r>
          </w:p>
        </w:tc>
      </w:tr>
      <w:tr w:rsidR="006E2282" w:rsidRPr="00E43DC1" w14:paraId="44CD96E2" w14:textId="77777777" w:rsidTr="006E2282">
        <w:trPr>
          <w:tblCellSpacing w:w="20" w:type="dxa"/>
        </w:trPr>
        <w:tc>
          <w:tcPr>
            <w:tcW w:w="665" w:type="dxa"/>
            <w:tcBorders>
              <w:top w:val="outset" w:sz="6" w:space="0" w:color="auto"/>
              <w:left w:val="outset" w:sz="6" w:space="0" w:color="auto"/>
              <w:bottom w:val="outset" w:sz="6" w:space="0" w:color="auto"/>
              <w:right w:val="outset" w:sz="6" w:space="0" w:color="auto"/>
            </w:tcBorders>
            <w:shd w:val="clear" w:color="auto" w:fill="FFCC99"/>
            <w:vAlign w:val="center"/>
          </w:tcPr>
          <w:p w14:paraId="6B7776C5" w14:textId="77777777" w:rsidR="0088622A" w:rsidRPr="00E066E2" w:rsidRDefault="0088622A" w:rsidP="00E066E2">
            <w:pPr>
              <w:numPr>
                <w:ilvl w:val="0"/>
                <w:numId w:val="24"/>
              </w:numPr>
              <w:tabs>
                <w:tab w:val="clear" w:pos="344"/>
              </w:tabs>
              <w:spacing w:after="240" w:line="240" w:lineRule="atLeast"/>
              <w:ind w:left="169"/>
              <w:jc w:val="both"/>
              <w:rPr>
                <w:rFonts w:ascii="Trebuchet MS" w:hAnsi="Trebuchet MS"/>
                <w:color w:val="404040" w:themeColor="text1" w:themeTint="BF"/>
                <w:sz w:val="20"/>
                <w:szCs w:val="20"/>
              </w:rPr>
            </w:pPr>
          </w:p>
        </w:tc>
        <w:tc>
          <w:tcPr>
            <w:tcW w:w="8342" w:type="dxa"/>
            <w:shd w:val="clear" w:color="auto" w:fill="FFCC99"/>
            <w:vAlign w:val="center"/>
          </w:tcPr>
          <w:p w14:paraId="61144486" w14:textId="77777777" w:rsidR="0088622A" w:rsidRPr="00E066E2" w:rsidRDefault="0088622A" w:rsidP="00E066E2">
            <w:pPr>
              <w:spacing w:before="120" w:after="120"/>
              <w:ind w:left="169"/>
              <w:rPr>
                <w:rFonts w:ascii="Trebuchet MS" w:hAnsi="Trebuchet MS"/>
                <w:b/>
                <w:color w:val="404040" w:themeColor="text1" w:themeTint="BF"/>
                <w:sz w:val="20"/>
                <w:szCs w:val="20"/>
              </w:rPr>
            </w:pPr>
            <w:r w:rsidRPr="00E066E2">
              <w:rPr>
                <w:rFonts w:ascii="Trebuchet MS" w:hAnsi="Trebuchet MS"/>
                <w:b/>
                <w:color w:val="404040" w:themeColor="text1" w:themeTint="BF"/>
                <w:sz w:val="20"/>
                <w:szCs w:val="20"/>
              </w:rPr>
              <w:t>RAPPORTEREN</w:t>
            </w:r>
          </w:p>
          <w:p w14:paraId="6195A451" w14:textId="77777777" w:rsidR="0088622A" w:rsidRPr="00E066E2" w:rsidRDefault="0088622A" w:rsidP="00E066E2">
            <w:pPr>
              <w:spacing w:before="120" w:after="120"/>
              <w:ind w:left="169" w:right="17"/>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Onder begeleiding over een experiment/waarnemingsopdracht en het resultaat rapporteren.</w:t>
            </w:r>
          </w:p>
        </w:tc>
      </w:tr>
      <w:tr w:rsidR="006E2282" w:rsidRPr="00E43DC1" w14:paraId="40395120" w14:textId="77777777" w:rsidTr="006E2282">
        <w:trPr>
          <w:tblCellSpacing w:w="20" w:type="dxa"/>
        </w:trPr>
        <w:tc>
          <w:tcPr>
            <w:tcW w:w="9047" w:type="dxa"/>
            <w:gridSpan w:val="2"/>
            <w:tcBorders>
              <w:top w:val="outset" w:sz="6" w:space="0" w:color="auto"/>
              <w:left w:val="outset" w:sz="6" w:space="0" w:color="auto"/>
              <w:bottom w:val="outset" w:sz="6" w:space="0" w:color="auto"/>
            </w:tcBorders>
            <w:shd w:val="clear" w:color="auto" w:fill="FFFFFF" w:themeFill="background1"/>
          </w:tcPr>
          <w:p w14:paraId="1E2245AE" w14:textId="77777777" w:rsidR="0088622A" w:rsidRPr="00E066E2" w:rsidRDefault="0088622A" w:rsidP="00E066E2">
            <w:pPr>
              <w:tabs>
                <w:tab w:val="left" w:pos="567"/>
              </w:tabs>
              <w:spacing w:before="60" w:after="120" w:line="240" w:lineRule="atLeast"/>
              <w:ind w:left="169"/>
              <w:rPr>
                <w:rFonts w:ascii="Trebuchet MS" w:hAnsi="Trebuchet MS"/>
                <w:b/>
                <w:color w:val="404040" w:themeColor="text1" w:themeTint="BF"/>
                <w:sz w:val="20"/>
                <w:szCs w:val="20"/>
              </w:rPr>
            </w:pPr>
            <w:r w:rsidRPr="00E066E2">
              <w:rPr>
                <w:rFonts w:ascii="Trebuchet MS" w:hAnsi="Trebuchet MS"/>
                <w:b/>
                <w:color w:val="404040" w:themeColor="text1" w:themeTint="BF"/>
                <w:sz w:val="20"/>
                <w:szCs w:val="20"/>
              </w:rPr>
              <w:t>Wenken</w:t>
            </w:r>
          </w:p>
          <w:p w14:paraId="23D7D511" w14:textId="77777777" w:rsidR="0088622A" w:rsidRPr="00E066E2" w:rsidRDefault="0088622A" w:rsidP="00E066E2">
            <w:pPr>
              <w:tabs>
                <w:tab w:val="left" w:pos="567"/>
              </w:tabs>
              <w:spacing w:after="120" w:line="240" w:lineRule="atLeast"/>
              <w:ind w:left="169"/>
              <w:rPr>
                <w:rFonts w:ascii="Trebuchet MS" w:hAnsi="Trebuchet MS"/>
                <w:color w:val="404040" w:themeColor="text1" w:themeTint="BF"/>
                <w:sz w:val="20"/>
                <w:szCs w:val="20"/>
              </w:rPr>
            </w:pPr>
            <w:r w:rsidRPr="00E066E2">
              <w:rPr>
                <w:rFonts w:ascii="Trebuchet MS" w:hAnsi="Trebuchet MS"/>
                <w:bCs/>
                <w:color w:val="404040" w:themeColor="text1" w:themeTint="BF"/>
                <w:sz w:val="20"/>
                <w:szCs w:val="20"/>
              </w:rPr>
              <w:t>Rapporteren</w:t>
            </w:r>
            <w:r w:rsidRPr="00E066E2">
              <w:rPr>
                <w:rFonts w:ascii="Trebuchet MS" w:hAnsi="Trebuchet MS"/>
                <w:color w:val="404040" w:themeColor="text1" w:themeTint="BF"/>
                <w:sz w:val="20"/>
                <w:szCs w:val="20"/>
              </w:rPr>
              <w:t xml:space="preserve"> kan door:</w:t>
            </w:r>
          </w:p>
          <w:p w14:paraId="2A15B123" w14:textId="77777777" w:rsidR="0088622A" w:rsidRPr="00E066E2" w:rsidRDefault="0088622A" w:rsidP="00E066E2">
            <w:pPr>
              <w:numPr>
                <w:ilvl w:val="0"/>
                <w:numId w:val="9"/>
              </w:numPr>
              <w:tabs>
                <w:tab w:val="clear" w:pos="397"/>
                <w:tab w:val="left" w:pos="567"/>
              </w:tabs>
              <w:spacing w:after="0" w:line="240" w:lineRule="auto"/>
              <w:ind w:left="169"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alleen of in groep waarnemings- en andere gegevens mondeling of schriftelijk te verwoorden;</w:t>
            </w:r>
          </w:p>
          <w:p w14:paraId="1D395BE4" w14:textId="77777777" w:rsidR="0088622A" w:rsidRPr="00E066E2" w:rsidRDefault="0088622A" w:rsidP="00E066E2">
            <w:pPr>
              <w:numPr>
                <w:ilvl w:val="0"/>
                <w:numId w:val="9"/>
              </w:numPr>
              <w:tabs>
                <w:tab w:val="clear" w:pos="397"/>
                <w:tab w:val="left" w:pos="567"/>
              </w:tabs>
              <w:spacing w:after="0" w:line="240" w:lineRule="auto"/>
              <w:ind w:left="169"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samenhangen in schema’s, tabellen, grafieken of andere ordeningsmiddelen weer te geven;</w:t>
            </w:r>
          </w:p>
          <w:p w14:paraId="3C86FAF1" w14:textId="77777777" w:rsidR="0088622A" w:rsidRPr="00E066E2" w:rsidRDefault="0088622A" w:rsidP="00E066E2">
            <w:pPr>
              <w:numPr>
                <w:ilvl w:val="0"/>
                <w:numId w:val="9"/>
              </w:numPr>
              <w:tabs>
                <w:tab w:val="clear" w:pos="397"/>
                <w:tab w:val="left" w:pos="567"/>
              </w:tabs>
              <w:spacing w:after="0" w:line="240" w:lineRule="auto"/>
              <w:ind w:left="169"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alleen of in groep verslag uit te brengen voor vooraf aangegeven rubrieken.</w:t>
            </w:r>
          </w:p>
          <w:p w14:paraId="2155C379" w14:textId="77777777" w:rsidR="0088622A" w:rsidRPr="00E066E2" w:rsidRDefault="0088622A" w:rsidP="00E066E2">
            <w:pPr>
              <w:tabs>
                <w:tab w:val="left" w:pos="567"/>
              </w:tabs>
              <w:spacing w:after="120" w:line="240" w:lineRule="atLeast"/>
              <w:ind w:left="169"/>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 xml:space="preserve">Onder begeleiding rapporteren kan van STERK GESTUURD naar MEER OPEN. </w:t>
            </w:r>
          </w:p>
          <w:p w14:paraId="7238BD37" w14:textId="77777777" w:rsidR="0088622A" w:rsidRPr="00E066E2" w:rsidRDefault="0088622A" w:rsidP="00E066E2">
            <w:pPr>
              <w:tabs>
                <w:tab w:val="left" w:pos="567"/>
              </w:tabs>
              <w:spacing w:after="120" w:line="240" w:lineRule="atLeast"/>
              <w:ind w:left="169"/>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 xml:space="preserve">Met </w:t>
            </w:r>
            <w:r w:rsidRPr="00E066E2">
              <w:rPr>
                <w:rFonts w:ascii="Trebuchet MS" w:hAnsi="Trebuchet MS"/>
                <w:b/>
                <w:color w:val="404040" w:themeColor="text1" w:themeTint="BF"/>
                <w:sz w:val="20"/>
                <w:szCs w:val="20"/>
              </w:rPr>
              <w:t xml:space="preserve">sterk </w:t>
            </w:r>
            <w:r w:rsidRPr="00E066E2">
              <w:rPr>
                <w:rFonts w:ascii="Trebuchet MS" w:hAnsi="Trebuchet MS"/>
                <w:bCs/>
                <w:color w:val="404040" w:themeColor="text1" w:themeTint="BF"/>
                <w:sz w:val="20"/>
                <w:szCs w:val="20"/>
              </w:rPr>
              <w:t>gestuurd</w:t>
            </w:r>
            <w:r w:rsidRPr="00E066E2">
              <w:rPr>
                <w:rFonts w:ascii="Trebuchet MS" w:hAnsi="Trebuchet MS"/>
                <w:color w:val="404040" w:themeColor="text1" w:themeTint="BF"/>
                <w:sz w:val="20"/>
                <w:szCs w:val="20"/>
              </w:rPr>
              <w:t xml:space="preserve"> rapporteren bedoelen we:</w:t>
            </w:r>
          </w:p>
          <w:p w14:paraId="05BFD308" w14:textId="77777777" w:rsidR="0088622A" w:rsidRPr="00E066E2" w:rsidRDefault="0088622A" w:rsidP="00E066E2">
            <w:pPr>
              <w:numPr>
                <w:ilvl w:val="0"/>
                <w:numId w:val="9"/>
              </w:numPr>
              <w:tabs>
                <w:tab w:val="clear" w:pos="397"/>
                <w:tab w:val="left" w:pos="567"/>
              </w:tabs>
              <w:spacing w:after="0" w:line="240" w:lineRule="auto"/>
              <w:ind w:left="169"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aan de hand van gesloten vragen (bv. een keuze uit mogelijke antwoorden, ja-nee vragen, een gegeven formule invullen en berekenen) op een werkblad (opgavenblad, instructieblad …);</w:t>
            </w:r>
          </w:p>
          <w:p w14:paraId="2B0F8AB0" w14:textId="77777777" w:rsidR="0088622A" w:rsidRPr="00E066E2" w:rsidRDefault="0088622A" w:rsidP="00E066E2">
            <w:pPr>
              <w:numPr>
                <w:ilvl w:val="0"/>
                <w:numId w:val="9"/>
              </w:numPr>
              <w:tabs>
                <w:tab w:val="clear" w:pos="397"/>
                <w:tab w:val="left" w:pos="567"/>
              </w:tabs>
              <w:spacing w:after="0" w:line="240" w:lineRule="auto"/>
              <w:ind w:left="169"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aan de hand van voorgedrukte lege tabellen, grafieken met reeds benoemde assen, lege schema’s die moeten aangevuld worden;</w:t>
            </w:r>
          </w:p>
          <w:p w14:paraId="0E483EEF" w14:textId="77777777" w:rsidR="0088622A" w:rsidRPr="00E066E2" w:rsidRDefault="0088622A" w:rsidP="00E066E2">
            <w:pPr>
              <w:numPr>
                <w:ilvl w:val="0"/>
                <w:numId w:val="9"/>
              </w:numPr>
              <w:tabs>
                <w:tab w:val="clear" w:pos="397"/>
                <w:tab w:val="left" w:pos="567"/>
              </w:tabs>
              <w:spacing w:after="0" w:line="240" w:lineRule="auto"/>
              <w:ind w:left="169"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aan de hand van een gesloten verslag met reflectievragen.</w:t>
            </w:r>
          </w:p>
          <w:p w14:paraId="04A304C2" w14:textId="77777777" w:rsidR="0088622A" w:rsidRPr="00E066E2" w:rsidRDefault="0088622A" w:rsidP="00E066E2">
            <w:pPr>
              <w:tabs>
                <w:tab w:val="left" w:pos="567"/>
              </w:tabs>
              <w:spacing w:after="120" w:line="240" w:lineRule="atLeast"/>
              <w:ind w:left="169"/>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 xml:space="preserve">Met </w:t>
            </w:r>
            <w:r w:rsidRPr="00E066E2">
              <w:rPr>
                <w:rFonts w:ascii="Trebuchet MS" w:hAnsi="Trebuchet MS"/>
                <w:b/>
                <w:color w:val="404040" w:themeColor="text1" w:themeTint="BF"/>
                <w:sz w:val="20"/>
                <w:szCs w:val="20"/>
              </w:rPr>
              <w:t xml:space="preserve">meer </w:t>
            </w:r>
            <w:r w:rsidRPr="00E066E2">
              <w:rPr>
                <w:rFonts w:ascii="Trebuchet MS" w:hAnsi="Trebuchet MS"/>
                <w:bCs/>
                <w:color w:val="404040" w:themeColor="text1" w:themeTint="BF"/>
                <w:sz w:val="20"/>
                <w:szCs w:val="20"/>
              </w:rPr>
              <w:t>open</w:t>
            </w:r>
            <w:r w:rsidRPr="00E066E2">
              <w:rPr>
                <w:rFonts w:ascii="Trebuchet MS" w:hAnsi="Trebuchet MS"/>
                <w:color w:val="404040" w:themeColor="text1" w:themeTint="BF"/>
                <w:sz w:val="20"/>
                <w:szCs w:val="20"/>
              </w:rPr>
              <w:t xml:space="preserve"> rapporteren bedoelen we:</w:t>
            </w:r>
          </w:p>
          <w:p w14:paraId="7CFA4736" w14:textId="77777777" w:rsidR="0088622A" w:rsidRPr="00E066E2" w:rsidRDefault="0088622A" w:rsidP="00E066E2">
            <w:pPr>
              <w:numPr>
                <w:ilvl w:val="0"/>
                <w:numId w:val="9"/>
              </w:numPr>
              <w:tabs>
                <w:tab w:val="clear" w:pos="397"/>
                <w:tab w:val="left" w:pos="567"/>
              </w:tabs>
              <w:spacing w:after="0" w:line="240" w:lineRule="auto"/>
              <w:ind w:left="169"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aan de hand van open vragen op een werkblad;</w:t>
            </w:r>
          </w:p>
          <w:p w14:paraId="288AE06C" w14:textId="77777777" w:rsidR="0088622A" w:rsidRPr="00E066E2" w:rsidRDefault="0088622A" w:rsidP="00E066E2">
            <w:pPr>
              <w:numPr>
                <w:ilvl w:val="0"/>
                <w:numId w:val="9"/>
              </w:numPr>
              <w:tabs>
                <w:tab w:val="clear" w:pos="397"/>
                <w:tab w:val="left" w:pos="567"/>
              </w:tabs>
              <w:spacing w:after="0" w:line="240" w:lineRule="auto"/>
              <w:ind w:left="169"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aan de hand van tabellen, grafieken, schema’s die door de leerlingen zelfstandig opgebouwd worden;</w:t>
            </w:r>
          </w:p>
          <w:p w14:paraId="72D0682C" w14:textId="77777777" w:rsidR="0088622A" w:rsidRPr="00E066E2" w:rsidRDefault="0088622A" w:rsidP="00E066E2">
            <w:pPr>
              <w:numPr>
                <w:ilvl w:val="0"/>
                <w:numId w:val="9"/>
              </w:numPr>
              <w:tabs>
                <w:tab w:val="clear" w:pos="397"/>
                <w:tab w:val="left" w:pos="567"/>
              </w:tabs>
              <w:spacing w:after="0" w:line="240" w:lineRule="auto"/>
              <w:ind w:left="169" w:hanging="283"/>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aan de hand van een kort open verslag waarbij de leerling duidelijk weet welke elementen in het verslag moeten aanwezig zijn.</w:t>
            </w:r>
          </w:p>
        </w:tc>
      </w:tr>
    </w:tbl>
    <w:p w14:paraId="71EA1D40" w14:textId="77777777" w:rsidR="0088622A" w:rsidRPr="00E43DC1" w:rsidRDefault="0088622A" w:rsidP="007450B4">
      <w:pPr>
        <w:pStyle w:val="LPKop2"/>
      </w:pPr>
      <w:bookmarkStart w:id="30" w:name="_Toc445985413"/>
      <w:bookmarkStart w:id="31" w:name="_Toc483302408"/>
      <w:bookmarkEnd w:id="28"/>
      <w:r w:rsidRPr="00E43DC1">
        <w:t>Wetenschap en samenleving</w:t>
      </w:r>
      <w:bookmarkEnd w:id="30"/>
      <w:bookmarkEnd w:id="31"/>
    </w:p>
    <w:p w14:paraId="3D711E48" w14:textId="77777777" w:rsidR="0088622A" w:rsidRPr="00E066E2" w:rsidRDefault="0088622A" w:rsidP="0088622A">
      <w:pPr>
        <w:spacing w:after="120" w:line="240" w:lineRule="atLeast"/>
        <w:jc w:val="both"/>
        <w:rPr>
          <w:rFonts w:ascii="Trebuchet MS" w:eastAsia="Calibri" w:hAnsi="Trebuchet MS"/>
          <w:color w:val="404040" w:themeColor="text1" w:themeTint="BF"/>
          <w:sz w:val="20"/>
          <w:szCs w:val="20"/>
        </w:rPr>
      </w:pPr>
      <w:r w:rsidRPr="00E066E2">
        <w:rPr>
          <w:rFonts w:ascii="Trebuchet MS" w:eastAsia="Calibri" w:hAnsi="Trebuchet MS"/>
          <w:color w:val="404040" w:themeColor="text1" w:themeTint="BF"/>
          <w:sz w:val="20"/>
          <w:szCs w:val="20"/>
        </w:rPr>
        <w:t>Ons onderwijs streeft de vorming van de totale persoon na waarbij het christelijk mensbeeld een inspiratiebron kan zijn om o.a. de algemene doelstellingen m.b.t. ‘Wetenschap en samenleving’ vorm te geven. Deze algemene doelstellingen, die ook al in de tweede graad aan bod kwamen, zullen nu in toenemende mate van zelfstandigheid als referentiekader gehanteerd worden.</w:t>
      </w:r>
    </w:p>
    <w:p w14:paraId="37A377B7" w14:textId="77777777" w:rsidR="0088622A" w:rsidRPr="00E066E2" w:rsidRDefault="0088622A" w:rsidP="0088622A">
      <w:pPr>
        <w:spacing w:after="120" w:line="240" w:lineRule="atLeast"/>
        <w:jc w:val="both"/>
        <w:rPr>
          <w:rFonts w:ascii="Trebuchet MS" w:eastAsia="Calibri" w:hAnsi="Trebuchet MS"/>
          <w:color w:val="404040" w:themeColor="text1" w:themeTint="BF"/>
          <w:sz w:val="20"/>
          <w:szCs w:val="20"/>
        </w:rPr>
      </w:pPr>
      <w:r w:rsidRPr="00E066E2">
        <w:rPr>
          <w:rFonts w:ascii="Trebuchet MS" w:eastAsia="Calibri" w:hAnsi="Trebuchet MS"/>
          <w:color w:val="404040" w:themeColor="text1" w:themeTint="BF"/>
          <w:sz w:val="20"/>
          <w:szCs w:val="20"/>
        </w:rPr>
        <w:t>Enkele voorbeelden die vanuit een christelijk perspectief kunnen bekeken worden:</w:t>
      </w:r>
    </w:p>
    <w:p w14:paraId="15346CDE" w14:textId="77777777" w:rsidR="0088622A" w:rsidRPr="00E066E2" w:rsidRDefault="0088622A" w:rsidP="00D902CE">
      <w:pPr>
        <w:numPr>
          <w:ilvl w:val="0"/>
          <w:numId w:val="4"/>
        </w:numPr>
        <w:spacing w:after="0" w:line="240" w:lineRule="atLeast"/>
        <w:jc w:val="both"/>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de relatie tussen wetenschappelijke ontwikkelingen en het ethisch denken;</w:t>
      </w:r>
    </w:p>
    <w:p w14:paraId="17413BC5" w14:textId="77777777" w:rsidR="0088622A" w:rsidRPr="00E066E2" w:rsidRDefault="0088622A" w:rsidP="00D902CE">
      <w:pPr>
        <w:numPr>
          <w:ilvl w:val="0"/>
          <w:numId w:val="4"/>
        </w:numPr>
        <w:spacing w:after="0" w:line="240" w:lineRule="atLeast"/>
        <w:jc w:val="both"/>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duurzaamheidsaspecten zoals solidariteit met huidige en toekomstige generaties, zorg voor milieu en leven;</w:t>
      </w:r>
    </w:p>
    <w:p w14:paraId="3C9EB41B" w14:textId="77777777" w:rsidR="0088622A" w:rsidRPr="00E066E2" w:rsidRDefault="0088622A" w:rsidP="00D902CE">
      <w:pPr>
        <w:numPr>
          <w:ilvl w:val="0"/>
          <w:numId w:val="4"/>
        </w:numPr>
        <w:spacing w:after="0" w:line="240" w:lineRule="atLeast"/>
        <w:jc w:val="both"/>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respectvol omgaan met ‘</w:t>
      </w:r>
      <w:r w:rsidRPr="00E066E2">
        <w:rPr>
          <w:rFonts w:ascii="Trebuchet MS" w:hAnsi="Trebuchet MS"/>
          <w:i/>
          <w:color w:val="404040" w:themeColor="text1" w:themeTint="BF"/>
          <w:sz w:val="20"/>
          <w:szCs w:val="20"/>
        </w:rPr>
        <w:t>eigen lichaam’</w:t>
      </w:r>
      <w:r w:rsidRPr="00E066E2">
        <w:rPr>
          <w:rFonts w:ascii="Trebuchet MS" w:hAnsi="Trebuchet MS"/>
          <w:color w:val="404040" w:themeColor="text1" w:themeTint="BF"/>
          <w:sz w:val="20"/>
          <w:szCs w:val="20"/>
        </w:rPr>
        <w:t xml:space="preserve"> (seksualiteit, gezondheid, sport);</w:t>
      </w:r>
    </w:p>
    <w:p w14:paraId="2F704AD9" w14:textId="77777777" w:rsidR="0088622A" w:rsidRPr="00E066E2" w:rsidRDefault="0088622A" w:rsidP="00D902CE">
      <w:pPr>
        <w:numPr>
          <w:ilvl w:val="0"/>
          <w:numId w:val="4"/>
        </w:numPr>
        <w:spacing w:after="120" w:line="240" w:lineRule="atLeast"/>
        <w:jc w:val="both"/>
        <w:rPr>
          <w:rFonts w:ascii="Trebuchet MS" w:eastAsia="Calibri" w:hAnsi="Trebuchet MS" w:cs="Arial"/>
          <w:color w:val="404040" w:themeColor="text1" w:themeTint="BF"/>
          <w:sz w:val="20"/>
          <w:szCs w:val="20"/>
        </w:rPr>
      </w:pPr>
      <w:r w:rsidRPr="00E066E2">
        <w:rPr>
          <w:rFonts w:ascii="Trebuchet MS" w:hAnsi="Trebuchet MS"/>
          <w:color w:val="404040" w:themeColor="text1" w:themeTint="BF"/>
          <w:sz w:val="20"/>
          <w:szCs w:val="20"/>
        </w:rPr>
        <w:t>respectvol</w:t>
      </w:r>
      <w:r w:rsidRPr="00E066E2">
        <w:rPr>
          <w:rFonts w:ascii="Trebuchet MS" w:eastAsia="Calibri" w:hAnsi="Trebuchet MS" w:cs="Arial"/>
          <w:color w:val="404040" w:themeColor="text1" w:themeTint="BF"/>
          <w:sz w:val="20"/>
          <w:szCs w:val="20"/>
        </w:rPr>
        <w:t xml:space="preserve"> omgaan met het ‘</w:t>
      </w:r>
      <w:r w:rsidRPr="00E066E2">
        <w:rPr>
          <w:rFonts w:ascii="Trebuchet MS" w:eastAsia="Calibri" w:hAnsi="Trebuchet MS" w:cs="Arial"/>
          <w:i/>
          <w:color w:val="404040" w:themeColor="text1" w:themeTint="BF"/>
          <w:sz w:val="20"/>
          <w:szCs w:val="20"/>
        </w:rPr>
        <w:t>anders zijn’</w:t>
      </w:r>
      <w:r w:rsidRPr="00E066E2">
        <w:rPr>
          <w:rFonts w:ascii="Trebuchet MS" w:eastAsia="Calibri" w:hAnsi="Trebuchet MS" w:cs="Arial"/>
          <w:color w:val="404040" w:themeColor="text1" w:themeTint="BF"/>
          <w:sz w:val="20"/>
          <w:szCs w:val="20"/>
        </w:rPr>
        <w:t>: anders gelovigen, niet-gelovigen, genderverschillen.</w:t>
      </w:r>
    </w:p>
    <w:p w14:paraId="01F434E9" w14:textId="77777777" w:rsidR="0088622A" w:rsidRPr="00E066E2" w:rsidRDefault="0088622A" w:rsidP="0088622A">
      <w:pPr>
        <w:spacing w:after="120" w:line="240" w:lineRule="atLeast"/>
        <w:ind w:left="397"/>
        <w:jc w:val="both"/>
        <w:rPr>
          <w:rFonts w:ascii="Trebuchet MS" w:eastAsia="Calibri" w:hAnsi="Trebuchet MS" w:cs="Arial"/>
          <w:color w:val="404040" w:themeColor="text1" w:themeTint="BF"/>
          <w:sz w:val="20"/>
          <w:szCs w:val="20"/>
        </w:rPr>
      </w:pPr>
    </w:p>
    <w:tbl>
      <w:tblPr>
        <w:tblW w:w="926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764"/>
        <w:gridCol w:w="75"/>
        <w:gridCol w:w="7233"/>
        <w:gridCol w:w="205"/>
        <w:gridCol w:w="992"/>
      </w:tblGrid>
      <w:tr w:rsidR="0050111E" w:rsidRPr="00E066E2" w14:paraId="7D10B27B" w14:textId="77777777" w:rsidTr="00312C0D">
        <w:trPr>
          <w:tblCellSpacing w:w="20" w:type="dxa"/>
        </w:trPr>
        <w:tc>
          <w:tcPr>
            <w:tcW w:w="704" w:type="dxa"/>
            <w:tcBorders>
              <w:top w:val="outset" w:sz="6" w:space="0" w:color="auto"/>
              <w:left w:val="outset" w:sz="6" w:space="0" w:color="auto"/>
              <w:bottom w:val="outset" w:sz="6" w:space="0" w:color="auto"/>
              <w:right w:val="outset" w:sz="6" w:space="0" w:color="auto"/>
            </w:tcBorders>
            <w:shd w:val="clear" w:color="auto" w:fill="FFCC99"/>
            <w:vAlign w:val="center"/>
          </w:tcPr>
          <w:p w14:paraId="109E8C77" w14:textId="60393F4F" w:rsidR="0050111E" w:rsidRPr="00E066E2" w:rsidRDefault="0050111E" w:rsidP="00FD24E4">
            <w:pPr>
              <w:spacing w:after="240" w:line="240" w:lineRule="atLeast"/>
              <w:jc w:val="center"/>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AD5</w:t>
            </w:r>
          </w:p>
        </w:tc>
        <w:tc>
          <w:tcPr>
            <w:tcW w:w="7473" w:type="dxa"/>
            <w:gridSpan w:val="3"/>
            <w:shd w:val="clear" w:color="auto" w:fill="FFCC99"/>
            <w:vAlign w:val="center"/>
          </w:tcPr>
          <w:p w14:paraId="0F3EB51C" w14:textId="77777777" w:rsidR="0050111E" w:rsidRPr="00E066E2" w:rsidRDefault="0050111E" w:rsidP="00FD24E4">
            <w:pPr>
              <w:spacing w:before="120" w:after="120" w:line="240" w:lineRule="auto"/>
              <w:ind w:left="234"/>
              <w:rPr>
                <w:rFonts w:ascii="Trebuchet MS" w:eastAsia="Times New Roman" w:hAnsi="Trebuchet MS" w:cs="Times New Roman"/>
                <w:b/>
                <w:color w:val="404040" w:themeColor="text1" w:themeTint="BF"/>
                <w:sz w:val="20"/>
                <w:szCs w:val="20"/>
              </w:rPr>
            </w:pPr>
            <w:r w:rsidRPr="00E066E2">
              <w:rPr>
                <w:rFonts w:ascii="Trebuchet MS" w:eastAsia="Times New Roman" w:hAnsi="Trebuchet MS" w:cs="Times New Roman"/>
                <w:b/>
                <w:color w:val="404040" w:themeColor="text1" w:themeTint="BF"/>
                <w:sz w:val="20"/>
                <w:szCs w:val="20"/>
              </w:rPr>
              <w:t xml:space="preserve">MAATSCHAPPIJ </w:t>
            </w:r>
          </w:p>
          <w:p w14:paraId="3D94B655" w14:textId="73B6ACDD" w:rsidR="0050111E" w:rsidRPr="00E066E2" w:rsidRDefault="0050111E" w:rsidP="00FD24E4">
            <w:pPr>
              <w:ind w:left="234"/>
              <w:rPr>
                <w:rFonts w:ascii="Trebuchet MS" w:hAnsi="Trebuchet MS"/>
                <w:color w:val="404040" w:themeColor="text1" w:themeTint="BF"/>
                <w:sz w:val="20"/>
                <w:szCs w:val="20"/>
              </w:rPr>
            </w:pPr>
            <w:r w:rsidRPr="00E066E2">
              <w:rPr>
                <w:rFonts w:ascii="Trebuchet MS" w:eastAsia="Times New Roman" w:hAnsi="Trebuchet MS" w:cs="Times New Roman"/>
                <w:color w:val="404040" w:themeColor="text1" w:themeTint="BF"/>
                <w:sz w:val="20"/>
                <w:szCs w:val="20"/>
              </w:rPr>
              <w:t xml:space="preserve">De </w:t>
            </w:r>
            <w:r w:rsidRPr="00E066E2">
              <w:rPr>
                <w:rFonts w:ascii="Trebuchet MS" w:eastAsia="Times New Roman" w:hAnsi="Trebuchet MS" w:cs="Times New Roman"/>
                <w:b/>
                <w:color w:val="404040" w:themeColor="text1" w:themeTint="BF"/>
                <w:sz w:val="20"/>
                <w:szCs w:val="20"/>
              </w:rPr>
              <w:t>wisselwerking</w:t>
            </w:r>
            <w:r w:rsidRPr="00E066E2">
              <w:rPr>
                <w:rFonts w:ascii="Trebuchet MS" w:eastAsia="Times New Roman" w:hAnsi="Trebuchet MS" w:cs="Times New Roman"/>
                <w:color w:val="404040" w:themeColor="text1" w:themeTint="BF"/>
                <w:sz w:val="20"/>
                <w:szCs w:val="20"/>
              </w:rPr>
              <w:t xml:space="preserve"> tussen natuurwetenschappen en maatschappij op ecologisch, ethisch, technisch, socio-economisch en filosofisch vlak </w:t>
            </w:r>
            <w:r w:rsidRPr="00E066E2">
              <w:rPr>
                <w:rFonts w:ascii="Trebuchet MS" w:eastAsia="Times New Roman" w:hAnsi="Trebuchet MS" w:cs="Times New Roman"/>
                <w:b/>
                <w:color w:val="404040" w:themeColor="text1" w:themeTint="BF"/>
                <w:sz w:val="20"/>
                <w:szCs w:val="20"/>
              </w:rPr>
              <w:t>illustreren.</w:t>
            </w:r>
          </w:p>
        </w:tc>
        <w:tc>
          <w:tcPr>
            <w:tcW w:w="932" w:type="dxa"/>
            <w:shd w:val="clear" w:color="auto" w:fill="FFCC99"/>
            <w:vAlign w:val="center"/>
          </w:tcPr>
          <w:p w14:paraId="0A6FC622" w14:textId="4212953E" w:rsidR="0050111E" w:rsidRPr="00E066E2" w:rsidRDefault="0050111E" w:rsidP="00FD24E4">
            <w:pPr>
              <w:jc w:val="center"/>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NW 6</w:t>
            </w:r>
          </w:p>
        </w:tc>
      </w:tr>
      <w:tr w:rsidR="0088622A" w:rsidRPr="00E066E2" w14:paraId="713E583B" w14:textId="77777777" w:rsidTr="006C1033">
        <w:trPr>
          <w:tblCellSpacing w:w="20" w:type="dxa"/>
        </w:trPr>
        <w:tc>
          <w:tcPr>
            <w:tcW w:w="9189" w:type="dxa"/>
            <w:gridSpan w:val="5"/>
            <w:tcBorders>
              <w:top w:val="outset" w:sz="6" w:space="0" w:color="auto"/>
              <w:left w:val="outset" w:sz="6" w:space="0" w:color="auto"/>
              <w:bottom w:val="outset" w:sz="6" w:space="0" w:color="auto"/>
            </w:tcBorders>
            <w:shd w:val="clear" w:color="auto" w:fill="auto"/>
          </w:tcPr>
          <w:p w14:paraId="049C185E" w14:textId="77777777" w:rsidR="0088622A" w:rsidRPr="00E066E2" w:rsidRDefault="0088622A" w:rsidP="00FD24E4">
            <w:pPr>
              <w:spacing w:before="60" w:after="120" w:line="240" w:lineRule="atLeast"/>
              <w:ind w:left="221"/>
              <w:rPr>
                <w:rFonts w:ascii="Trebuchet MS" w:hAnsi="Trebuchet MS"/>
                <w:b/>
                <w:color w:val="404040" w:themeColor="text1" w:themeTint="BF"/>
                <w:sz w:val="20"/>
                <w:szCs w:val="20"/>
              </w:rPr>
            </w:pPr>
            <w:r w:rsidRPr="00E066E2">
              <w:rPr>
                <w:rFonts w:ascii="Trebuchet MS" w:hAnsi="Trebuchet MS"/>
                <w:b/>
                <w:color w:val="404040" w:themeColor="text1" w:themeTint="BF"/>
                <w:sz w:val="20"/>
                <w:szCs w:val="20"/>
              </w:rPr>
              <w:t>Wenken</w:t>
            </w:r>
          </w:p>
          <w:p w14:paraId="735F6F0A" w14:textId="77777777" w:rsidR="0088622A" w:rsidRPr="00E066E2" w:rsidRDefault="0088622A" w:rsidP="00FD24E4">
            <w:pPr>
              <w:spacing w:after="120" w:line="240" w:lineRule="atLeast"/>
              <w:ind w:left="221"/>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In de tweede graad kwamen al ecologische, ethische en technische aspecten aan bod. In de derde graad komen er socio-economische en filosofische aspecten bij.</w:t>
            </w:r>
          </w:p>
          <w:p w14:paraId="2F33C8DF" w14:textId="77777777" w:rsidR="0088622A" w:rsidRPr="00E066E2" w:rsidRDefault="0088622A" w:rsidP="00FD24E4">
            <w:pPr>
              <w:spacing w:after="120" w:line="240" w:lineRule="atLeast"/>
              <w:ind w:left="221"/>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 xml:space="preserve">De </w:t>
            </w:r>
            <w:r w:rsidRPr="00E066E2">
              <w:rPr>
                <w:rFonts w:ascii="Trebuchet MS" w:hAnsi="Trebuchet MS"/>
                <w:bCs/>
                <w:color w:val="404040" w:themeColor="text1" w:themeTint="BF"/>
                <w:sz w:val="20"/>
                <w:szCs w:val="20"/>
              </w:rPr>
              <w:t>wisselwerking</w:t>
            </w:r>
            <w:r w:rsidRPr="00E066E2">
              <w:rPr>
                <w:rFonts w:ascii="Trebuchet MS" w:hAnsi="Trebuchet MS"/>
                <w:color w:val="404040" w:themeColor="text1" w:themeTint="BF"/>
                <w:sz w:val="20"/>
                <w:szCs w:val="20"/>
              </w:rPr>
              <w:t xml:space="preserve"> kan geïllustreerd worden door de wederzijdse beïnvloeding (zowel negatieve als positieve) van wetenschappelijk-technologische ontwikkelingen en de maatschappij.  Belang van de ‘sociobiologie’ (evolutionaire betekenis en ontwikkeling van sociaal gedrag bij mens en dier) kan ter sprake komen.</w:t>
            </w:r>
          </w:p>
          <w:p w14:paraId="70ADDEC3" w14:textId="77777777" w:rsidR="0088622A" w:rsidRPr="00E066E2" w:rsidRDefault="0088622A" w:rsidP="00FD24E4">
            <w:pPr>
              <w:tabs>
                <w:tab w:val="left" w:pos="563"/>
              </w:tabs>
              <w:spacing w:after="120" w:line="240" w:lineRule="atLeast"/>
              <w:ind w:left="567" w:hanging="346"/>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 xml:space="preserve">Bepaalde </w:t>
            </w:r>
            <w:r w:rsidRPr="00E066E2">
              <w:rPr>
                <w:rFonts w:ascii="Trebuchet MS" w:hAnsi="Trebuchet MS"/>
                <w:bCs/>
                <w:color w:val="404040" w:themeColor="text1" w:themeTint="BF"/>
                <w:sz w:val="20"/>
                <w:szCs w:val="20"/>
              </w:rPr>
              <w:t>attitudes</w:t>
            </w:r>
            <w:r w:rsidRPr="00E066E2">
              <w:rPr>
                <w:rFonts w:ascii="Trebuchet MS" w:hAnsi="Trebuchet MS"/>
                <w:color w:val="404040" w:themeColor="text1" w:themeTint="BF"/>
                <w:sz w:val="20"/>
                <w:szCs w:val="20"/>
              </w:rPr>
              <w:t xml:space="preserve"> worden nagestreefd zodat de leerlingen ingesteld zijn om:</w:t>
            </w:r>
          </w:p>
          <w:p w14:paraId="5947D12E" w14:textId="77777777" w:rsidR="0088622A" w:rsidRPr="00E066E2" w:rsidRDefault="0088622A" w:rsidP="00FD24E4">
            <w:pPr>
              <w:numPr>
                <w:ilvl w:val="0"/>
                <w:numId w:val="10"/>
              </w:numPr>
              <w:tabs>
                <w:tab w:val="left" w:pos="563"/>
              </w:tabs>
              <w:spacing w:after="0" w:line="240" w:lineRule="auto"/>
              <w:ind w:left="567" w:hanging="346"/>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waarnemingen en informatie objectief en kritisch voor te stellen en de eigen conclusies te verantwoorden;</w:t>
            </w:r>
          </w:p>
          <w:p w14:paraId="3330B2BF" w14:textId="77777777" w:rsidR="0088622A" w:rsidRPr="00E066E2" w:rsidRDefault="0088622A" w:rsidP="00FD24E4">
            <w:pPr>
              <w:numPr>
                <w:ilvl w:val="0"/>
                <w:numId w:val="10"/>
              </w:numPr>
              <w:tabs>
                <w:tab w:val="left" w:pos="563"/>
              </w:tabs>
              <w:spacing w:after="0" w:line="240" w:lineRule="auto"/>
              <w:ind w:left="567" w:hanging="346"/>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zich correct in een wetenschappelijke taal uit te drukken;</w:t>
            </w:r>
          </w:p>
          <w:p w14:paraId="6E46057A" w14:textId="77777777" w:rsidR="0088622A" w:rsidRPr="00E066E2" w:rsidRDefault="0088622A" w:rsidP="00FD24E4">
            <w:pPr>
              <w:numPr>
                <w:ilvl w:val="0"/>
                <w:numId w:val="10"/>
              </w:numPr>
              <w:tabs>
                <w:tab w:val="left" w:pos="563"/>
              </w:tabs>
              <w:spacing w:after="0" w:line="240" w:lineRule="auto"/>
              <w:ind w:left="567" w:hanging="346"/>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feiten te onderscheiden van meningen en vermoedens;</w:t>
            </w:r>
          </w:p>
          <w:p w14:paraId="0F4D0D16" w14:textId="77777777" w:rsidR="0088622A" w:rsidRPr="00E066E2" w:rsidRDefault="0088622A" w:rsidP="00FD24E4">
            <w:pPr>
              <w:numPr>
                <w:ilvl w:val="0"/>
                <w:numId w:val="10"/>
              </w:numPr>
              <w:tabs>
                <w:tab w:val="left" w:pos="563"/>
              </w:tabs>
              <w:spacing w:after="0" w:line="240" w:lineRule="auto"/>
              <w:ind w:left="567" w:hanging="346"/>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weerbaar te zijn in onze technologische maatschappij (pro’s en contra’s);</w:t>
            </w:r>
          </w:p>
          <w:p w14:paraId="19FBD0E6" w14:textId="77777777" w:rsidR="0088622A" w:rsidRPr="00E066E2" w:rsidRDefault="0088622A" w:rsidP="00FD24E4">
            <w:pPr>
              <w:numPr>
                <w:ilvl w:val="0"/>
                <w:numId w:val="10"/>
              </w:numPr>
              <w:tabs>
                <w:tab w:val="left" w:pos="563"/>
              </w:tabs>
              <w:spacing w:after="0" w:line="240" w:lineRule="auto"/>
              <w:ind w:left="567" w:hanging="346"/>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met anderen samen te werken, naar anderen te luisteren, en de eigen mening zo nodig te herzien;</w:t>
            </w:r>
          </w:p>
          <w:p w14:paraId="6C89BB1A" w14:textId="77777777" w:rsidR="0088622A" w:rsidRPr="00E066E2" w:rsidRDefault="0088622A" w:rsidP="00FD24E4">
            <w:pPr>
              <w:numPr>
                <w:ilvl w:val="0"/>
                <w:numId w:val="10"/>
              </w:numPr>
              <w:tabs>
                <w:tab w:val="left" w:pos="563"/>
              </w:tabs>
              <w:spacing w:after="0" w:line="240" w:lineRule="auto"/>
              <w:ind w:left="567" w:hanging="346"/>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w:t>
            </w:r>
          </w:p>
          <w:p w14:paraId="00743B98" w14:textId="77777777" w:rsidR="00FD24E4" w:rsidRPr="00E066E2" w:rsidRDefault="00FD24E4" w:rsidP="00FD24E4">
            <w:pPr>
              <w:tabs>
                <w:tab w:val="left" w:pos="563"/>
              </w:tabs>
              <w:spacing w:after="0" w:line="240" w:lineRule="auto"/>
              <w:ind w:left="567"/>
              <w:rPr>
                <w:rFonts w:ascii="Trebuchet MS" w:hAnsi="Trebuchet MS"/>
                <w:color w:val="404040" w:themeColor="text1" w:themeTint="BF"/>
                <w:sz w:val="20"/>
                <w:szCs w:val="20"/>
              </w:rPr>
            </w:pPr>
          </w:p>
          <w:p w14:paraId="7ADBD372" w14:textId="75D450B4" w:rsidR="0088622A" w:rsidRPr="00E066E2" w:rsidRDefault="0088622A" w:rsidP="00FD24E4">
            <w:pPr>
              <w:spacing w:after="120" w:line="240" w:lineRule="atLeast"/>
              <w:ind w:left="221"/>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 xml:space="preserve">Concrete </w:t>
            </w:r>
            <w:r w:rsidRPr="00E066E2">
              <w:rPr>
                <w:rFonts w:ascii="Trebuchet MS" w:hAnsi="Trebuchet MS"/>
                <w:bCs/>
                <w:color w:val="404040" w:themeColor="text1" w:themeTint="BF"/>
                <w:sz w:val="20"/>
                <w:szCs w:val="20"/>
              </w:rPr>
              <w:t>toepassingen</w:t>
            </w:r>
            <w:r w:rsidRPr="00E066E2">
              <w:rPr>
                <w:rFonts w:ascii="Trebuchet MS" w:hAnsi="Trebuchet MS"/>
                <w:color w:val="404040" w:themeColor="text1" w:themeTint="BF"/>
                <w:sz w:val="20"/>
                <w:szCs w:val="20"/>
              </w:rPr>
              <w:t xml:space="preserve"> kunnen aan komen bod in de leerpland</w:t>
            </w:r>
            <w:r w:rsidR="00B3086F" w:rsidRPr="00E066E2">
              <w:rPr>
                <w:rFonts w:ascii="Trebuchet MS" w:hAnsi="Trebuchet MS"/>
                <w:color w:val="404040" w:themeColor="text1" w:themeTint="BF"/>
                <w:sz w:val="20"/>
                <w:szCs w:val="20"/>
              </w:rPr>
              <w:t>oelstellingen B69, B70,</w:t>
            </w:r>
            <w:r w:rsidR="00DC0CE7" w:rsidRPr="00E066E2">
              <w:rPr>
                <w:rFonts w:ascii="Trebuchet MS" w:hAnsi="Trebuchet MS"/>
                <w:color w:val="404040" w:themeColor="text1" w:themeTint="BF"/>
                <w:sz w:val="20"/>
                <w:szCs w:val="20"/>
              </w:rPr>
              <w:t xml:space="preserve"> </w:t>
            </w:r>
            <w:r w:rsidRPr="00E066E2">
              <w:rPr>
                <w:rFonts w:ascii="Trebuchet MS" w:hAnsi="Trebuchet MS"/>
                <w:color w:val="404040" w:themeColor="text1" w:themeTint="BF"/>
                <w:sz w:val="20"/>
                <w:szCs w:val="20"/>
              </w:rPr>
              <w:t xml:space="preserve"> </w:t>
            </w:r>
            <w:r w:rsidR="00B3086F" w:rsidRPr="00E066E2">
              <w:rPr>
                <w:rFonts w:ascii="Trebuchet MS" w:hAnsi="Trebuchet MS"/>
                <w:color w:val="404040" w:themeColor="text1" w:themeTint="BF"/>
                <w:sz w:val="20"/>
                <w:szCs w:val="20"/>
              </w:rPr>
              <w:t>B71, B74, B75, B76, B77, B78</w:t>
            </w:r>
          </w:p>
          <w:p w14:paraId="5E4BB81F" w14:textId="77777777" w:rsidR="0088622A" w:rsidRPr="00E066E2" w:rsidRDefault="0088622A" w:rsidP="00FD24E4">
            <w:pPr>
              <w:spacing w:after="120" w:line="240" w:lineRule="atLeast"/>
              <w:ind w:left="221"/>
              <w:rPr>
                <w:rFonts w:ascii="Trebuchet MS" w:hAnsi="Trebuchet MS"/>
                <w:color w:val="404040" w:themeColor="text1" w:themeTint="BF"/>
                <w:sz w:val="20"/>
                <w:szCs w:val="20"/>
              </w:rPr>
            </w:pPr>
            <w:r w:rsidRPr="00E066E2">
              <w:rPr>
                <w:rFonts w:ascii="Trebuchet MS" w:hAnsi="Trebuchet MS"/>
                <w:bCs/>
                <w:color w:val="404040" w:themeColor="text1" w:themeTint="BF"/>
                <w:sz w:val="20"/>
                <w:szCs w:val="20"/>
              </w:rPr>
              <w:t>Voorbeelden</w:t>
            </w:r>
            <w:r w:rsidRPr="00E066E2">
              <w:rPr>
                <w:rFonts w:ascii="Trebuchet MS" w:hAnsi="Trebuchet MS"/>
                <w:color w:val="404040" w:themeColor="text1" w:themeTint="BF"/>
                <w:sz w:val="20"/>
                <w:szCs w:val="20"/>
              </w:rPr>
              <w:t xml:space="preserve">: </w:t>
            </w:r>
          </w:p>
          <w:p w14:paraId="7E384998" w14:textId="6E6EE596" w:rsidR="00FD24E4" w:rsidRPr="00E066E2" w:rsidRDefault="0088622A" w:rsidP="00FD24E4">
            <w:pPr>
              <w:numPr>
                <w:ilvl w:val="0"/>
                <w:numId w:val="12"/>
              </w:numPr>
              <w:spacing w:before="120" w:after="120" w:line="240" w:lineRule="auto"/>
              <w:rPr>
                <w:rFonts w:ascii="Trebuchet MS" w:eastAsia="Times New Roman" w:hAnsi="Trebuchet MS" w:cs="Times New Roman"/>
                <w:color w:val="404040" w:themeColor="text1" w:themeTint="BF"/>
                <w:sz w:val="20"/>
                <w:szCs w:val="20"/>
                <w:lang w:val="nl-NL" w:eastAsia="nl-NL"/>
              </w:rPr>
            </w:pPr>
            <w:r w:rsidRPr="00E066E2">
              <w:rPr>
                <w:rFonts w:ascii="Trebuchet MS" w:eastAsia="Times New Roman" w:hAnsi="Trebuchet MS" w:cs="Times New Roman"/>
                <w:color w:val="404040" w:themeColor="text1" w:themeTint="BF"/>
                <w:sz w:val="20"/>
                <w:szCs w:val="20"/>
                <w:lang w:val="nl-NL" w:eastAsia="nl-NL"/>
              </w:rPr>
              <w:t>tertiaire geslachtskenmerken voornamelijk bepaald worden door cultuur, maatschappelijke waarden en normen, de leefwereld, de tijdsgeest …</w:t>
            </w:r>
          </w:p>
          <w:p w14:paraId="78BE679A" w14:textId="77777777" w:rsidR="00FD24E4" w:rsidRPr="00E066E2" w:rsidRDefault="00FD24E4" w:rsidP="00FD24E4">
            <w:pPr>
              <w:spacing w:before="120" w:after="120" w:line="240" w:lineRule="auto"/>
              <w:ind w:left="720"/>
              <w:rPr>
                <w:rFonts w:ascii="Trebuchet MS" w:eastAsia="Times New Roman" w:hAnsi="Trebuchet MS" w:cs="Times New Roman"/>
                <w:color w:val="404040" w:themeColor="text1" w:themeTint="BF"/>
                <w:sz w:val="20"/>
                <w:szCs w:val="20"/>
                <w:lang w:val="nl-NL" w:eastAsia="nl-NL"/>
              </w:rPr>
            </w:pPr>
          </w:p>
          <w:p w14:paraId="40F0595C" w14:textId="77777777" w:rsidR="0088622A" w:rsidRPr="00E066E2" w:rsidRDefault="0088622A" w:rsidP="00FD24E4">
            <w:pPr>
              <w:numPr>
                <w:ilvl w:val="0"/>
                <w:numId w:val="12"/>
              </w:numPr>
              <w:spacing w:before="120" w:after="120" w:line="240" w:lineRule="auto"/>
              <w:rPr>
                <w:rFonts w:ascii="Trebuchet MS" w:eastAsia="Times New Roman" w:hAnsi="Trebuchet MS" w:cs="Times New Roman"/>
                <w:color w:val="404040" w:themeColor="text1" w:themeTint="BF"/>
                <w:sz w:val="20"/>
                <w:szCs w:val="20"/>
                <w:lang w:val="nl-NL" w:eastAsia="nl-NL"/>
              </w:rPr>
            </w:pPr>
            <w:r w:rsidRPr="00E066E2">
              <w:rPr>
                <w:rFonts w:ascii="Trebuchet MS" w:eastAsia="Times New Roman" w:hAnsi="Trebuchet MS" w:cs="Times New Roman"/>
                <w:color w:val="404040" w:themeColor="text1" w:themeTint="BF"/>
                <w:sz w:val="20"/>
                <w:szCs w:val="20"/>
                <w:lang w:val="nl-NL" w:eastAsia="nl-NL"/>
              </w:rPr>
              <w:t>Het ethische aspect bij behandeling van onvruchtbaarheid, draagmoederschap, noodpil, abortus… kan besproken worden.</w:t>
            </w:r>
          </w:p>
          <w:p w14:paraId="5FA0F869" w14:textId="77777777" w:rsidR="0088622A" w:rsidRPr="00E066E2" w:rsidRDefault="0088622A" w:rsidP="00FD24E4">
            <w:pPr>
              <w:numPr>
                <w:ilvl w:val="0"/>
                <w:numId w:val="12"/>
              </w:numPr>
              <w:spacing w:before="120" w:after="120" w:line="240" w:lineRule="auto"/>
              <w:rPr>
                <w:rFonts w:ascii="Trebuchet MS" w:eastAsia="Times New Roman" w:hAnsi="Trebuchet MS" w:cs="Times New Roman"/>
                <w:color w:val="404040" w:themeColor="text1" w:themeTint="BF"/>
                <w:sz w:val="20"/>
                <w:szCs w:val="20"/>
                <w:lang w:val="nl-NL" w:eastAsia="nl-NL"/>
              </w:rPr>
            </w:pPr>
            <w:r w:rsidRPr="00E066E2">
              <w:rPr>
                <w:rFonts w:ascii="Trebuchet MS" w:eastAsia="Times New Roman" w:hAnsi="Trebuchet MS" w:cs="Times New Roman"/>
                <w:color w:val="404040" w:themeColor="text1" w:themeTint="BF"/>
                <w:sz w:val="20"/>
                <w:szCs w:val="20"/>
                <w:lang w:val="nl-NL" w:eastAsia="nl-NL"/>
              </w:rPr>
              <w:t>De houding van de Westerse wereld t.o.v. de standpunten van Katholieke kerkleiders in verband met contraceptiva, condoomgebruik, abortus, onvruchtbaarheidsbehandelingen ….</w:t>
            </w:r>
          </w:p>
          <w:p w14:paraId="3D66B3C1" w14:textId="77777777" w:rsidR="0088622A" w:rsidRPr="00E066E2" w:rsidRDefault="0088622A" w:rsidP="00FD24E4">
            <w:pPr>
              <w:numPr>
                <w:ilvl w:val="0"/>
                <w:numId w:val="12"/>
              </w:numPr>
              <w:spacing w:before="120" w:after="120" w:line="240" w:lineRule="auto"/>
              <w:rPr>
                <w:rFonts w:ascii="Trebuchet MS" w:eastAsia="Times New Roman" w:hAnsi="Trebuchet MS" w:cs="Times New Roman"/>
                <w:color w:val="404040" w:themeColor="text1" w:themeTint="BF"/>
                <w:sz w:val="20"/>
                <w:szCs w:val="20"/>
                <w:lang w:val="nl-NL" w:eastAsia="nl-NL"/>
              </w:rPr>
            </w:pPr>
            <w:r w:rsidRPr="00E066E2">
              <w:rPr>
                <w:rFonts w:ascii="Trebuchet MS" w:eastAsia="Times New Roman" w:hAnsi="Trebuchet MS" w:cs="Times New Roman"/>
                <w:color w:val="404040" w:themeColor="text1" w:themeTint="BF"/>
                <w:sz w:val="20"/>
                <w:szCs w:val="20"/>
                <w:lang w:val="nl-NL" w:eastAsia="nl-NL"/>
              </w:rPr>
              <w:t>Ethische aspecten rond het menselijke ingrijpen in de erfelijke kenmerken van organismen. opzoekingswerk en discussies kan men de leerlingen een kritische houding laten aannemen tegenover de van genetisch ingrijpen.</w:t>
            </w:r>
          </w:p>
          <w:p w14:paraId="280AC443" w14:textId="77777777" w:rsidR="0088622A" w:rsidRPr="00E066E2" w:rsidRDefault="0088622A" w:rsidP="00FD24E4">
            <w:pPr>
              <w:numPr>
                <w:ilvl w:val="0"/>
                <w:numId w:val="12"/>
              </w:numPr>
              <w:spacing w:before="120" w:after="120" w:line="240" w:lineRule="auto"/>
              <w:rPr>
                <w:rFonts w:ascii="Trebuchet MS" w:eastAsia="Times New Roman" w:hAnsi="Trebuchet MS" w:cs="Times New Roman"/>
                <w:color w:val="404040" w:themeColor="text1" w:themeTint="BF"/>
                <w:sz w:val="20"/>
                <w:szCs w:val="20"/>
                <w:lang w:val="nl-NL" w:eastAsia="nl-NL"/>
              </w:rPr>
            </w:pPr>
            <w:r w:rsidRPr="00E066E2">
              <w:rPr>
                <w:rFonts w:ascii="Trebuchet MS" w:eastAsia="Times New Roman" w:hAnsi="Trebuchet MS" w:cs="Times New Roman"/>
                <w:color w:val="404040" w:themeColor="text1" w:themeTint="BF"/>
                <w:sz w:val="20"/>
                <w:szCs w:val="20"/>
                <w:lang w:val="nl-NL" w:eastAsia="nl-NL"/>
              </w:rPr>
              <w:t>Een gezonde levenswijze aannemen (gezonde voeding, niet roken, sporten) om het aantal uitlokkende factoren te beperken die aandoeningen zoals kanker, diabetes, hart- en bloedvatenziekte … kunnen veroorzaken.</w:t>
            </w:r>
          </w:p>
          <w:p w14:paraId="40180D51" w14:textId="77777777" w:rsidR="0088622A" w:rsidRPr="00E066E2" w:rsidRDefault="0088622A" w:rsidP="00FD24E4">
            <w:pPr>
              <w:numPr>
                <w:ilvl w:val="0"/>
                <w:numId w:val="12"/>
              </w:numPr>
              <w:spacing w:before="120" w:after="120" w:line="240" w:lineRule="auto"/>
              <w:rPr>
                <w:rFonts w:ascii="Trebuchet MS" w:eastAsia="Times New Roman" w:hAnsi="Trebuchet MS" w:cs="Times New Roman"/>
                <w:color w:val="404040" w:themeColor="text1" w:themeTint="BF"/>
                <w:sz w:val="20"/>
                <w:szCs w:val="20"/>
                <w:lang w:val="nl-NL" w:eastAsia="nl-NL"/>
              </w:rPr>
            </w:pPr>
            <w:r w:rsidRPr="00E066E2">
              <w:rPr>
                <w:rFonts w:ascii="Trebuchet MS" w:eastAsia="Times New Roman" w:hAnsi="Trebuchet MS" w:cs="Times New Roman"/>
                <w:color w:val="404040" w:themeColor="text1" w:themeTint="BF"/>
                <w:sz w:val="20"/>
                <w:szCs w:val="20"/>
                <w:lang w:val="nl-NL" w:eastAsia="nl-NL"/>
              </w:rPr>
              <w:t>Een genuanceerd en gemotiveerd standpunt innemen rond erfelijke aandoeningen en handicaps.</w:t>
            </w:r>
          </w:p>
          <w:p w14:paraId="75C3A122" w14:textId="77777777" w:rsidR="0088622A" w:rsidRPr="00E066E2" w:rsidRDefault="0088622A" w:rsidP="00FD24E4">
            <w:pPr>
              <w:numPr>
                <w:ilvl w:val="0"/>
                <w:numId w:val="12"/>
              </w:numPr>
              <w:spacing w:before="120" w:after="120" w:line="240" w:lineRule="auto"/>
              <w:rPr>
                <w:rFonts w:ascii="Trebuchet MS" w:eastAsia="Times New Roman" w:hAnsi="Trebuchet MS" w:cs="Times New Roman"/>
                <w:color w:val="404040" w:themeColor="text1" w:themeTint="BF"/>
                <w:sz w:val="20"/>
                <w:szCs w:val="20"/>
                <w:lang w:val="nl-NL" w:eastAsia="nl-NL"/>
              </w:rPr>
            </w:pPr>
            <w:r w:rsidRPr="00E066E2">
              <w:rPr>
                <w:rFonts w:ascii="Trebuchet MS" w:eastAsia="Times New Roman" w:hAnsi="Trebuchet MS" w:cs="Times New Roman"/>
                <w:color w:val="404040" w:themeColor="text1" w:themeTint="BF"/>
                <w:sz w:val="20"/>
                <w:szCs w:val="20"/>
                <w:lang w:val="nl-NL" w:eastAsia="nl-NL"/>
              </w:rPr>
              <w:t>Het aspect dat er voor racisme geen wetenschappelijke argumenten zijn</w:t>
            </w:r>
          </w:p>
          <w:p w14:paraId="6D0984D8" w14:textId="1EEEA9BA" w:rsidR="0088622A" w:rsidRPr="00E066E2" w:rsidRDefault="0088622A" w:rsidP="00FD24E4">
            <w:pPr>
              <w:numPr>
                <w:ilvl w:val="0"/>
                <w:numId w:val="12"/>
              </w:numPr>
              <w:spacing w:before="120" w:after="120" w:line="240" w:lineRule="auto"/>
              <w:rPr>
                <w:rFonts w:ascii="Trebuchet MS" w:eastAsia="Times New Roman" w:hAnsi="Trebuchet MS" w:cs="Times New Roman"/>
                <w:color w:val="404040" w:themeColor="text1" w:themeTint="BF"/>
                <w:sz w:val="20"/>
                <w:szCs w:val="20"/>
                <w:lang w:val="nl-NL" w:eastAsia="nl-NL"/>
              </w:rPr>
            </w:pPr>
            <w:r w:rsidRPr="00E066E2">
              <w:rPr>
                <w:rFonts w:ascii="Trebuchet MS" w:eastAsia="Times New Roman" w:hAnsi="Trebuchet MS" w:cs="Times New Roman"/>
                <w:color w:val="404040" w:themeColor="text1" w:themeTint="BF"/>
                <w:sz w:val="20"/>
                <w:szCs w:val="20"/>
                <w:lang w:val="nl-NL" w:eastAsia="nl-NL"/>
              </w:rPr>
              <w:t>…</w:t>
            </w:r>
          </w:p>
          <w:p w14:paraId="213A371A" w14:textId="77777777" w:rsidR="0088622A" w:rsidRPr="00E066E2" w:rsidRDefault="0088622A" w:rsidP="00FD24E4">
            <w:pPr>
              <w:spacing w:after="120" w:line="240" w:lineRule="atLeast"/>
              <w:ind w:left="221"/>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 xml:space="preserve">Bedrijven </w:t>
            </w:r>
            <w:r w:rsidRPr="00E066E2">
              <w:rPr>
                <w:rFonts w:ascii="Trebuchet MS" w:hAnsi="Trebuchet MS"/>
                <w:bCs/>
                <w:color w:val="404040" w:themeColor="text1" w:themeTint="BF"/>
                <w:sz w:val="20"/>
                <w:szCs w:val="20"/>
              </w:rPr>
              <w:t>gebruiken</w:t>
            </w:r>
            <w:r w:rsidRPr="00E066E2">
              <w:rPr>
                <w:rFonts w:ascii="Trebuchet MS" w:hAnsi="Trebuchet MS"/>
                <w:color w:val="404040" w:themeColor="text1" w:themeTint="BF"/>
                <w:sz w:val="20"/>
                <w:szCs w:val="20"/>
              </w:rPr>
              <w:t xml:space="preserve"> natuurwetenschappelijke toepassingen om te innoveren.</w:t>
            </w:r>
          </w:p>
          <w:p w14:paraId="516091D3" w14:textId="77777777" w:rsidR="0088622A" w:rsidRPr="00E066E2" w:rsidRDefault="0088622A" w:rsidP="00FD24E4">
            <w:pPr>
              <w:spacing w:after="120" w:line="240" w:lineRule="atLeast"/>
              <w:ind w:left="221"/>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 xml:space="preserve">Tal van deze op biologisch inzichten gebaseerde technieken kunnen vanuit ethisch standpunt kritisch benaderd </w:t>
            </w:r>
            <w:r w:rsidRPr="00E066E2">
              <w:rPr>
                <w:rFonts w:ascii="Trebuchet MS" w:hAnsi="Trebuchet MS"/>
                <w:bCs/>
                <w:color w:val="404040" w:themeColor="text1" w:themeTint="BF"/>
                <w:sz w:val="20"/>
                <w:szCs w:val="20"/>
              </w:rPr>
              <w:t>worden</w:t>
            </w:r>
            <w:r w:rsidRPr="00E066E2">
              <w:rPr>
                <w:rFonts w:ascii="Trebuchet MS" w:hAnsi="Trebuchet MS"/>
                <w:color w:val="404040" w:themeColor="text1" w:themeTint="BF"/>
                <w:sz w:val="20"/>
                <w:szCs w:val="20"/>
              </w:rPr>
              <w:t>. Therapeutisch en reproductief klonen, prenatale/genetische diagnostiek en de toegang tot deze informatie, verantwoordelijkheid t.o.v. voeding en gezondheid, de ontwikkeling van biobrandstoffen en het verlies van landbouwgrond voor voedingsgewassen… beïnvloeden het ethisch denken en handelen van de mens.</w:t>
            </w:r>
          </w:p>
          <w:p w14:paraId="00C71A08" w14:textId="77777777" w:rsidR="0088622A" w:rsidRPr="00E066E2" w:rsidRDefault="0088622A" w:rsidP="00FD24E4">
            <w:pPr>
              <w:spacing w:after="120" w:line="240" w:lineRule="atLeast"/>
              <w:ind w:left="221"/>
              <w:rPr>
                <w:rFonts w:ascii="Trebuchet MS" w:hAnsi="Trebuchet MS" w:cs="Arial"/>
                <w:color w:val="404040" w:themeColor="text1" w:themeTint="BF"/>
                <w:sz w:val="20"/>
                <w:szCs w:val="20"/>
                <w:highlight w:val="green"/>
              </w:rPr>
            </w:pPr>
            <w:r w:rsidRPr="00E066E2">
              <w:rPr>
                <w:rFonts w:ascii="Trebuchet MS" w:hAnsi="Trebuchet MS"/>
                <w:color w:val="404040" w:themeColor="text1" w:themeTint="BF"/>
                <w:sz w:val="20"/>
                <w:szCs w:val="20"/>
              </w:rPr>
              <w:t>Dat de mens ook een product is van evolutie is vanuit filosofisch (levensbeschouwelijk) oogpunt een interessant gegeven. Het spanningsveld tussen godsdienst en wetenschap kan hier ter sprake komen.</w:t>
            </w:r>
          </w:p>
        </w:tc>
      </w:tr>
      <w:tr w:rsidR="00DB0A22" w:rsidRPr="00E066E2" w14:paraId="6026C900" w14:textId="77777777" w:rsidTr="00DB0A22">
        <w:trPr>
          <w:tblCellSpacing w:w="20" w:type="dxa"/>
        </w:trPr>
        <w:tc>
          <w:tcPr>
            <w:tcW w:w="779"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7FCBB988" w14:textId="6F5682F8" w:rsidR="00DB0A22" w:rsidRPr="00E066E2" w:rsidRDefault="00DB0A22" w:rsidP="00FD24E4">
            <w:pPr>
              <w:spacing w:after="240" w:line="240" w:lineRule="atLeast"/>
              <w:jc w:val="center"/>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AD6</w:t>
            </w:r>
          </w:p>
        </w:tc>
        <w:tc>
          <w:tcPr>
            <w:tcW w:w="7193" w:type="dxa"/>
            <w:shd w:val="clear" w:color="auto" w:fill="FFCC99"/>
            <w:vAlign w:val="center"/>
          </w:tcPr>
          <w:p w14:paraId="4BF542C0" w14:textId="77777777" w:rsidR="00DB0A22" w:rsidRDefault="00DB0A22" w:rsidP="00FD24E4">
            <w:pPr>
              <w:spacing w:before="120" w:after="120" w:line="240" w:lineRule="atLeast"/>
              <w:ind w:left="227"/>
              <w:rPr>
                <w:rFonts w:ascii="Trebuchet MS" w:hAnsi="Trebuchet MS"/>
                <w:b/>
                <w:color w:val="404040" w:themeColor="text1" w:themeTint="BF"/>
                <w:sz w:val="20"/>
                <w:szCs w:val="20"/>
              </w:rPr>
            </w:pPr>
            <w:r w:rsidRPr="00E066E2">
              <w:rPr>
                <w:rFonts w:ascii="Trebuchet MS" w:hAnsi="Trebuchet MS"/>
                <w:b/>
                <w:color w:val="404040" w:themeColor="text1" w:themeTint="BF"/>
                <w:sz w:val="20"/>
                <w:szCs w:val="20"/>
              </w:rPr>
              <w:t>CULTUUR</w:t>
            </w:r>
          </w:p>
          <w:p w14:paraId="1D5B68B3" w14:textId="11BA48E4" w:rsidR="00DB0A22" w:rsidRPr="00E066E2" w:rsidRDefault="00DB0A22" w:rsidP="00FD24E4">
            <w:pPr>
              <w:spacing w:before="120" w:after="120" w:line="240" w:lineRule="atLeast"/>
              <w:ind w:left="227"/>
              <w:rPr>
                <w:rFonts w:ascii="Trebuchet MS" w:hAnsi="Trebuchet MS"/>
                <w:b/>
                <w:color w:val="404040" w:themeColor="text1" w:themeTint="BF"/>
                <w:sz w:val="20"/>
                <w:szCs w:val="20"/>
              </w:rPr>
            </w:pPr>
            <w:r w:rsidRPr="00E066E2">
              <w:rPr>
                <w:rFonts w:ascii="Trebuchet MS" w:hAnsi="Trebuchet MS"/>
                <w:color w:val="404040" w:themeColor="text1" w:themeTint="BF"/>
                <w:sz w:val="20"/>
                <w:szCs w:val="20"/>
              </w:rPr>
              <w:t>Illustreren dat natuurwetenschappen behoort tot de culturele ontwikkeling van de mensheid.</w:t>
            </w:r>
          </w:p>
        </w:tc>
        <w:tc>
          <w:tcPr>
            <w:tcW w:w="1137" w:type="dxa"/>
            <w:gridSpan w:val="2"/>
            <w:shd w:val="clear" w:color="auto" w:fill="FFCC99"/>
            <w:vAlign w:val="center"/>
          </w:tcPr>
          <w:p w14:paraId="2D599145" w14:textId="00913050" w:rsidR="00DB0A22" w:rsidRPr="00E066E2" w:rsidRDefault="00DB0A22" w:rsidP="00FD24E4">
            <w:pPr>
              <w:spacing w:before="120" w:after="120"/>
              <w:ind w:left="227"/>
              <w:rPr>
                <w:rFonts w:ascii="Trebuchet MS" w:hAnsi="Trebuchet MS"/>
                <w:color w:val="404040" w:themeColor="text1" w:themeTint="BF"/>
                <w:sz w:val="20"/>
                <w:szCs w:val="20"/>
              </w:rPr>
            </w:pPr>
            <w:r w:rsidRPr="00B646B4">
              <w:rPr>
                <w:rFonts w:ascii="Trebuchet MS" w:hAnsi="Trebuchet MS"/>
                <w:color w:val="404040" w:themeColor="text1" w:themeTint="BF"/>
                <w:sz w:val="20"/>
                <w:szCs w:val="20"/>
              </w:rPr>
              <w:t>NW6</w:t>
            </w:r>
          </w:p>
        </w:tc>
      </w:tr>
      <w:tr w:rsidR="0088622A" w:rsidRPr="00E066E2" w14:paraId="2A3B9E36" w14:textId="77777777" w:rsidTr="006C1033">
        <w:trPr>
          <w:tblCellSpacing w:w="20" w:type="dxa"/>
        </w:trPr>
        <w:tc>
          <w:tcPr>
            <w:tcW w:w="9189" w:type="dxa"/>
            <w:gridSpan w:val="5"/>
            <w:tcBorders>
              <w:top w:val="outset" w:sz="6" w:space="0" w:color="auto"/>
              <w:left w:val="outset" w:sz="6" w:space="0" w:color="auto"/>
              <w:bottom w:val="outset" w:sz="6" w:space="0" w:color="auto"/>
            </w:tcBorders>
            <w:shd w:val="clear" w:color="auto" w:fill="auto"/>
          </w:tcPr>
          <w:p w14:paraId="4AF9E309" w14:textId="77777777" w:rsidR="0088622A" w:rsidRPr="00E066E2" w:rsidRDefault="0088622A" w:rsidP="00FD24E4">
            <w:pPr>
              <w:tabs>
                <w:tab w:val="left" w:pos="551"/>
              </w:tabs>
              <w:spacing w:before="60" w:after="120" w:line="240" w:lineRule="atLeast"/>
              <w:ind w:left="221"/>
              <w:rPr>
                <w:rFonts w:ascii="Trebuchet MS" w:hAnsi="Trebuchet MS"/>
                <w:b/>
                <w:color w:val="404040" w:themeColor="text1" w:themeTint="BF"/>
                <w:sz w:val="20"/>
                <w:szCs w:val="20"/>
              </w:rPr>
            </w:pPr>
            <w:r w:rsidRPr="00E066E2">
              <w:rPr>
                <w:rFonts w:ascii="Trebuchet MS" w:hAnsi="Trebuchet MS"/>
                <w:b/>
                <w:color w:val="404040" w:themeColor="text1" w:themeTint="BF"/>
                <w:sz w:val="20"/>
                <w:szCs w:val="20"/>
              </w:rPr>
              <w:t>Wenken</w:t>
            </w:r>
          </w:p>
          <w:p w14:paraId="6F87A888" w14:textId="44F21A70" w:rsidR="0088622A" w:rsidRPr="00E066E2" w:rsidRDefault="0088622A" w:rsidP="00FD24E4">
            <w:pPr>
              <w:tabs>
                <w:tab w:val="left" w:pos="551"/>
              </w:tabs>
              <w:spacing w:after="120" w:line="240" w:lineRule="atLeast"/>
              <w:ind w:left="221"/>
              <w:rPr>
                <w:rFonts w:ascii="Trebuchet MS" w:hAnsi="Trebuchet MS"/>
                <w:i/>
                <w:iCs/>
                <w:color w:val="404040" w:themeColor="text1" w:themeTint="BF"/>
                <w:sz w:val="20"/>
                <w:szCs w:val="20"/>
              </w:rPr>
            </w:pPr>
            <w:r w:rsidRPr="00E066E2">
              <w:rPr>
                <w:rFonts w:ascii="Trebuchet MS" w:hAnsi="Trebuchet MS"/>
                <w:color w:val="404040" w:themeColor="text1" w:themeTint="BF"/>
                <w:sz w:val="20"/>
                <w:szCs w:val="20"/>
              </w:rPr>
              <w:t xml:space="preserve">Men kan </w:t>
            </w:r>
            <w:r w:rsidRPr="00E066E2">
              <w:rPr>
                <w:rFonts w:ascii="Trebuchet MS" w:hAnsi="Trebuchet MS"/>
                <w:bCs/>
                <w:color w:val="404040" w:themeColor="text1" w:themeTint="BF"/>
                <w:sz w:val="20"/>
                <w:szCs w:val="20"/>
              </w:rPr>
              <w:t>verduidelijken</w:t>
            </w:r>
            <w:r w:rsidRPr="00E066E2">
              <w:rPr>
                <w:rFonts w:ascii="Trebuchet MS" w:hAnsi="Trebuchet MS"/>
                <w:color w:val="404040" w:themeColor="text1" w:themeTint="BF"/>
                <w:sz w:val="20"/>
                <w:szCs w:val="20"/>
              </w:rPr>
              <w:t xml:space="preserve"> dat natuurwetenschappelijke opvattingen behoren tot cultuur als ze worden gedeeld door vele personen en worden overgedragen aan toekomstige generaties. Zo zijn begrippen als gen, DNA, straling, energie, kunststof… in het dagelijks taalgebruik doorgedrongen;</w:t>
            </w:r>
          </w:p>
          <w:p w14:paraId="4259688F" w14:textId="77777777" w:rsidR="0088622A" w:rsidRPr="00E066E2" w:rsidRDefault="0088622A" w:rsidP="00FD24E4">
            <w:pPr>
              <w:tabs>
                <w:tab w:val="left" w:pos="551"/>
              </w:tabs>
              <w:spacing w:after="120" w:line="240" w:lineRule="atLeast"/>
              <w:ind w:left="221"/>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 xml:space="preserve">Enkele andere </w:t>
            </w:r>
            <w:r w:rsidRPr="00E066E2">
              <w:rPr>
                <w:rFonts w:ascii="Trebuchet MS" w:hAnsi="Trebuchet MS"/>
                <w:bCs/>
                <w:color w:val="404040" w:themeColor="text1" w:themeTint="BF"/>
                <w:sz w:val="20"/>
                <w:szCs w:val="20"/>
              </w:rPr>
              <w:t>voorbeelden</w:t>
            </w:r>
            <w:r w:rsidRPr="00E066E2">
              <w:rPr>
                <w:rFonts w:ascii="Trebuchet MS" w:hAnsi="Trebuchet MS"/>
                <w:color w:val="404040" w:themeColor="text1" w:themeTint="BF"/>
                <w:sz w:val="20"/>
                <w:szCs w:val="20"/>
              </w:rPr>
              <w:t>:</w:t>
            </w:r>
          </w:p>
          <w:p w14:paraId="7B0D193A" w14:textId="77777777" w:rsidR="0088622A" w:rsidRPr="00E066E2" w:rsidRDefault="0088622A" w:rsidP="00FD24E4">
            <w:pPr>
              <w:numPr>
                <w:ilvl w:val="0"/>
                <w:numId w:val="9"/>
              </w:numPr>
              <w:tabs>
                <w:tab w:val="clear" w:pos="397"/>
                <w:tab w:val="left" w:pos="551"/>
              </w:tabs>
              <w:spacing w:after="0" w:line="240" w:lineRule="auto"/>
              <w:ind w:left="221" w:firstLine="0"/>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de evolutietheorieën van De Lamarck en Darwin;</w:t>
            </w:r>
          </w:p>
          <w:p w14:paraId="408DB9C3" w14:textId="77777777" w:rsidR="0088622A" w:rsidRPr="00E066E2" w:rsidRDefault="0088622A" w:rsidP="00FD24E4">
            <w:pPr>
              <w:numPr>
                <w:ilvl w:val="0"/>
                <w:numId w:val="9"/>
              </w:numPr>
              <w:tabs>
                <w:tab w:val="clear" w:pos="397"/>
                <w:tab w:val="left" w:pos="551"/>
              </w:tabs>
              <w:spacing w:after="0" w:line="240" w:lineRule="auto"/>
              <w:ind w:left="221" w:firstLine="0"/>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kennis dat kenmerken van generatie naar generatie overgaan;</w:t>
            </w:r>
          </w:p>
          <w:p w14:paraId="181C32B4" w14:textId="77777777" w:rsidR="0088622A" w:rsidRPr="00E066E2" w:rsidRDefault="0088622A" w:rsidP="00FD24E4">
            <w:pPr>
              <w:numPr>
                <w:ilvl w:val="0"/>
                <w:numId w:val="9"/>
              </w:numPr>
              <w:tabs>
                <w:tab w:val="clear" w:pos="397"/>
                <w:tab w:val="left" w:pos="551"/>
              </w:tabs>
              <w:spacing w:after="0" w:line="240" w:lineRule="auto"/>
              <w:ind w:left="567" w:hanging="346"/>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 xml:space="preserve">een kritische houding aannemen tegenover theorieën die de evolutie tegenspreken. (creationisme, Intelligent Design). </w:t>
            </w:r>
          </w:p>
          <w:p w14:paraId="0CD1D419" w14:textId="77777777" w:rsidR="0088622A" w:rsidRPr="00E066E2" w:rsidRDefault="0088622A" w:rsidP="00FD24E4">
            <w:pPr>
              <w:numPr>
                <w:ilvl w:val="0"/>
                <w:numId w:val="9"/>
              </w:numPr>
              <w:tabs>
                <w:tab w:val="clear" w:pos="397"/>
                <w:tab w:val="left" w:pos="551"/>
              </w:tabs>
              <w:spacing w:after="0" w:line="240" w:lineRule="auto"/>
              <w:ind w:left="567" w:hanging="346"/>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Belang van de ‘sociobiologie’ (evolutionaire betekenis en ontwikkeling van sociaal gedrag bij mens en dier)</w:t>
            </w:r>
          </w:p>
          <w:p w14:paraId="7ED4B607" w14:textId="77777777" w:rsidR="00FD24E4" w:rsidRPr="00E066E2" w:rsidRDefault="00FD24E4" w:rsidP="00FD24E4">
            <w:pPr>
              <w:tabs>
                <w:tab w:val="left" w:pos="551"/>
              </w:tabs>
              <w:spacing w:after="0" w:line="240" w:lineRule="auto"/>
              <w:ind w:left="221"/>
              <w:rPr>
                <w:rFonts w:ascii="Trebuchet MS" w:hAnsi="Trebuchet MS"/>
                <w:color w:val="404040" w:themeColor="text1" w:themeTint="BF"/>
                <w:sz w:val="20"/>
                <w:szCs w:val="20"/>
              </w:rPr>
            </w:pPr>
          </w:p>
          <w:p w14:paraId="68C2791A" w14:textId="77777777" w:rsidR="0088622A" w:rsidRPr="00E066E2" w:rsidRDefault="0088622A" w:rsidP="00FD24E4">
            <w:pPr>
              <w:tabs>
                <w:tab w:val="left" w:pos="551"/>
              </w:tabs>
              <w:spacing w:after="120" w:line="240" w:lineRule="atLeast"/>
              <w:ind w:left="221"/>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 xml:space="preserve">Men kan </w:t>
            </w:r>
            <w:r w:rsidRPr="00E066E2">
              <w:rPr>
                <w:rFonts w:ascii="Trebuchet MS" w:hAnsi="Trebuchet MS"/>
                <w:bCs/>
                <w:color w:val="404040" w:themeColor="text1" w:themeTint="BF"/>
                <w:sz w:val="20"/>
                <w:szCs w:val="20"/>
              </w:rPr>
              <w:t>voorbeelden</w:t>
            </w:r>
            <w:r w:rsidRPr="00E066E2">
              <w:rPr>
                <w:rFonts w:ascii="Trebuchet MS" w:hAnsi="Trebuchet MS"/>
                <w:color w:val="404040" w:themeColor="text1" w:themeTint="BF"/>
                <w:sz w:val="20"/>
                <w:szCs w:val="20"/>
              </w:rPr>
              <w:t xml:space="preserve"> geven van mijlpalen in de historische en conceptuele ontwikkeling van de natuurwetenschappen en deze een plaats geven in de culturele en maatschappelijke context.</w:t>
            </w:r>
          </w:p>
          <w:p w14:paraId="07ACD93A" w14:textId="77777777" w:rsidR="0088622A" w:rsidRPr="00E066E2" w:rsidRDefault="0088622A" w:rsidP="00FD24E4">
            <w:pPr>
              <w:numPr>
                <w:ilvl w:val="0"/>
                <w:numId w:val="9"/>
              </w:numPr>
              <w:tabs>
                <w:tab w:val="clear" w:pos="397"/>
                <w:tab w:val="left" w:pos="551"/>
              </w:tabs>
              <w:spacing w:after="0" w:line="240" w:lineRule="auto"/>
              <w:ind w:left="567" w:hanging="346"/>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ontdekking van het DNA door Watson and Crick;</w:t>
            </w:r>
          </w:p>
          <w:p w14:paraId="0D164670" w14:textId="77777777" w:rsidR="0088622A" w:rsidRPr="00E066E2" w:rsidRDefault="0088622A" w:rsidP="00FD24E4">
            <w:pPr>
              <w:numPr>
                <w:ilvl w:val="0"/>
                <w:numId w:val="9"/>
              </w:numPr>
              <w:tabs>
                <w:tab w:val="clear" w:pos="397"/>
                <w:tab w:val="left" w:pos="551"/>
              </w:tabs>
              <w:spacing w:after="0" w:line="240" w:lineRule="auto"/>
              <w:ind w:left="567" w:hanging="346"/>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Human Genome Project;</w:t>
            </w:r>
          </w:p>
          <w:p w14:paraId="2A98EB4A" w14:textId="77777777" w:rsidR="0088622A" w:rsidRPr="00E066E2" w:rsidRDefault="0088622A" w:rsidP="00FD24E4">
            <w:pPr>
              <w:numPr>
                <w:ilvl w:val="0"/>
                <w:numId w:val="9"/>
              </w:numPr>
              <w:tabs>
                <w:tab w:val="clear" w:pos="397"/>
                <w:tab w:val="left" w:pos="551"/>
              </w:tabs>
              <w:spacing w:after="0" w:line="240" w:lineRule="auto"/>
              <w:ind w:left="567" w:hanging="346"/>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evolutietheorie;</w:t>
            </w:r>
          </w:p>
          <w:p w14:paraId="6F3A2293" w14:textId="77777777" w:rsidR="0088622A" w:rsidRPr="00A30156" w:rsidRDefault="0088622A" w:rsidP="00FD24E4">
            <w:pPr>
              <w:numPr>
                <w:ilvl w:val="0"/>
                <w:numId w:val="9"/>
              </w:numPr>
              <w:tabs>
                <w:tab w:val="clear" w:pos="397"/>
                <w:tab w:val="left" w:pos="551"/>
              </w:tabs>
              <w:spacing w:after="0" w:line="240" w:lineRule="auto"/>
              <w:ind w:left="567" w:hanging="346"/>
              <w:rPr>
                <w:rFonts w:ascii="Trebuchet MS" w:hAnsi="Trebuchet MS"/>
                <w:b/>
                <w:color w:val="404040" w:themeColor="text1" w:themeTint="BF"/>
                <w:sz w:val="20"/>
                <w:szCs w:val="20"/>
              </w:rPr>
            </w:pPr>
            <w:r w:rsidRPr="00E066E2">
              <w:rPr>
                <w:rFonts w:ascii="Trebuchet MS" w:hAnsi="Trebuchet MS"/>
                <w:color w:val="404040" w:themeColor="text1" w:themeTint="BF"/>
                <w:sz w:val="20"/>
                <w:szCs w:val="20"/>
              </w:rPr>
              <w:t>de ontwikkeling van de biotechnologie en genetische gemanipuleerde (gemodificeerde) organismen in geneeskunde, veeteelt en landbouw.</w:t>
            </w:r>
          </w:p>
          <w:p w14:paraId="406C130C" w14:textId="77777777" w:rsidR="00A30156" w:rsidRDefault="00A30156" w:rsidP="00A30156">
            <w:pPr>
              <w:tabs>
                <w:tab w:val="left" w:pos="551"/>
              </w:tabs>
              <w:spacing w:after="0" w:line="240" w:lineRule="auto"/>
              <w:ind w:left="567"/>
              <w:rPr>
                <w:rFonts w:ascii="Trebuchet MS" w:hAnsi="Trebuchet MS"/>
                <w:color w:val="404040" w:themeColor="text1" w:themeTint="BF"/>
                <w:sz w:val="20"/>
                <w:szCs w:val="20"/>
              </w:rPr>
            </w:pPr>
          </w:p>
          <w:p w14:paraId="47873CFD" w14:textId="5E32080F" w:rsidR="00A30156" w:rsidRPr="00E066E2" w:rsidRDefault="00A30156" w:rsidP="00A30156">
            <w:pPr>
              <w:tabs>
                <w:tab w:val="left" w:pos="551"/>
              </w:tabs>
              <w:spacing w:after="0" w:line="240" w:lineRule="auto"/>
              <w:ind w:left="567"/>
              <w:rPr>
                <w:rFonts w:ascii="Trebuchet MS" w:hAnsi="Trebuchet MS"/>
                <w:b/>
                <w:color w:val="404040" w:themeColor="text1" w:themeTint="BF"/>
                <w:sz w:val="20"/>
                <w:szCs w:val="20"/>
              </w:rPr>
            </w:pPr>
          </w:p>
        </w:tc>
      </w:tr>
      <w:tr w:rsidR="00DB0A22" w:rsidRPr="00E066E2" w14:paraId="690D48A9" w14:textId="77777777" w:rsidTr="00DB0A22">
        <w:trPr>
          <w:trHeight w:val="384"/>
          <w:tblCellSpacing w:w="20" w:type="dxa"/>
        </w:trPr>
        <w:tc>
          <w:tcPr>
            <w:tcW w:w="779"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4C315176" w14:textId="59FB3648" w:rsidR="00DB0A22" w:rsidRPr="00E066E2" w:rsidRDefault="00DB0A22" w:rsidP="00B3086F">
            <w:pPr>
              <w:spacing w:after="240" w:line="240" w:lineRule="atLeast"/>
              <w:jc w:val="center"/>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AD7</w:t>
            </w:r>
          </w:p>
        </w:tc>
        <w:tc>
          <w:tcPr>
            <w:tcW w:w="7193" w:type="dxa"/>
            <w:shd w:val="clear" w:color="auto" w:fill="FFCC99"/>
            <w:vAlign w:val="center"/>
          </w:tcPr>
          <w:p w14:paraId="4873E636" w14:textId="77777777" w:rsidR="00DB0A22" w:rsidRDefault="00DB0A22" w:rsidP="006C1033">
            <w:pPr>
              <w:spacing w:before="120" w:after="80"/>
              <w:ind w:left="170"/>
              <w:rPr>
                <w:rFonts w:ascii="Trebuchet MS" w:hAnsi="Trebuchet MS"/>
                <w:b/>
                <w:color w:val="404040" w:themeColor="text1" w:themeTint="BF"/>
                <w:sz w:val="20"/>
                <w:szCs w:val="20"/>
              </w:rPr>
            </w:pPr>
            <w:r w:rsidRPr="00E066E2">
              <w:rPr>
                <w:rFonts w:ascii="Trebuchet MS" w:hAnsi="Trebuchet MS"/>
                <w:b/>
                <w:color w:val="404040" w:themeColor="text1" w:themeTint="BF"/>
                <w:sz w:val="20"/>
                <w:szCs w:val="20"/>
              </w:rPr>
              <w:t>DUURZAAMHEID</w:t>
            </w:r>
          </w:p>
          <w:p w14:paraId="4FF3B2FE" w14:textId="46843695" w:rsidR="00DB0A22" w:rsidRPr="00E066E2" w:rsidRDefault="00DB0A22" w:rsidP="006C1033">
            <w:pPr>
              <w:spacing w:before="120" w:after="80"/>
              <w:ind w:left="170"/>
              <w:rPr>
                <w:rFonts w:ascii="Trebuchet MS" w:hAnsi="Trebuchet MS"/>
                <w:b/>
                <w:color w:val="404040" w:themeColor="text1" w:themeTint="BF"/>
                <w:sz w:val="20"/>
                <w:szCs w:val="20"/>
              </w:rPr>
            </w:pPr>
            <w:r w:rsidRPr="00E066E2">
              <w:rPr>
                <w:rFonts w:ascii="Trebuchet MS" w:hAnsi="Trebuchet MS"/>
                <w:color w:val="404040" w:themeColor="text1" w:themeTint="BF"/>
                <w:sz w:val="20"/>
                <w:szCs w:val="20"/>
              </w:rPr>
              <w:t>Bij het verduidelijken van en het zoeken naar oplossingen voor duurzaamheidsvraagstukken wetenschappelijke principes hanteren die betrekking hebben op biodiversiteit en het leefmilieu.</w:t>
            </w:r>
          </w:p>
        </w:tc>
        <w:tc>
          <w:tcPr>
            <w:tcW w:w="1137" w:type="dxa"/>
            <w:gridSpan w:val="2"/>
            <w:shd w:val="clear" w:color="auto" w:fill="FFCC99"/>
            <w:vAlign w:val="center"/>
          </w:tcPr>
          <w:p w14:paraId="296D817C" w14:textId="5E451CDD" w:rsidR="00DB0A22" w:rsidRPr="00B646B4" w:rsidRDefault="00DB0A22" w:rsidP="00312C0D">
            <w:pPr>
              <w:spacing w:after="120" w:line="240" w:lineRule="auto"/>
              <w:ind w:left="170"/>
              <w:rPr>
                <w:rFonts w:ascii="Trebuchet MS" w:hAnsi="Trebuchet MS"/>
                <w:color w:val="404040" w:themeColor="text1" w:themeTint="BF"/>
                <w:sz w:val="20"/>
                <w:szCs w:val="20"/>
              </w:rPr>
            </w:pPr>
            <w:r w:rsidRPr="00B646B4">
              <w:rPr>
                <w:rFonts w:ascii="Trebuchet MS" w:hAnsi="Trebuchet MS"/>
                <w:color w:val="404040" w:themeColor="text1" w:themeTint="BF"/>
                <w:sz w:val="20"/>
                <w:szCs w:val="20"/>
              </w:rPr>
              <w:t>NW5</w:t>
            </w:r>
          </w:p>
        </w:tc>
      </w:tr>
      <w:tr w:rsidR="0088622A" w:rsidRPr="00E066E2" w14:paraId="4350687C" w14:textId="77777777" w:rsidTr="006C1033">
        <w:trPr>
          <w:trHeight w:val="2165"/>
          <w:tblCellSpacing w:w="20" w:type="dxa"/>
        </w:trPr>
        <w:tc>
          <w:tcPr>
            <w:tcW w:w="9189" w:type="dxa"/>
            <w:gridSpan w:val="5"/>
            <w:tcBorders>
              <w:top w:val="outset" w:sz="6" w:space="0" w:color="auto"/>
              <w:left w:val="outset" w:sz="6" w:space="0" w:color="auto"/>
              <w:bottom w:val="outset" w:sz="12" w:space="0" w:color="auto"/>
            </w:tcBorders>
            <w:shd w:val="clear" w:color="auto" w:fill="auto"/>
          </w:tcPr>
          <w:p w14:paraId="3DA97AB3" w14:textId="77777777" w:rsidR="0088622A" w:rsidRPr="00E066E2" w:rsidRDefault="0088622A" w:rsidP="006C1033">
            <w:pPr>
              <w:spacing w:before="60" w:after="120" w:line="240" w:lineRule="atLeast"/>
              <w:ind w:left="221"/>
              <w:rPr>
                <w:rFonts w:ascii="Trebuchet MS" w:hAnsi="Trebuchet MS"/>
                <w:b/>
                <w:color w:val="404040" w:themeColor="text1" w:themeTint="BF"/>
                <w:sz w:val="20"/>
                <w:szCs w:val="20"/>
              </w:rPr>
            </w:pPr>
            <w:r w:rsidRPr="00E066E2">
              <w:rPr>
                <w:rFonts w:ascii="Trebuchet MS" w:hAnsi="Trebuchet MS"/>
                <w:b/>
                <w:color w:val="404040" w:themeColor="text1" w:themeTint="BF"/>
                <w:sz w:val="20"/>
                <w:szCs w:val="20"/>
              </w:rPr>
              <w:t>Wenken</w:t>
            </w:r>
          </w:p>
          <w:p w14:paraId="29D4EFCF" w14:textId="77777777" w:rsidR="0088622A" w:rsidRPr="00E066E2" w:rsidRDefault="0088622A" w:rsidP="006C1033">
            <w:pPr>
              <w:spacing w:after="120" w:line="240" w:lineRule="atLeast"/>
              <w:ind w:left="221"/>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Enkele voorbeelden die aan bod kunnen komen in de lessen biologie:</w:t>
            </w:r>
          </w:p>
          <w:p w14:paraId="69009650" w14:textId="77777777" w:rsidR="0088622A" w:rsidRPr="00E066E2" w:rsidRDefault="0088622A" w:rsidP="006C1033">
            <w:pPr>
              <w:numPr>
                <w:ilvl w:val="0"/>
                <w:numId w:val="14"/>
              </w:numPr>
              <w:spacing w:after="0" w:line="240" w:lineRule="auto"/>
              <w:ind w:left="567" w:hanging="283"/>
              <w:contextualSpacing/>
              <w:rPr>
                <w:rFonts w:ascii="Trebuchet MS" w:eastAsia="Times New Roman" w:hAnsi="Trebuchet MS" w:cs="Times New Roman"/>
                <w:color w:val="404040" w:themeColor="text1" w:themeTint="BF"/>
                <w:sz w:val="20"/>
                <w:szCs w:val="20"/>
                <w:lang w:val="nl-NL" w:eastAsia="nl-NL"/>
              </w:rPr>
            </w:pPr>
            <w:r w:rsidRPr="00E066E2">
              <w:rPr>
                <w:rFonts w:ascii="Trebuchet MS" w:eastAsia="Times New Roman" w:hAnsi="Trebuchet MS" w:cs="Times New Roman"/>
                <w:color w:val="404040" w:themeColor="text1" w:themeTint="BF"/>
                <w:sz w:val="20"/>
                <w:szCs w:val="20"/>
                <w:lang w:val="nl-NL" w:eastAsia="nl-NL"/>
              </w:rPr>
              <w:t>aandacht hebben voor de eigen gezondheid en deze van anderen;</w:t>
            </w:r>
          </w:p>
          <w:p w14:paraId="56936B27" w14:textId="77777777" w:rsidR="0088622A" w:rsidRPr="00E066E2" w:rsidRDefault="0088622A" w:rsidP="006C1033">
            <w:pPr>
              <w:numPr>
                <w:ilvl w:val="0"/>
                <w:numId w:val="14"/>
              </w:numPr>
              <w:spacing w:after="0" w:line="240" w:lineRule="auto"/>
              <w:ind w:left="567" w:hanging="283"/>
              <w:contextualSpacing/>
              <w:rPr>
                <w:rFonts w:ascii="Trebuchet MS" w:eastAsia="Times New Roman" w:hAnsi="Trebuchet MS" w:cs="Times New Roman"/>
                <w:color w:val="404040" w:themeColor="text1" w:themeTint="BF"/>
                <w:sz w:val="20"/>
                <w:szCs w:val="20"/>
                <w:lang w:val="nl-NL" w:eastAsia="nl-NL"/>
              </w:rPr>
            </w:pPr>
            <w:r w:rsidRPr="00E066E2">
              <w:rPr>
                <w:rFonts w:ascii="Trebuchet MS" w:eastAsia="Times New Roman" w:hAnsi="Trebuchet MS" w:cs="Times New Roman"/>
                <w:color w:val="404040" w:themeColor="text1" w:themeTint="BF"/>
                <w:sz w:val="20"/>
                <w:szCs w:val="20"/>
                <w:lang w:val="nl-NL" w:eastAsia="nl-NL"/>
              </w:rPr>
              <w:t>het leefmilieu te respecteren</w:t>
            </w:r>
          </w:p>
          <w:p w14:paraId="7082AD2D" w14:textId="77777777" w:rsidR="0088622A" w:rsidRPr="00E066E2" w:rsidRDefault="0088622A" w:rsidP="006C1033">
            <w:pPr>
              <w:numPr>
                <w:ilvl w:val="0"/>
                <w:numId w:val="14"/>
              </w:numPr>
              <w:spacing w:after="0" w:line="240" w:lineRule="auto"/>
              <w:ind w:left="567" w:hanging="283"/>
              <w:contextualSpacing/>
              <w:rPr>
                <w:rFonts w:ascii="Trebuchet MS" w:eastAsia="Times New Roman" w:hAnsi="Trebuchet MS" w:cs="Times New Roman"/>
                <w:color w:val="404040" w:themeColor="text1" w:themeTint="BF"/>
                <w:sz w:val="20"/>
                <w:szCs w:val="20"/>
                <w:lang w:val="nl-NL" w:eastAsia="nl-NL"/>
              </w:rPr>
            </w:pPr>
            <w:r w:rsidRPr="00E066E2">
              <w:rPr>
                <w:rFonts w:ascii="Trebuchet MS" w:eastAsia="Times New Roman" w:hAnsi="Trebuchet MS" w:cs="Times New Roman"/>
                <w:color w:val="404040" w:themeColor="text1" w:themeTint="BF"/>
                <w:sz w:val="20"/>
                <w:szCs w:val="20"/>
                <w:lang w:val="nl-NL" w:eastAsia="nl-NL"/>
              </w:rPr>
              <w:t>Gebruik van GGO’s: bacteriën vangen zware metalen, uranium en ander radioactief afval.</w:t>
            </w:r>
          </w:p>
          <w:p w14:paraId="603A9AC5" w14:textId="77777777" w:rsidR="0088622A" w:rsidRPr="00E066E2" w:rsidRDefault="0088622A" w:rsidP="006C1033">
            <w:pPr>
              <w:numPr>
                <w:ilvl w:val="0"/>
                <w:numId w:val="14"/>
              </w:numPr>
              <w:spacing w:after="0" w:line="240" w:lineRule="auto"/>
              <w:ind w:left="567" w:hanging="283"/>
              <w:contextualSpacing/>
              <w:rPr>
                <w:rFonts w:ascii="Trebuchet MS" w:eastAsia="Times New Roman" w:hAnsi="Trebuchet MS" w:cs="Times New Roman"/>
                <w:color w:val="404040" w:themeColor="text1" w:themeTint="BF"/>
                <w:sz w:val="20"/>
                <w:szCs w:val="20"/>
                <w:lang w:val="nl-NL" w:eastAsia="nl-NL"/>
              </w:rPr>
            </w:pPr>
            <w:r w:rsidRPr="00E066E2">
              <w:rPr>
                <w:rFonts w:ascii="Trebuchet MS" w:eastAsia="Times New Roman" w:hAnsi="Trebuchet MS" w:cs="Times New Roman"/>
                <w:color w:val="404040" w:themeColor="text1" w:themeTint="BF"/>
                <w:sz w:val="20"/>
                <w:szCs w:val="20"/>
                <w:lang w:val="nl-NL" w:eastAsia="nl-NL"/>
              </w:rPr>
              <w:t>Milieuvriendelijke alternatieven voor chemische processen: enzymen bij biologische wasmiddelen, biologisch afbreekbare plastieken, waterzuivering met actief slib.</w:t>
            </w:r>
          </w:p>
        </w:tc>
      </w:tr>
    </w:tbl>
    <w:p w14:paraId="6D4DA5DA" w14:textId="77777777" w:rsidR="0088622A" w:rsidRPr="00E43DC1" w:rsidRDefault="0088622A" w:rsidP="006C1033">
      <w:pPr>
        <w:pStyle w:val="LPKop2"/>
        <w:tabs>
          <w:tab w:val="clear" w:pos="1135"/>
        </w:tabs>
      </w:pPr>
      <w:bookmarkStart w:id="32" w:name="_Toc409167242"/>
      <w:bookmarkStart w:id="33" w:name="_Toc409167243"/>
      <w:bookmarkStart w:id="34" w:name="_Toc483302409"/>
      <w:r w:rsidRPr="00E43DC1">
        <w:t>Veiligheid en gezondheid</w:t>
      </w:r>
      <w:bookmarkEnd w:id="32"/>
      <w:bookmarkEnd w:id="34"/>
    </w:p>
    <w:tbl>
      <w:tblPr>
        <w:tblW w:w="926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0" w:type="dxa"/>
          <w:right w:w="28" w:type="dxa"/>
        </w:tblCellMar>
        <w:tblLook w:val="01E0" w:firstRow="1" w:lastRow="1" w:firstColumn="1" w:lastColumn="1" w:noHBand="0" w:noVBand="0"/>
      </w:tblPr>
      <w:tblGrid>
        <w:gridCol w:w="698"/>
        <w:gridCol w:w="7374"/>
        <w:gridCol w:w="1197"/>
      </w:tblGrid>
      <w:tr w:rsidR="00DB0A22" w:rsidRPr="00E43DC1" w14:paraId="5D6F3549" w14:textId="77777777" w:rsidTr="00DB0A22">
        <w:trPr>
          <w:tblCellSpacing w:w="20" w:type="dxa"/>
        </w:trPr>
        <w:tc>
          <w:tcPr>
            <w:tcW w:w="638" w:type="dxa"/>
            <w:tcBorders>
              <w:top w:val="outset" w:sz="6" w:space="0" w:color="auto"/>
              <w:left w:val="outset" w:sz="6" w:space="0" w:color="auto"/>
              <w:bottom w:val="outset" w:sz="6" w:space="0" w:color="auto"/>
              <w:right w:val="outset" w:sz="6" w:space="0" w:color="auto"/>
            </w:tcBorders>
            <w:shd w:val="clear" w:color="auto" w:fill="FFCC99"/>
            <w:vAlign w:val="center"/>
          </w:tcPr>
          <w:p w14:paraId="56E09128" w14:textId="2320730C" w:rsidR="00DB0A22" w:rsidRPr="00E066E2" w:rsidRDefault="00DB0A22" w:rsidP="006C1033">
            <w:pPr>
              <w:spacing w:after="240" w:line="240" w:lineRule="atLeast"/>
              <w:jc w:val="center"/>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AD8</w:t>
            </w:r>
          </w:p>
        </w:tc>
        <w:tc>
          <w:tcPr>
            <w:tcW w:w="7334" w:type="dxa"/>
            <w:shd w:val="clear" w:color="auto" w:fill="FFCC99"/>
            <w:vAlign w:val="center"/>
          </w:tcPr>
          <w:p w14:paraId="34240460" w14:textId="77777777" w:rsidR="00DB0A22" w:rsidRPr="00B646B4" w:rsidRDefault="00DB0A22" w:rsidP="006C1033">
            <w:pPr>
              <w:spacing w:before="120" w:after="120"/>
              <w:ind w:left="170"/>
              <w:rPr>
                <w:rFonts w:ascii="Trebuchet MS" w:hAnsi="Trebuchet MS"/>
                <w:b/>
                <w:color w:val="404040" w:themeColor="text1" w:themeTint="BF"/>
                <w:sz w:val="20"/>
                <w:szCs w:val="20"/>
              </w:rPr>
            </w:pPr>
            <w:r w:rsidRPr="00B646B4">
              <w:rPr>
                <w:rFonts w:ascii="Trebuchet MS" w:hAnsi="Trebuchet MS"/>
                <w:b/>
                <w:color w:val="404040" w:themeColor="text1" w:themeTint="BF"/>
                <w:sz w:val="20"/>
                <w:szCs w:val="20"/>
              </w:rPr>
              <w:t xml:space="preserve">VEILIGHEID en GEZONDHEID </w:t>
            </w:r>
          </w:p>
          <w:p w14:paraId="35EA8336" w14:textId="4475C554" w:rsidR="00DB0A22" w:rsidRPr="00B646B4" w:rsidRDefault="00DB0A22" w:rsidP="006C1033">
            <w:pPr>
              <w:spacing w:before="120" w:after="120"/>
              <w:ind w:left="170"/>
              <w:rPr>
                <w:rFonts w:ascii="Trebuchet MS" w:hAnsi="Trebuchet MS"/>
                <w:b/>
                <w:color w:val="404040" w:themeColor="text1" w:themeTint="BF"/>
                <w:sz w:val="20"/>
                <w:szCs w:val="20"/>
              </w:rPr>
            </w:pPr>
            <w:r w:rsidRPr="00B646B4">
              <w:rPr>
                <w:rFonts w:ascii="Trebuchet MS" w:hAnsi="Trebuchet MS"/>
                <w:color w:val="404040" w:themeColor="text1" w:themeTint="BF"/>
                <w:sz w:val="20"/>
                <w:szCs w:val="20"/>
              </w:rPr>
              <w:t>I</w:t>
            </w:r>
            <w:r w:rsidRPr="00B646B4">
              <w:rPr>
                <w:rFonts w:ascii="Trebuchet MS" w:hAnsi="Trebuchet MS"/>
                <w:b/>
                <w:color w:val="404040" w:themeColor="text1" w:themeTint="BF"/>
                <w:sz w:val="20"/>
                <w:szCs w:val="20"/>
              </w:rPr>
              <w:t>llustreren dat verantwoord omgaan met veiligheid en gezondheid gebaseerd is op w</w:t>
            </w:r>
            <w:r w:rsidRPr="00B646B4">
              <w:rPr>
                <w:rFonts w:ascii="Trebuchet MS" w:hAnsi="Trebuchet MS"/>
                <w:color w:val="404040" w:themeColor="text1" w:themeTint="BF"/>
                <w:sz w:val="20"/>
                <w:szCs w:val="20"/>
              </w:rPr>
              <w:t>etenschappelijke principes.</w:t>
            </w:r>
          </w:p>
        </w:tc>
        <w:tc>
          <w:tcPr>
            <w:tcW w:w="1137" w:type="dxa"/>
            <w:shd w:val="clear" w:color="auto" w:fill="FFCC99"/>
            <w:vAlign w:val="center"/>
          </w:tcPr>
          <w:p w14:paraId="32616512" w14:textId="11D4E208" w:rsidR="00DB0A22" w:rsidRPr="00B646B4" w:rsidRDefault="00DB0A22" w:rsidP="005524CF">
            <w:pPr>
              <w:spacing w:after="240" w:line="240" w:lineRule="atLeast"/>
              <w:ind w:left="158"/>
              <w:rPr>
                <w:rFonts w:ascii="Trebuchet MS" w:hAnsi="Trebuchet MS"/>
                <w:color w:val="404040" w:themeColor="text1" w:themeTint="BF"/>
                <w:sz w:val="20"/>
                <w:szCs w:val="20"/>
              </w:rPr>
            </w:pPr>
            <w:r w:rsidRPr="00B646B4">
              <w:rPr>
                <w:rFonts w:ascii="Trebuchet MS" w:hAnsi="Trebuchet MS"/>
                <w:color w:val="404040" w:themeColor="text1" w:themeTint="BF"/>
                <w:sz w:val="20"/>
                <w:szCs w:val="20"/>
              </w:rPr>
              <w:t>NW5</w:t>
            </w:r>
          </w:p>
        </w:tc>
      </w:tr>
      <w:tr w:rsidR="0088622A" w:rsidRPr="00E43DC1" w14:paraId="743F872D" w14:textId="77777777" w:rsidTr="006C1033">
        <w:trPr>
          <w:tblCellSpacing w:w="20" w:type="dxa"/>
        </w:trPr>
        <w:tc>
          <w:tcPr>
            <w:tcW w:w="9189" w:type="dxa"/>
            <w:gridSpan w:val="3"/>
            <w:tcBorders>
              <w:top w:val="outset" w:sz="6" w:space="0" w:color="auto"/>
              <w:left w:val="outset" w:sz="6" w:space="0" w:color="auto"/>
              <w:bottom w:val="outset" w:sz="6" w:space="0" w:color="auto"/>
            </w:tcBorders>
            <w:shd w:val="clear" w:color="auto" w:fill="auto"/>
          </w:tcPr>
          <w:p w14:paraId="0E5C11E1" w14:textId="77777777" w:rsidR="0088622A" w:rsidRPr="00E066E2" w:rsidRDefault="0088622A" w:rsidP="00735DEA">
            <w:pPr>
              <w:tabs>
                <w:tab w:val="left" w:pos="538"/>
              </w:tabs>
              <w:spacing w:before="60" w:after="120" w:line="240" w:lineRule="atLeast"/>
              <w:ind w:left="284"/>
              <w:rPr>
                <w:rFonts w:ascii="Trebuchet MS" w:hAnsi="Trebuchet MS"/>
                <w:b/>
                <w:bCs/>
                <w:color w:val="404040" w:themeColor="text1" w:themeTint="BF"/>
                <w:sz w:val="20"/>
                <w:szCs w:val="20"/>
              </w:rPr>
            </w:pPr>
            <w:r w:rsidRPr="00E066E2">
              <w:rPr>
                <w:rFonts w:ascii="Trebuchet MS" w:hAnsi="Trebuchet MS"/>
                <w:b/>
                <w:color w:val="404040" w:themeColor="text1" w:themeTint="BF"/>
                <w:sz w:val="20"/>
                <w:szCs w:val="20"/>
              </w:rPr>
              <w:t>Wenken</w:t>
            </w:r>
          </w:p>
          <w:p w14:paraId="7D26AED7" w14:textId="58261D21" w:rsidR="0088622A" w:rsidRPr="00E066E2" w:rsidRDefault="0088622A" w:rsidP="00735DEA">
            <w:pPr>
              <w:tabs>
                <w:tab w:val="left" w:pos="538"/>
              </w:tabs>
              <w:spacing w:after="120" w:line="240" w:lineRule="atLeast"/>
              <w:ind w:left="284"/>
              <w:rPr>
                <w:rFonts w:ascii="Trebuchet MS" w:hAnsi="Trebuchet MS"/>
                <w:color w:val="404040" w:themeColor="text1" w:themeTint="BF"/>
                <w:sz w:val="20"/>
                <w:szCs w:val="20"/>
              </w:rPr>
            </w:pPr>
            <w:r w:rsidRPr="00E066E2">
              <w:rPr>
                <w:rFonts w:ascii="Trebuchet MS" w:hAnsi="Trebuchet MS"/>
                <w:color w:val="404040" w:themeColor="text1" w:themeTint="BF"/>
                <w:sz w:val="20"/>
                <w:szCs w:val="20"/>
              </w:rPr>
              <w:t xml:space="preserve">Concrete </w:t>
            </w:r>
            <w:r w:rsidRPr="00E066E2">
              <w:rPr>
                <w:rFonts w:ascii="Trebuchet MS" w:hAnsi="Trebuchet MS"/>
                <w:bCs/>
                <w:color w:val="404040" w:themeColor="text1" w:themeTint="BF"/>
                <w:sz w:val="20"/>
                <w:szCs w:val="20"/>
              </w:rPr>
              <w:t>toepassingen</w:t>
            </w:r>
            <w:r w:rsidRPr="00E066E2">
              <w:rPr>
                <w:rFonts w:ascii="Trebuchet MS" w:hAnsi="Trebuchet MS"/>
                <w:color w:val="404040" w:themeColor="text1" w:themeTint="BF"/>
                <w:sz w:val="20"/>
                <w:szCs w:val="20"/>
              </w:rPr>
              <w:t xml:space="preserve"> kunnen aan komen bod in de leerplandoelst</w:t>
            </w:r>
            <w:r w:rsidR="00486424" w:rsidRPr="00E066E2">
              <w:rPr>
                <w:rFonts w:ascii="Trebuchet MS" w:hAnsi="Trebuchet MS"/>
                <w:color w:val="404040" w:themeColor="text1" w:themeTint="BF"/>
                <w:sz w:val="20"/>
                <w:szCs w:val="20"/>
              </w:rPr>
              <w:t>ellingen B16, B20.</w:t>
            </w:r>
          </w:p>
          <w:p w14:paraId="500E6098" w14:textId="77777777" w:rsidR="0088622A" w:rsidRPr="00E066E2" w:rsidRDefault="0088622A" w:rsidP="00735DEA">
            <w:pPr>
              <w:tabs>
                <w:tab w:val="left" w:pos="538"/>
              </w:tabs>
              <w:spacing w:after="120" w:line="240" w:lineRule="atLeast"/>
              <w:ind w:left="284"/>
              <w:rPr>
                <w:rFonts w:ascii="Trebuchet MS" w:hAnsi="Trebuchet MS"/>
                <w:color w:val="404040" w:themeColor="text1" w:themeTint="BF"/>
                <w:sz w:val="20"/>
                <w:szCs w:val="20"/>
              </w:rPr>
            </w:pPr>
            <w:r w:rsidRPr="00E066E2">
              <w:rPr>
                <w:rFonts w:ascii="Trebuchet MS" w:hAnsi="Trebuchet MS"/>
                <w:bCs/>
                <w:color w:val="404040" w:themeColor="text1" w:themeTint="BF"/>
                <w:sz w:val="20"/>
                <w:szCs w:val="20"/>
              </w:rPr>
              <w:t>Voorbeelden</w:t>
            </w:r>
            <w:r w:rsidRPr="00E066E2">
              <w:rPr>
                <w:rFonts w:ascii="Trebuchet MS" w:hAnsi="Trebuchet MS"/>
                <w:color w:val="404040" w:themeColor="text1" w:themeTint="BF"/>
                <w:sz w:val="20"/>
                <w:szCs w:val="20"/>
              </w:rPr>
              <w:t xml:space="preserve">: </w:t>
            </w:r>
          </w:p>
          <w:p w14:paraId="529C9609" w14:textId="77777777" w:rsidR="0088622A" w:rsidRPr="00E066E2" w:rsidRDefault="0088622A" w:rsidP="00735DEA">
            <w:pPr>
              <w:numPr>
                <w:ilvl w:val="0"/>
                <w:numId w:val="11"/>
              </w:numPr>
              <w:tabs>
                <w:tab w:val="left" w:pos="538"/>
              </w:tabs>
              <w:spacing w:after="120" w:line="240" w:lineRule="atLeast"/>
              <w:ind w:left="284" w:firstLine="0"/>
              <w:rPr>
                <w:rFonts w:ascii="Trebuchet MS" w:hAnsi="Trebuchet MS"/>
                <w:color w:val="404040" w:themeColor="text1" w:themeTint="BF"/>
                <w:sz w:val="20"/>
                <w:szCs w:val="20"/>
                <w:lang w:val="nl-NL" w:eastAsia="nl-NL"/>
              </w:rPr>
            </w:pPr>
            <w:r w:rsidRPr="00E066E2">
              <w:rPr>
                <w:rFonts w:ascii="Trebuchet MS" w:hAnsi="Trebuchet MS"/>
                <w:color w:val="404040" w:themeColor="text1" w:themeTint="BF"/>
                <w:sz w:val="20"/>
                <w:szCs w:val="20"/>
                <w:lang w:val="nl-NL" w:eastAsia="nl-NL"/>
              </w:rPr>
              <w:t>Verantwoordelijk gedrag bij geslachtsgemeenschap.</w:t>
            </w:r>
          </w:p>
          <w:p w14:paraId="5C34C9E9" w14:textId="3759E434" w:rsidR="0088622A" w:rsidRPr="00E066E2" w:rsidRDefault="0088622A" w:rsidP="00735DEA">
            <w:pPr>
              <w:numPr>
                <w:ilvl w:val="0"/>
                <w:numId w:val="11"/>
              </w:numPr>
              <w:tabs>
                <w:tab w:val="left" w:pos="538"/>
              </w:tabs>
              <w:spacing w:after="120" w:line="240" w:lineRule="atLeast"/>
              <w:ind w:left="284" w:firstLine="0"/>
              <w:rPr>
                <w:rFonts w:ascii="Trebuchet MS" w:hAnsi="Trebuchet MS"/>
                <w:color w:val="404040" w:themeColor="text1" w:themeTint="BF"/>
                <w:sz w:val="20"/>
                <w:szCs w:val="20"/>
                <w:lang w:val="nl-NL" w:eastAsia="nl-NL"/>
              </w:rPr>
            </w:pPr>
            <w:r w:rsidRPr="00E066E2">
              <w:rPr>
                <w:rFonts w:ascii="Trebuchet MS" w:hAnsi="Trebuchet MS"/>
                <w:color w:val="404040" w:themeColor="text1" w:themeTint="BF"/>
                <w:sz w:val="20"/>
                <w:szCs w:val="20"/>
                <w:lang w:val="nl-NL" w:eastAsia="nl-NL"/>
              </w:rPr>
              <w:t xml:space="preserve">Een condoom gebruiken in de strijd tegen AIDS en andere </w:t>
            </w:r>
            <w:r w:rsidR="00E066E2">
              <w:rPr>
                <w:rFonts w:ascii="Trebuchet MS" w:hAnsi="Trebuchet MS"/>
                <w:color w:val="404040" w:themeColor="text1" w:themeTint="BF"/>
                <w:sz w:val="20"/>
                <w:szCs w:val="20"/>
                <w:lang w:val="nl-NL" w:eastAsia="nl-NL"/>
              </w:rPr>
              <w:t>soa</w:t>
            </w:r>
            <w:r w:rsidRPr="00E066E2">
              <w:rPr>
                <w:rFonts w:ascii="Trebuchet MS" w:hAnsi="Trebuchet MS"/>
                <w:color w:val="404040" w:themeColor="text1" w:themeTint="BF"/>
                <w:sz w:val="20"/>
                <w:szCs w:val="20"/>
                <w:lang w:val="nl-NL" w:eastAsia="nl-NL"/>
              </w:rPr>
              <w:t>’s.</w:t>
            </w:r>
          </w:p>
          <w:p w14:paraId="7032C609" w14:textId="77777777" w:rsidR="0088622A" w:rsidRPr="00E066E2" w:rsidRDefault="0088622A" w:rsidP="00735DEA">
            <w:pPr>
              <w:numPr>
                <w:ilvl w:val="0"/>
                <w:numId w:val="11"/>
              </w:numPr>
              <w:tabs>
                <w:tab w:val="left" w:pos="538"/>
              </w:tabs>
              <w:spacing w:after="120" w:line="240" w:lineRule="atLeast"/>
              <w:ind w:left="567" w:hanging="283"/>
              <w:rPr>
                <w:rFonts w:ascii="Trebuchet MS" w:hAnsi="Trebuchet MS"/>
                <w:color w:val="404040" w:themeColor="text1" w:themeTint="BF"/>
                <w:sz w:val="20"/>
                <w:szCs w:val="20"/>
                <w:lang w:val="nl-NL" w:eastAsia="nl-NL"/>
              </w:rPr>
            </w:pPr>
            <w:r w:rsidRPr="00E066E2">
              <w:rPr>
                <w:rFonts w:ascii="Trebuchet MS" w:hAnsi="Trebuchet MS"/>
                <w:color w:val="404040" w:themeColor="text1" w:themeTint="BF"/>
                <w:sz w:val="20"/>
                <w:szCs w:val="20"/>
                <w:lang w:val="nl-NL" w:eastAsia="nl-NL"/>
              </w:rPr>
              <w:t>Het belang van de prenatale zorg, en het belang van de gezonde leefwijze van de zwangere vrouw kan benadrukt worden.</w:t>
            </w:r>
          </w:p>
          <w:p w14:paraId="66E431AA" w14:textId="77777777" w:rsidR="0088622A" w:rsidRPr="00E066E2" w:rsidRDefault="0088622A" w:rsidP="00735DEA">
            <w:pPr>
              <w:numPr>
                <w:ilvl w:val="0"/>
                <w:numId w:val="11"/>
              </w:numPr>
              <w:tabs>
                <w:tab w:val="left" w:pos="538"/>
              </w:tabs>
              <w:spacing w:after="120" w:line="240" w:lineRule="atLeast"/>
              <w:ind w:left="567" w:hanging="283"/>
              <w:rPr>
                <w:rFonts w:ascii="Trebuchet MS" w:hAnsi="Trebuchet MS"/>
                <w:color w:val="404040" w:themeColor="text1" w:themeTint="BF"/>
                <w:sz w:val="20"/>
                <w:szCs w:val="20"/>
                <w:lang w:val="nl-NL" w:eastAsia="nl-NL"/>
              </w:rPr>
            </w:pPr>
            <w:r w:rsidRPr="00E066E2">
              <w:rPr>
                <w:rFonts w:ascii="Trebuchet MS" w:hAnsi="Trebuchet MS"/>
                <w:color w:val="404040" w:themeColor="text1" w:themeTint="BF"/>
                <w:sz w:val="20"/>
                <w:szCs w:val="20"/>
                <w:lang w:val="nl-NL" w:eastAsia="nl-NL"/>
              </w:rPr>
              <w:t>De invloed van mutagene milieufactoren (chemische stoffen, stralingen …) op het ontstaan en de frequentie van mutaties (en kanker) kan aan de hand van voorbeelden toegelicht worden.</w:t>
            </w:r>
          </w:p>
          <w:p w14:paraId="5B524443" w14:textId="4257EF7B" w:rsidR="0088622A" w:rsidRPr="00E066E2" w:rsidRDefault="0088622A" w:rsidP="00735DEA">
            <w:pPr>
              <w:numPr>
                <w:ilvl w:val="0"/>
                <w:numId w:val="11"/>
              </w:numPr>
              <w:tabs>
                <w:tab w:val="left" w:pos="538"/>
              </w:tabs>
              <w:spacing w:after="120" w:line="240" w:lineRule="atLeast"/>
              <w:ind w:left="284" w:firstLine="0"/>
              <w:rPr>
                <w:rFonts w:ascii="Trebuchet MS" w:hAnsi="Trebuchet MS"/>
                <w:color w:val="404040" w:themeColor="text1" w:themeTint="BF"/>
                <w:sz w:val="20"/>
                <w:szCs w:val="20"/>
                <w:lang w:val="nl-NL" w:eastAsia="nl-NL"/>
              </w:rPr>
            </w:pPr>
            <w:r w:rsidRPr="00E066E2">
              <w:rPr>
                <w:rFonts w:ascii="Trebuchet MS" w:hAnsi="Trebuchet MS"/>
                <w:color w:val="404040" w:themeColor="text1" w:themeTint="BF"/>
                <w:sz w:val="20"/>
                <w:szCs w:val="20"/>
                <w:lang w:val="nl-NL" w:eastAsia="nl-NL"/>
              </w:rPr>
              <w:t>…</w:t>
            </w:r>
          </w:p>
          <w:p w14:paraId="7E11A1B1" w14:textId="77777777" w:rsidR="0088622A" w:rsidRPr="00E066E2" w:rsidRDefault="0088622A" w:rsidP="00735DEA">
            <w:pPr>
              <w:tabs>
                <w:tab w:val="left" w:pos="538"/>
              </w:tabs>
              <w:spacing w:after="120" w:line="240" w:lineRule="atLeast"/>
              <w:ind w:left="284"/>
              <w:rPr>
                <w:rFonts w:ascii="Trebuchet MS" w:hAnsi="Trebuchet MS" w:cs="Arial"/>
                <w:color w:val="404040" w:themeColor="text1" w:themeTint="BF"/>
                <w:sz w:val="20"/>
                <w:szCs w:val="20"/>
              </w:rPr>
            </w:pPr>
            <w:r w:rsidRPr="00E066E2">
              <w:rPr>
                <w:rFonts w:ascii="Trebuchet MS" w:hAnsi="Trebuchet MS"/>
                <w:color w:val="404040" w:themeColor="text1" w:themeTint="BF"/>
                <w:sz w:val="20"/>
                <w:szCs w:val="20"/>
              </w:rPr>
              <w:t>Ook bij het uitvoeren van (demonstratie-) experimenten en het aanbrengen van bepaalde wetenschappelijke concepten kunnen inzichten m.b.t. veiligheid en gezondheid aan bod komen.</w:t>
            </w:r>
          </w:p>
          <w:p w14:paraId="0574FDF6" w14:textId="77777777" w:rsidR="0088622A" w:rsidRPr="00E066E2" w:rsidRDefault="0088622A" w:rsidP="00735DEA">
            <w:pPr>
              <w:tabs>
                <w:tab w:val="left" w:pos="538"/>
              </w:tabs>
              <w:spacing w:after="120" w:line="240" w:lineRule="atLeast"/>
              <w:ind w:left="284"/>
              <w:rPr>
                <w:rFonts w:ascii="Trebuchet MS" w:hAnsi="Trebuchet MS"/>
                <w:color w:val="404040" w:themeColor="text1" w:themeTint="BF"/>
                <w:sz w:val="20"/>
                <w:szCs w:val="20"/>
              </w:rPr>
            </w:pPr>
            <w:r w:rsidRPr="00E066E2">
              <w:rPr>
                <w:rFonts w:ascii="Trebuchet MS" w:hAnsi="Trebuchet MS" w:cs="Arial"/>
                <w:color w:val="404040" w:themeColor="text1" w:themeTint="BF"/>
                <w:sz w:val="20"/>
                <w:szCs w:val="20"/>
              </w:rPr>
              <w:t xml:space="preserve">Bij het werken met chemicaliën houdt men rekening met de richtlijnen zoals weergegeven in de COS-brochure (COS: Chemicaliën op School – de meest recente versie is te downloaden van </w:t>
            </w:r>
            <w:hyperlink r:id="rId11" w:history="1">
              <w:r w:rsidRPr="00E066E2">
                <w:rPr>
                  <w:rFonts w:ascii="Trebuchet MS" w:hAnsi="Trebuchet MS" w:cs="Arial"/>
                  <w:color w:val="404040" w:themeColor="text1" w:themeTint="BF"/>
                  <w:sz w:val="20"/>
                  <w:szCs w:val="20"/>
                </w:rPr>
                <w:t>www.kvcv.be</w:t>
              </w:r>
            </w:hyperlink>
            <w:r w:rsidRPr="00E066E2">
              <w:rPr>
                <w:rFonts w:ascii="Trebuchet MS" w:hAnsi="Trebuchet MS" w:cs="Arial"/>
                <w:color w:val="404040" w:themeColor="text1" w:themeTint="BF"/>
                <w:sz w:val="20"/>
                <w:szCs w:val="20"/>
              </w:rPr>
              <w:t>).</w:t>
            </w:r>
          </w:p>
        </w:tc>
      </w:tr>
    </w:tbl>
    <w:p w14:paraId="373ED889" w14:textId="77777777" w:rsidR="00C27D0C" w:rsidRPr="00E43DC1" w:rsidRDefault="00C27D0C" w:rsidP="0056284E">
      <w:pPr>
        <w:pStyle w:val="LPKop1"/>
      </w:pPr>
      <w:bookmarkStart w:id="35" w:name="_Toc440535948"/>
      <w:bookmarkStart w:id="36" w:name="_Toc441495434"/>
      <w:bookmarkStart w:id="37" w:name="_Toc483302410"/>
      <w:bookmarkEnd w:id="33"/>
      <w:r w:rsidRPr="00E43DC1">
        <w:t>Leerplandoelstellingen</w:t>
      </w:r>
      <w:bookmarkEnd w:id="35"/>
      <w:bookmarkEnd w:id="36"/>
      <w:bookmarkEnd w:id="37"/>
    </w:p>
    <w:p w14:paraId="11DF981B" w14:textId="77777777" w:rsidR="00C80C29" w:rsidRPr="00166145" w:rsidRDefault="00C80C29" w:rsidP="009B00FC">
      <w:pPr>
        <w:pStyle w:val="LPKop2"/>
      </w:pPr>
      <w:bookmarkStart w:id="38" w:name="_Toc483302411"/>
      <w:r w:rsidRPr="00166145">
        <w:t>Functionele morfologie van de cel</w:t>
      </w:r>
      <w:bookmarkEnd w:id="38"/>
      <w:r w:rsidRPr="00166145">
        <w:t xml:space="preserve"> </w:t>
      </w:r>
    </w:p>
    <w:p w14:paraId="49DB10AF" w14:textId="2D165B87" w:rsidR="00C80C29" w:rsidRPr="00166145" w:rsidRDefault="00C80C29" w:rsidP="00C80C29">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166145">
        <w:rPr>
          <w:rFonts w:ascii="Trebuchet MS" w:eastAsia="Times New Roman" w:hAnsi="Trebuchet MS" w:cs="Times New Roman"/>
          <w:color w:val="404040" w:themeColor="text1" w:themeTint="BF"/>
          <w:sz w:val="20"/>
          <w:szCs w:val="20"/>
          <w:lang w:val="nl-NL" w:eastAsia="nl-NL"/>
        </w:rPr>
        <w:t>(ca</w:t>
      </w:r>
      <w:r w:rsidR="00D040EB" w:rsidRPr="00166145">
        <w:rPr>
          <w:rFonts w:ascii="Trebuchet MS" w:eastAsia="Times New Roman" w:hAnsi="Trebuchet MS" w:cs="Times New Roman"/>
          <w:color w:val="404040" w:themeColor="text1" w:themeTint="BF"/>
          <w:sz w:val="20"/>
          <w:szCs w:val="20"/>
          <w:lang w:val="nl-NL" w:eastAsia="nl-NL"/>
        </w:rPr>
        <w:t>.</w:t>
      </w:r>
      <w:r w:rsidRPr="00166145">
        <w:rPr>
          <w:rFonts w:ascii="Trebuchet MS" w:eastAsia="Times New Roman" w:hAnsi="Trebuchet MS" w:cs="Times New Roman"/>
          <w:color w:val="404040" w:themeColor="text1" w:themeTint="BF"/>
          <w:sz w:val="20"/>
          <w:szCs w:val="20"/>
          <w:lang w:val="nl-NL" w:eastAsia="nl-NL"/>
        </w:rPr>
        <w:t xml:space="preserve"> 6 lestijden)</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62"/>
        <w:gridCol w:w="7797"/>
        <w:gridCol w:w="850"/>
      </w:tblGrid>
      <w:tr w:rsidR="00C80C29" w:rsidRPr="00166145" w14:paraId="3233C276" w14:textId="77777777" w:rsidTr="0084238B">
        <w:trPr>
          <w:tblCellSpacing w:w="20" w:type="dxa"/>
        </w:trPr>
        <w:tc>
          <w:tcPr>
            <w:tcW w:w="602" w:type="dxa"/>
            <w:tcBorders>
              <w:top w:val="outset" w:sz="6" w:space="0" w:color="auto"/>
              <w:left w:val="outset" w:sz="6" w:space="0" w:color="auto"/>
              <w:bottom w:val="outset" w:sz="6" w:space="0" w:color="auto"/>
              <w:right w:val="outset" w:sz="6" w:space="0" w:color="auto"/>
            </w:tcBorders>
            <w:shd w:val="clear" w:color="auto" w:fill="FFCC99"/>
            <w:vAlign w:val="center"/>
          </w:tcPr>
          <w:p w14:paraId="741BF159" w14:textId="77777777" w:rsidR="00C80C29" w:rsidRPr="00166145" w:rsidRDefault="00C80C29" w:rsidP="00D902CE">
            <w:pPr>
              <w:numPr>
                <w:ilvl w:val="0"/>
                <w:numId w:val="40"/>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p>
        </w:tc>
        <w:tc>
          <w:tcPr>
            <w:tcW w:w="7757" w:type="dxa"/>
            <w:shd w:val="clear" w:color="auto" w:fill="FFCC99"/>
            <w:vAlign w:val="center"/>
          </w:tcPr>
          <w:p w14:paraId="6F06D31F" w14:textId="77777777" w:rsidR="00C80C29" w:rsidRPr="00166145" w:rsidRDefault="00C80C29" w:rsidP="0084238B">
            <w:pPr>
              <w:spacing w:before="120" w:after="120" w:line="260" w:lineRule="exact"/>
              <w:ind w:left="170"/>
              <w:rPr>
                <w:rFonts w:ascii="Trebuchet MS" w:eastAsia="Times New Roman" w:hAnsi="Trebuchet MS" w:cs="Times New Roman"/>
                <w:color w:val="404040" w:themeColor="text1" w:themeTint="BF"/>
                <w:sz w:val="20"/>
                <w:szCs w:val="20"/>
                <w:lang w:eastAsia="nl-NL"/>
              </w:rPr>
            </w:pPr>
            <w:r w:rsidRPr="00166145">
              <w:rPr>
                <w:rFonts w:ascii="Trebuchet MS" w:eastAsia="Times New Roman" w:hAnsi="Trebuchet MS" w:cs="Times New Roman"/>
                <w:color w:val="404040" w:themeColor="text1" w:themeTint="BF"/>
                <w:sz w:val="20"/>
                <w:szCs w:val="20"/>
                <w:lang w:eastAsia="nl-NL"/>
              </w:rPr>
              <w:t xml:space="preserve">De cel </w:t>
            </w:r>
            <w:r w:rsidRPr="00166145">
              <w:rPr>
                <w:rFonts w:ascii="Trebuchet MS" w:eastAsia="Times New Roman" w:hAnsi="Trebuchet MS" w:cs="Times New Roman"/>
                <w:b/>
                <w:color w:val="404040" w:themeColor="text1" w:themeTint="BF"/>
                <w:sz w:val="20"/>
                <w:szCs w:val="20"/>
                <w:lang w:eastAsia="nl-NL"/>
              </w:rPr>
              <w:t>duiden</w:t>
            </w:r>
            <w:r w:rsidRPr="00166145">
              <w:rPr>
                <w:rFonts w:ascii="Trebuchet MS" w:eastAsia="Times New Roman" w:hAnsi="Trebuchet MS" w:cs="Times New Roman"/>
                <w:color w:val="404040" w:themeColor="text1" w:themeTint="BF"/>
                <w:sz w:val="20"/>
                <w:szCs w:val="20"/>
                <w:lang w:eastAsia="nl-NL"/>
              </w:rPr>
              <w:t xml:space="preserve"> als morfologische, functionele en fysiologische basiseenheid van de levende materie.</w:t>
            </w:r>
          </w:p>
        </w:tc>
        <w:tc>
          <w:tcPr>
            <w:tcW w:w="790" w:type="dxa"/>
            <w:shd w:val="clear" w:color="auto" w:fill="FFCC99"/>
            <w:tcMar>
              <w:left w:w="170" w:type="dxa"/>
            </w:tcMar>
            <w:vAlign w:val="center"/>
          </w:tcPr>
          <w:p w14:paraId="73DE4CC3" w14:textId="77777777" w:rsidR="00C80C29" w:rsidRPr="00166145" w:rsidRDefault="00C80C29" w:rsidP="00C80C29">
            <w:pPr>
              <w:spacing w:before="120" w:after="120" w:line="240" w:lineRule="auto"/>
              <w:rPr>
                <w:rFonts w:ascii="Trebuchet MS" w:hAnsi="Trebuchet MS"/>
                <w:color w:val="404040" w:themeColor="text1" w:themeTint="BF"/>
                <w:sz w:val="20"/>
                <w:szCs w:val="20"/>
              </w:rPr>
            </w:pPr>
            <w:r w:rsidRPr="00166145">
              <w:rPr>
                <w:rFonts w:ascii="Trebuchet MS" w:hAnsi="Trebuchet MS"/>
                <w:color w:val="404040" w:themeColor="text1" w:themeTint="BF"/>
                <w:sz w:val="20"/>
                <w:szCs w:val="20"/>
              </w:rPr>
              <w:t>NW1</w:t>
            </w:r>
          </w:p>
        </w:tc>
      </w:tr>
      <w:tr w:rsidR="00DB0A22" w:rsidRPr="00166145" w14:paraId="3DB8565F" w14:textId="77777777" w:rsidTr="0084238B">
        <w:trPr>
          <w:tblCellSpacing w:w="20" w:type="dxa"/>
        </w:trPr>
        <w:tc>
          <w:tcPr>
            <w:tcW w:w="602" w:type="dxa"/>
            <w:tcBorders>
              <w:top w:val="outset" w:sz="6" w:space="0" w:color="auto"/>
              <w:left w:val="outset" w:sz="6" w:space="0" w:color="auto"/>
              <w:bottom w:val="outset" w:sz="6" w:space="0" w:color="auto"/>
              <w:right w:val="outset" w:sz="6" w:space="0" w:color="auto"/>
            </w:tcBorders>
            <w:shd w:val="clear" w:color="auto" w:fill="FFCC99"/>
            <w:vAlign w:val="center"/>
          </w:tcPr>
          <w:p w14:paraId="06B7F8D2" w14:textId="77777777" w:rsidR="00DB0A22" w:rsidRPr="00166145" w:rsidRDefault="00DB0A22" w:rsidP="00DB0A22">
            <w:pPr>
              <w:numPr>
                <w:ilvl w:val="0"/>
                <w:numId w:val="40"/>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p>
        </w:tc>
        <w:tc>
          <w:tcPr>
            <w:tcW w:w="7757" w:type="dxa"/>
            <w:shd w:val="clear" w:color="auto" w:fill="FFCC99"/>
            <w:vAlign w:val="center"/>
          </w:tcPr>
          <w:p w14:paraId="5AD13C7F" w14:textId="5C4FFFD4" w:rsidR="00DB0A22" w:rsidRPr="00166145" w:rsidRDefault="00DB0A22" w:rsidP="00DB0A22">
            <w:pPr>
              <w:spacing w:before="120" w:after="120" w:line="260" w:lineRule="exact"/>
              <w:ind w:left="170"/>
              <w:rPr>
                <w:rFonts w:ascii="Trebuchet MS" w:eastAsia="Times New Roman" w:hAnsi="Trebuchet MS" w:cs="Times New Roman"/>
                <w:color w:val="404040" w:themeColor="text1" w:themeTint="BF"/>
                <w:sz w:val="20"/>
                <w:szCs w:val="20"/>
                <w:lang w:eastAsia="nl-NL"/>
              </w:rPr>
            </w:pPr>
            <w:r w:rsidRPr="00B646B4">
              <w:rPr>
                <w:b/>
                <w:color w:val="404040" w:themeColor="text1" w:themeTint="BF"/>
                <w:szCs w:val="20"/>
                <w:lang w:eastAsia="nl-NL"/>
              </w:rPr>
              <w:t>Aan de hand van licht</w:t>
            </w:r>
            <w:r w:rsidRPr="00B646B4">
              <w:rPr>
                <w:rFonts w:cs="Arial"/>
                <w:b/>
                <w:color w:val="404040" w:themeColor="text1" w:themeTint="BF"/>
                <w:szCs w:val="20"/>
              </w:rPr>
              <w:t>microscopisch onderzoek,</w:t>
            </w:r>
            <w:r w:rsidRPr="00B646B4">
              <w:rPr>
                <w:rFonts w:cs="Arial"/>
                <w:color w:val="404040" w:themeColor="text1" w:themeTint="BF"/>
                <w:szCs w:val="20"/>
              </w:rPr>
              <w:t xml:space="preserve"> </w:t>
            </w:r>
            <w:r w:rsidRPr="00B646B4">
              <w:rPr>
                <w:color w:val="404040" w:themeColor="text1" w:themeTint="BF"/>
                <w:szCs w:val="20"/>
                <w:lang w:eastAsia="nl-NL"/>
              </w:rPr>
              <w:t xml:space="preserve">structuren van plantaardige en dierlijke cellen  </w:t>
            </w:r>
            <w:r w:rsidRPr="00B646B4">
              <w:rPr>
                <w:b/>
                <w:color w:val="404040" w:themeColor="text1" w:themeTint="BF"/>
                <w:szCs w:val="20"/>
                <w:lang w:eastAsia="nl-NL"/>
              </w:rPr>
              <w:t xml:space="preserve">onderscheiden, herkennen, benoemen </w:t>
            </w:r>
            <w:r w:rsidRPr="00B646B4">
              <w:rPr>
                <w:color w:val="404040" w:themeColor="text1" w:themeTint="BF"/>
                <w:szCs w:val="20"/>
                <w:lang w:eastAsia="nl-NL"/>
              </w:rPr>
              <w:t>en hun functie</w:t>
            </w:r>
            <w:r w:rsidRPr="00B646B4">
              <w:rPr>
                <w:b/>
                <w:color w:val="404040" w:themeColor="text1" w:themeTint="BF"/>
                <w:szCs w:val="20"/>
                <w:lang w:eastAsia="nl-NL"/>
              </w:rPr>
              <w:t xml:space="preserve"> verwoorden.</w:t>
            </w:r>
          </w:p>
        </w:tc>
        <w:tc>
          <w:tcPr>
            <w:tcW w:w="790" w:type="dxa"/>
            <w:shd w:val="clear" w:color="auto" w:fill="FFCC99"/>
            <w:tcMar>
              <w:left w:w="170" w:type="dxa"/>
            </w:tcMar>
            <w:vAlign w:val="center"/>
          </w:tcPr>
          <w:p w14:paraId="280AB46C" w14:textId="77777777" w:rsidR="00DB0A22" w:rsidRPr="00166145" w:rsidRDefault="00DB0A22" w:rsidP="00DB0A22">
            <w:pPr>
              <w:spacing w:before="120" w:after="120" w:line="240" w:lineRule="auto"/>
              <w:rPr>
                <w:rFonts w:ascii="Trebuchet MS" w:hAnsi="Trebuchet MS"/>
                <w:color w:val="404040" w:themeColor="text1" w:themeTint="BF"/>
                <w:sz w:val="20"/>
                <w:szCs w:val="20"/>
              </w:rPr>
            </w:pPr>
            <w:r w:rsidRPr="00166145">
              <w:rPr>
                <w:rFonts w:ascii="Trebuchet MS" w:hAnsi="Trebuchet MS"/>
                <w:color w:val="404040" w:themeColor="text1" w:themeTint="BF"/>
                <w:sz w:val="20"/>
                <w:szCs w:val="20"/>
              </w:rPr>
              <w:t>NW1</w:t>
            </w:r>
          </w:p>
        </w:tc>
      </w:tr>
      <w:tr w:rsidR="00DB0A22" w:rsidRPr="00166145" w14:paraId="53491767" w14:textId="77777777" w:rsidTr="0084238B">
        <w:trPr>
          <w:tblCellSpacing w:w="20" w:type="dxa"/>
        </w:trPr>
        <w:tc>
          <w:tcPr>
            <w:tcW w:w="602" w:type="dxa"/>
            <w:tcBorders>
              <w:top w:val="outset" w:sz="6" w:space="0" w:color="auto"/>
              <w:left w:val="outset" w:sz="6" w:space="0" w:color="auto"/>
              <w:bottom w:val="outset" w:sz="6" w:space="0" w:color="auto"/>
              <w:right w:val="outset" w:sz="6" w:space="0" w:color="auto"/>
            </w:tcBorders>
            <w:shd w:val="clear" w:color="auto" w:fill="FFCC99"/>
            <w:vAlign w:val="center"/>
          </w:tcPr>
          <w:p w14:paraId="63D64AC2" w14:textId="77777777" w:rsidR="00DB0A22" w:rsidRPr="00166145" w:rsidRDefault="00DB0A22" w:rsidP="00DB0A22">
            <w:pPr>
              <w:numPr>
                <w:ilvl w:val="0"/>
                <w:numId w:val="40"/>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p>
        </w:tc>
        <w:tc>
          <w:tcPr>
            <w:tcW w:w="7757" w:type="dxa"/>
            <w:shd w:val="clear" w:color="auto" w:fill="FFCC99"/>
            <w:vAlign w:val="center"/>
          </w:tcPr>
          <w:p w14:paraId="2EFEE2EC" w14:textId="77777777" w:rsidR="00DB0A22" w:rsidRPr="00166145" w:rsidRDefault="00DB0A22" w:rsidP="00DB0A22">
            <w:pPr>
              <w:spacing w:before="120" w:after="120" w:line="260" w:lineRule="exact"/>
              <w:ind w:left="170"/>
              <w:rPr>
                <w:rFonts w:ascii="Trebuchet MS" w:hAnsi="Trebuchet MS"/>
                <w:b/>
                <w:color w:val="404040" w:themeColor="text1" w:themeTint="BF"/>
                <w:sz w:val="20"/>
                <w:szCs w:val="20"/>
              </w:rPr>
            </w:pPr>
            <w:r w:rsidRPr="00166145">
              <w:rPr>
                <w:rFonts w:ascii="Trebuchet MS" w:hAnsi="Trebuchet MS"/>
                <w:b/>
                <w:color w:val="404040" w:themeColor="text1" w:themeTint="BF"/>
                <w:sz w:val="20"/>
                <w:szCs w:val="20"/>
              </w:rPr>
              <w:t xml:space="preserve">Op afbeeldingen </w:t>
            </w:r>
            <w:r w:rsidRPr="00166145">
              <w:rPr>
                <w:rFonts w:ascii="Trebuchet MS" w:hAnsi="Trebuchet MS"/>
                <w:color w:val="404040" w:themeColor="text1" w:themeTint="BF"/>
                <w:sz w:val="20"/>
                <w:szCs w:val="20"/>
              </w:rPr>
              <w:t>submicroscopische structuren van de cel</w:t>
            </w:r>
            <w:r w:rsidRPr="00166145">
              <w:rPr>
                <w:rFonts w:ascii="Trebuchet MS" w:hAnsi="Trebuchet MS"/>
                <w:b/>
                <w:color w:val="404040" w:themeColor="text1" w:themeTint="BF"/>
                <w:sz w:val="20"/>
                <w:szCs w:val="20"/>
              </w:rPr>
              <w:t xml:space="preserve"> aanduiden en benoemen.</w:t>
            </w:r>
          </w:p>
        </w:tc>
        <w:tc>
          <w:tcPr>
            <w:tcW w:w="790" w:type="dxa"/>
            <w:shd w:val="clear" w:color="auto" w:fill="FFCC99"/>
            <w:tcMar>
              <w:left w:w="170" w:type="dxa"/>
            </w:tcMar>
            <w:vAlign w:val="center"/>
          </w:tcPr>
          <w:p w14:paraId="03544789" w14:textId="77777777" w:rsidR="00DB0A22" w:rsidRPr="00166145" w:rsidRDefault="00DB0A22" w:rsidP="00DB0A22">
            <w:pPr>
              <w:spacing w:before="120" w:after="120" w:line="240" w:lineRule="auto"/>
              <w:rPr>
                <w:rFonts w:ascii="Trebuchet MS" w:hAnsi="Trebuchet MS"/>
                <w:color w:val="404040" w:themeColor="text1" w:themeTint="BF"/>
                <w:sz w:val="20"/>
                <w:szCs w:val="20"/>
              </w:rPr>
            </w:pPr>
            <w:r w:rsidRPr="00166145">
              <w:rPr>
                <w:rFonts w:ascii="Trebuchet MS" w:hAnsi="Trebuchet MS"/>
                <w:color w:val="404040" w:themeColor="text1" w:themeTint="BF"/>
                <w:sz w:val="20"/>
                <w:szCs w:val="20"/>
              </w:rPr>
              <w:t>NW1</w:t>
            </w:r>
          </w:p>
        </w:tc>
      </w:tr>
      <w:tr w:rsidR="00DB0A22" w:rsidRPr="00166145" w14:paraId="7C276510" w14:textId="77777777" w:rsidTr="0084238B">
        <w:trPr>
          <w:tblCellSpacing w:w="20" w:type="dxa"/>
        </w:trPr>
        <w:tc>
          <w:tcPr>
            <w:tcW w:w="602" w:type="dxa"/>
            <w:tcBorders>
              <w:top w:val="outset" w:sz="6" w:space="0" w:color="auto"/>
              <w:left w:val="outset" w:sz="6" w:space="0" w:color="auto"/>
              <w:bottom w:val="outset" w:sz="6" w:space="0" w:color="auto"/>
              <w:right w:val="outset" w:sz="6" w:space="0" w:color="auto"/>
            </w:tcBorders>
            <w:shd w:val="clear" w:color="auto" w:fill="FFCC99"/>
            <w:vAlign w:val="center"/>
          </w:tcPr>
          <w:p w14:paraId="3613B2F2" w14:textId="77777777" w:rsidR="00DB0A22" w:rsidRPr="00166145" w:rsidRDefault="00DB0A22" w:rsidP="00DB0A22">
            <w:pPr>
              <w:numPr>
                <w:ilvl w:val="0"/>
                <w:numId w:val="40"/>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p>
        </w:tc>
        <w:tc>
          <w:tcPr>
            <w:tcW w:w="7757" w:type="dxa"/>
            <w:shd w:val="clear" w:color="auto" w:fill="FFCC99"/>
            <w:vAlign w:val="center"/>
          </w:tcPr>
          <w:p w14:paraId="2CC4C74E" w14:textId="77777777" w:rsidR="00DB0A22" w:rsidRPr="00166145" w:rsidRDefault="00DB0A22" w:rsidP="00DB0A22">
            <w:pPr>
              <w:spacing w:before="120" w:after="120" w:line="260" w:lineRule="exact"/>
              <w:ind w:left="170"/>
              <w:rPr>
                <w:rFonts w:ascii="Trebuchet MS" w:eastAsia="Times New Roman" w:hAnsi="Trebuchet MS" w:cs="Times New Roman"/>
                <w:b/>
                <w:color w:val="404040" w:themeColor="text1" w:themeTint="BF"/>
                <w:sz w:val="20"/>
                <w:szCs w:val="20"/>
                <w:lang w:val="nl-NL" w:eastAsia="nl-NL"/>
              </w:rPr>
            </w:pPr>
            <w:r w:rsidRPr="00166145">
              <w:rPr>
                <w:rFonts w:ascii="Trebuchet MS" w:hAnsi="Trebuchet MS"/>
                <w:b/>
                <w:color w:val="404040" w:themeColor="text1" w:themeTint="BF"/>
                <w:sz w:val="20"/>
                <w:szCs w:val="20"/>
              </w:rPr>
              <w:t>Functies</w:t>
            </w:r>
            <w:r w:rsidRPr="00166145">
              <w:rPr>
                <w:rFonts w:ascii="Trebuchet MS" w:hAnsi="Trebuchet MS"/>
                <w:color w:val="404040" w:themeColor="text1" w:themeTint="BF"/>
                <w:sz w:val="20"/>
                <w:szCs w:val="20"/>
              </w:rPr>
              <w:t xml:space="preserve"> van de celstructuren </w:t>
            </w:r>
            <w:r w:rsidRPr="00166145">
              <w:rPr>
                <w:rFonts w:ascii="Trebuchet MS" w:hAnsi="Trebuchet MS"/>
                <w:b/>
                <w:color w:val="404040" w:themeColor="text1" w:themeTint="BF"/>
                <w:sz w:val="20"/>
                <w:szCs w:val="20"/>
              </w:rPr>
              <w:t>verwoorden, functionele verbanden leggen</w:t>
            </w:r>
            <w:r w:rsidRPr="00166145">
              <w:rPr>
                <w:rFonts w:ascii="Trebuchet MS" w:hAnsi="Trebuchet MS"/>
                <w:color w:val="404040" w:themeColor="text1" w:themeTint="BF"/>
                <w:sz w:val="20"/>
                <w:szCs w:val="20"/>
              </w:rPr>
              <w:t xml:space="preserve"> tussen deze celorganellen.</w:t>
            </w:r>
          </w:p>
        </w:tc>
        <w:tc>
          <w:tcPr>
            <w:tcW w:w="790" w:type="dxa"/>
            <w:shd w:val="clear" w:color="auto" w:fill="FFCC99"/>
            <w:tcMar>
              <w:left w:w="170" w:type="dxa"/>
            </w:tcMar>
            <w:vAlign w:val="center"/>
          </w:tcPr>
          <w:p w14:paraId="141EC990" w14:textId="77777777" w:rsidR="00DB0A22" w:rsidRPr="00166145" w:rsidRDefault="00DB0A22" w:rsidP="00DB0A22">
            <w:pPr>
              <w:spacing w:before="120" w:after="120" w:line="240" w:lineRule="auto"/>
              <w:rPr>
                <w:rFonts w:ascii="Trebuchet MS" w:hAnsi="Trebuchet MS"/>
                <w:color w:val="404040" w:themeColor="text1" w:themeTint="BF"/>
                <w:sz w:val="20"/>
                <w:szCs w:val="20"/>
              </w:rPr>
            </w:pPr>
            <w:r w:rsidRPr="00166145">
              <w:rPr>
                <w:rFonts w:ascii="Trebuchet MS" w:hAnsi="Trebuchet MS"/>
                <w:color w:val="404040" w:themeColor="text1" w:themeTint="BF"/>
                <w:sz w:val="20"/>
                <w:szCs w:val="20"/>
              </w:rPr>
              <w:t>NW1</w:t>
            </w:r>
          </w:p>
        </w:tc>
      </w:tr>
      <w:tr w:rsidR="00DB0A22" w:rsidRPr="00166145" w14:paraId="7AACACF2" w14:textId="77777777" w:rsidTr="0084238B">
        <w:trPr>
          <w:tblCellSpacing w:w="20" w:type="dxa"/>
        </w:trPr>
        <w:tc>
          <w:tcPr>
            <w:tcW w:w="602" w:type="dxa"/>
            <w:tcBorders>
              <w:top w:val="outset" w:sz="6" w:space="0" w:color="auto"/>
              <w:left w:val="outset" w:sz="6" w:space="0" w:color="auto"/>
              <w:bottom w:val="outset" w:sz="6" w:space="0" w:color="auto"/>
              <w:right w:val="outset" w:sz="6" w:space="0" w:color="auto"/>
            </w:tcBorders>
            <w:shd w:val="clear" w:color="auto" w:fill="FFCC99"/>
            <w:vAlign w:val="center"/>
          </w:tcPr>
          <w:p w14:paraId="0E5D0928" w14:textId="77777777" w:rsidR="00DB0A22" w:rsidRPr="00166145" w:rsidRDefault="00DB0A22" w:rsidP="00DB0A22">
            <w:pPr>
              <w:numPr>
                <w:ilvl w:val="0"/>
                <w:numId w:val="40"/>
              </w:numPr>
              <w:spacing w:before="120" w:after="120" w:line="260" w:lineRule="exact"/>
              <w:jc w:val="both"/>
              <w:rPr>
                <w:rFonts w:ascii="Trebuchet MS" w:eastAsia="Times New Roman" w:hAnsi="Trebuchet MS" w:cs="Times New Roman"/>
                <w:color w:val="404040" w:themeColor="text1" w:themeTint="BF"/>
                <w:sz w:val="20"/>
                <w:szCs w:val="20"/>
                <w:lang w:val="nl-NL" w:eastAsia="nl-NL"/>
              </w:rPr>
            </w:pPr>
            <w:r w:rsidRPr="00166145">
              <w:rPr>
                <w:rFonts w:ascii="Trebuchet MS" w:eastAsia="Times New Roman" w:hAnsi="Trebuchet MS" w:cs="Times New Roman"/>
                <w:color w:val="404040" w:themeColor="text1" w:themeTint="BF"/>
                <w:sz w:val="20"/>
                <w:szCs w:val="20"/>
                <w:lang w:val="nl-NL" w:eastAsia="nl-NL"/>
              </w:rPr>
              <w:t xml:space="preserve">U </w:t>
            </w:r>
          </w:p>
        </w:tc>
        <w:tc>
          <w:tcPr>
            <w:tcW w:w="7757" w:type="dxa"/>
            <w:shd w:val="clear" w:color="auto" w:fill="FFCC99"/>
            <w:vAlign w:val="center"/>
          </w:tcPr>
          <w:p w14:paraId="2234FE34" w14:textId="77777777" w:rsidR="00DB0A22" w:rsidRPr="00166145" w:rsidRDefault="00DB0A22" w:rsidP="00DB0A22">
            <w:pPr>
              <w:spacing w:before="120" w:after="120" w:line="260" w:lineRule="exact"/>
              <w:ind w:left="170"/>
              <w:rPr>
                <w:rFonts w:ascii="Trebuchet MS" w:hAnsi="Trebuchet MS"/>
                <w:color w:val="404040" w:themeColor="text1" w:themeTint="BF"/>
                <w:sz w:val="20"/>
                <w:szCs w:val="20"/>
              </w:rPr>
            </w:pPr>
            <w:r w:rsidRPr="00166145">
              <w:rPr>
                <w:rFonts w:ascii="Trebuchet MS" w:hAnsi="Trebuchet MS"/>
                <w:color w:val="404040" w:themeColor="text1" w:themeTint="BF"/>
                <w:sz w:val="20"/>
                <w:szCs w:val="20"/>
              </w:rPr>
              <w:t xml:space="preserve">Het </w:t>
            </w:r>
            <w:r w:rsidRPr="00166145">
              <w:rPr>
                <w:rFonts w:ascii="Trebuchet MS" w:hAnsi="Trebuchet MS"/>
                <w:b/>
                <w:color w:val="404040" w:themeColor="text1" w:themeTint="BF"/>
                <w:sz w:val="20"/>
                <w:szCs w:val="20"/>
              </w:rPr>
              <w:t>voorkomen</w:t>
            </w:r>
            <w:r w:rsidRPr="00166145">
              <w:rPr>
                <w:rFonts w:ascii="Trebuchet MS" w:hAnsi="Trebuchet MS"/>
                <w:color w:val="404040" w:themeColor="text1" w:themeTint="BF"/>
                <w:sz w:val="20"/>
                <w:szCs w:val="20"/>
              </w:rPr>
              <w:t xml:space="preserve"> en de </w:t>
            </w:r>
            <w:r w:rsidRPr="00166145">
              <w:rPr>
                <w:rFonts w:ascii="Trebuchet MS" w:hAnsi="Trebuchet MS"/>
                <w:b/>
                <w:color w:val="404040" w:themeColor="text1" w:themeTint="BF"/>
                <w:sz w:val="20"/>
                <w:szCs w:val="20"/>
              </w:rPr>
              <w:t>functionele opbouw</w:t>
            </w:r>
            <w:r w:rsidRPr="00166145">
              <w:rPr>
                <w:rFonts w:ascii="Trebuchet MS" w:hAnsi="Trebuchet MS"/>
                <w:color w:val="404040" w:themeColor="text1" w:themeTint="BF"/>
                <w:sz w:val="20"/>
                <w:szCs w:val="20"/>
              </w:rPr>
              <w:t xml:space="preserve"> van het eenheidsmembraan </w:t>
            </w:r>
            <w:r w:rsidRPr="00166145">
              <w:rPr>
                <w:rFonts w:ascii="Trebuchet MS" w:hAnsi="Trebuchet MS"/>
                <w:b/>
                <w:color w:val="404040" w:themeColor="text1" w:themeTint="BF"/>
                <w:sz w:val="20"/>
                <w:szCs w:val="20"/>
              </w:rPr>
              <w:t>toelichten</w:t>
            </w:r>
            <w:r w:rsidRPr="00166145">
              <w:rPr>
                <w:rFonts w:ascii="Trebuchet MS" w:hAnsi="Trebuchet MS"/>
                <w:color w:val="404040" w:themeColor="text1" w:themeTint="BF"/>
                <w:sz w:val="20"/>
                <w:szCs w:val="20"/>
              </w:rPr>
              <w:t>.</w:t>
            </w:r>
          </w:p>
        </w:tc>
        <w:tc>
          <w:tcPr>
            <w:tcW w:w="790" w:type="dxa"/>
            <w:shd w:val="clear" w:color="auto" w:fill="FFCC99"/>
            <w:tcMar>
              <w:left w:w="170" w:type="dxa"/>
            </w:tcMar>
            <w:vAlign w:val="center"/>
          </w:tcPr>
          <w:p w14:paraId="6608CCFB" w14:textId="77777777" w:rsidR="00DB0A22" w:rsidRPr="00166145" w:rsidRDefault="00DB0A22" w:rsidP="00DB0A22">
            <w:pPr>
              <w:spacing w:before="120" w:after="120" w:line="240" w:lineRule="auto"/>
              <w:rPr>
                <w:rFonts w:ascii="Trebuchet MS" w:hAnsi="Trebuchet MS"/>
                <w:color w:val="404040" w:themeColor="text1" w:themeTint="BF"/>
                <w:sz w:val="20"/>
                <w:szCs w:val="20"/>
              </w:rPr>
            </w:pPr>
            <w:r w:rsidRPr="00166145">
              <w:rPr>
                <w:rFonts w:ascii="Trebuchet MS" w:hAnsi="Trebuchet MS"/>
                <w:color w:val="404040" w:themeColor="text1" w:themeTint="BF"/>
                <w:sz w:val="20"/>
                <w:szCs w:val="20"/>
              </w:rPr>
              <w:t>NW1</w:t>
            </w:r>
          </w:p>
        </w:tc>
      </w:tr>
      <w:tr w:rsidR="00DB0A22" w:rsidRPr="00166145" w14:paraId="2883E291" w14:textId="77777777" w:rsidTr="0084238B">
        <w:trPr>
          <w:tblCellSpacing w:w="20" w:type="dxa"/>
        </w:trPr>
        <w:tc>
          <w:tcPr>
            <w:tcW w:w="9229" w:type="dxa"/>
            <w:gridSpan w:val="3"/>
            <w:tcBorders>
              <w:top w:val="outset" w:sz="6" w:space="0" w:color="auto"/>
              <w:left w:val="outset" w:sz="6" w:space="0" w:color="auto"/>
              <w:bottom w:val="outset" w:sz="6" w:space="0" w:color="auto"/>
            </w:tcBorders>
            <w:shd w:val="clear" w:color="auto" w:fill="auto"/>
          </w:tcPr>
          <w:p w14:paraId="52D35D46" w14:textId="0C5B8374" w:rsidR="00DB0A22" w:rsidRPr="00166145" w:rsidRDefault="00DB0A22" w:rsidP="00DB0A22">
            <w:pPr>
              <w:tabs>
                <w:tab w:val="left" w:pos="2653"/>
              </w:tabs>
              <w:spacing w:before="240" w:line="240" w:lineRule="auto"/>
              <w:ind w:left="284"/>
              <w:rPr>
                <w:rFonts w:ascii="Trebuchet MS" w:hAnsi="Trebuchet MS"/>
                <w:b/>
                <w:color w:val="404040" w:themeColor="text1" w:themeTint="BF"/>
                <w:sz w:val="20"/>
                <w:szCs w:val="20"/>
              </w:rPr>
            </w:pPr>
            <w:r w:rsidRPr="00166145">
              <w:rPr>
                <w:rFonts w:ascii="Trebuchet MS" w:hAnsi="Trebuchet MS"/>
                <w:b/>
                <w:color w:val="404040" w:themeColor="text1" w:themeTint="BF"/>
                <w:sz w:val="20"/>
                <w:szCs w:val="20"/>
              </w:rPr>
              <w:t>Wenken</w:t>
            </w:r>
            <w:r>
              <w:rPr>
                <w:rFonts w:ascii="Trebuchet MS" w:hAnsi="Trebuchet MS"/>
                <w:b/>
                <w:color w:val="404040" w:themeColor="text1" w:themeTint="BF"/>
                <w:sz w:val="20"/>
                <w:szCs w:val="20"/>
              </w:rPr>
              <w:tab/>
            </w:r>
          </w:p>
          <w:p w14:paraId="11AE17BB" w14:textId="2AF93912" w:rsidR="00DB0A22" w:rsidRPr="00166145" w:rsidRDefault="00DB0A22" w:rsidP="00DB0A22">
            <w:pPr>
              <w:spacing w:after="120" w:line="240" w:lineRule="auto"/>
              <w:ind w:left="284"/>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 xml:space="preserve">In de cel worden de verschillende functies uitgevoerd door verschillende celstructuren. De vergelijking met de functie van de organen in het menselijk lichaam kan hier aan bod komen. </w:t>
            </w:r>
          </w:p>
          <w:p w14:paraId="5ED1177B" w14:textId="77777777" w:rsidR="00DB0A22" w:rsidRPr="00166145" w:rsidRDefault="00DB0A22" w:rsidP="00DB0A22">
            <w:pPr>
              <w:spacing w:after="120" w:line="240" w:lineRule="auto"/>
              <w:ind w:left="284"/>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 xml:space="preserve">Door de bespreking van de celorganellen komen de leerlingen tot het inzicht dat de cel grotendeels autonoom haar levensfuncties vervult. </w:t>
            </w:r>
          </w:p>
          <w:p w14:paraId="167EAC84" w14:textId="77777777" w:rsidR="00DB0A22" w:rsidRPr="00166145" w:rsidRDefault="00DB0A22" w:rsidP="00DB0A22">
            <w:pPr>
              <w:spacing w:after="120" w:line="240" w:lineRule="auto"/>
              <w:ind w:left="284"/>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 xml:space="preserve">Er kan geduid worden dat vele functies uitgevoerd worden door organellen die enkel submicroscopisch zichtbaar zijn. De organellen worden besproken in functie van wat er nodig is om celdeling en de voortplanting te begrijpen.  </w:t>
            </w:r>
          </w:p>
          <w:p w14:paraId="14AD0DD6" w14:textId="4619E543" w:rsidR="00DB0A22" w:rsidRPr="00166145" w:rsidRDefault="00DB0A22" w:rsidP="00DB0A22">
            <w:pPr>
              <w:spacing w:after="120" w:line="240" w:lineRule="auto"/>
              <w:ind w:left="284"/>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Indien er uitgebreid wordt en tijd is kunnen de functies van alle organellen in de cel kunnen vermeld worden: coördinatiefunctie, transportfunctie, verpakkingsfunctie, synthesefunctie, afbraakfunctie, opslagfunctie, verdedigingsfunctie, energiefunctie, barrièrefunctie.</w:t>
            </w:r>
          </w:p>
          <w:p w14:paraId="4DF881F7" w14:textId="77777777" w:rsidR="00DB0A22" w:rsidRPr="00166145" w:rsidRDefault="00DB0A22" w:rsidP="00DB0A22">
            <w:pPr>
              <w:spacing w:after="120" w:line="240" w:lineRule="auto"/>
              <w:ind w:left="284"/>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Submicroscopische  kunnen volgende celorganellen aan bod komen: kern, mitochondriën, lysosomen, vacuolen, ruw en glad endoplasmatisch reticulum, ribosomen, golgi-apparaat, cytoskelet, centrosoom/ centriolen, celwand, celmembraan.</w:t>
            </w:r>
          </w:p>
          <w:p w14:paraId="4BB31CD5" w14:textId="5408140F" w:rsidR="00DB0A22" w:rsidRPr="00166145" w:rsidRDefault="00DB0A22" w:rsidP="00DB0A22">
            <w:pPr>
              <w:spacing w:after="120" w:line="240" w:lineRule="auto"/>
              <w:ind w:left="284"/>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Aangezien de cel een driedimensionaal geheel is, kiest men bij voorkeur een afbeelding die enig dieptezicht weergeeft.</w:t>
            </w:r>
          </w:p>
          <w:p w14:paraId="3165F2DE" w14:textId="77777777" w:rsidR="00DB0A22" w:rsidRPr="00166145" w:rsidRDefault="00DB0A22" w:rsidP="00DB0A22">
            <w:pPr>
              <w:spacing w:before="60" w:line="240" w:lineRule="auto"/>
              <w:ind w:left="284"/>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Voorbeelden van maatschappelijke aspecten die hier aan bod kunnen komen (AD5):</w:t>
            </w:r>
          </w:p>
          <w:p w14:paraId="2F23002C" w14:textId="77777777" w:rsidR="00DB0A22" w:rsidRPr="00166145" w:rsidRDefault="00DB0A22" w:rsidP="00DB0A22">
            <w:pPr>
              <w:numPr>
                <w:ilvl w:val="0"/>
                <w:numId w:val="38"/>
              </w:numPr>
              <w:tabs>
                <w:tab w:val="left" w:pos="567"/>
              </w:tabs>
              <w:spacing w:before="60" w:line="240" w:lineRule="auto"/>
              <w:ind w:left="567" w:hanging="283"/>
              <w:contextualSpacing/>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mitochondrie en celademhaling: veiligheid en gevaren van het inademen van giftige stofdeeltjes voor de longen en de opname van zuurstofgas en de celademhaling;</w:t>
            </w:r>
          </w:p>
          <w:p w14:paraId="6CCA636F" w14:textId="77777777" w:rsidR="00DB0A22" w:rsidRPr="00166145" w:rsidRDefault="00DB0A22" w:rsidP="00DB0A22">
            <w:pPr>
              <w:numPr>
                <w:ilvl w:val="0"/>
                <w:numId w:val="38"/>
              </w:numPr>
              <w:tabs>
                <w:tab w:val="left" w:pos="567"/>
              </w:tabs>
              <w:spacing w:before="60" w:line="240" w:lineRule="auto"/>
              <w:ind w:left="567" w:hanging="283"/>
              <w:contextualSpacing/>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kernmembraan met poriën: bepaalde stoffen wel/niet tot in de kern doordringen (kankerverwekkende stoffen);</w:t>
            </w:r>
          </w:p>
          <w:p w14:paraId="2B559628" w14:textId="309407B7" w:rsidR="00DB0A22" w:rsidRPr="00166145" w:rsidRDefault="00DB0A22" w:rsidP="00DB0A22">
            <w:pPr>
              <w:numPr>
                <w:ilvl w:val="0"/>
                <w:numId w:val="38"/>
              </w:numPr>
              <w:tabs>
                <w:tab w:val="left" w:pos="567"/>
              </w:tabs>
              <w:spacing w:before="60" w:line="240" w:lineRule="auto"/>
              <w:ind w:left="567" w:hanging="283"/>
              <w:contextualSpacing/>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rol van lysosomen bij Alzheim</w:t>
            </w:r>
            <w:r w:rsidRPr="00166145">
              <w:rPr>
                <w:rFonts w:ascii="Trebuchet MS" w:hAnsi="Trebuchet MS" w:cs="Arial"/>
                <w:color w:val="404040" w:themeColor="text1" w:themeTint="BF"/>
                <w:sz w:val="20"/>
                <w:szCs w:val="20"/>
              </w:rPr>
              <w:t>er, gekkekoeienziekte, apoptose…</w:t>
            </w:r>
          </w:p>
          <w:p w14:paraId="0D6E47B0" w14:textId="77777777" w:rsidR="00DB0A22" w:rsidRPr="00166145" w:rsidRDefault="00DB0A22" w:rsidP="00DB0A22">
            <w:pPr>
              <w:numPr>
                <w:ilvl w:val="0"/>
                <w:numId w:val="38"/>
              </w:numPr>
              <w:tabs>
                <w:tab w:val="left" w:pos="567"/>
              </w:tabs>
              <w:spacing w:before="60" w:line="240" w:lineRule="auto"/>
              <w:ind w:left="567" w:hanging="283"/>
              <w:contextualSpacing/>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w:t>
            </w:r>
          </w:p>
          <w:p w14:paraId="7D910AA3" w14:textId="77777777" w:rsidR="00DB0A22" w:rsidRPr="00166145" w:rsidRDefault="00DB0A22" w:rsidP="00DB0A22">
            <w:pPr>
              <w:tabs>
                <w:tab w:val="left" w:pos="567"/>
              </w:tabs>
              <w:spacing w:before="60" w:line="240" w:lineRule="auto"/>
              <w:ind w:left="567"/>
              <w:contextualSpacing/>
              <w:rPr>
                <w:rFonts w:ascii="Trebuchet MS" w:hAnsi="Trebuchet MS" w:cs="Arial"/>
                <w:color w:val="404040" w:themeColor="text1" w:themeTint="BF"/>
                <w:sz w:val="20"/>
                <w:szCs w:val="20"/>
              </w:rPr>
            </w:pPr>
          </w:p>
          <w:p w14:paraId="5AC0E588" w14:textId="77777777" w:rsidR="00DB0A22" w:rsidRPr="00166145" w:rsidRDefault="00DB0A22" w:rsidP="00DB0A22">
            <w:pPr>
              <w:spacing w:before="60" w:line="240" w:lineRule="auto"/>
              <w:ind w:left="284"/>
              <w:rPr>
                <w:rFonts w:ascii="Trebuchet MS" w:hAnsi="Trebuchet MS" w:cs="Arial"/>
                <w:b/>
                <w:color w:val="404040" w:themeColor="text1" w:themeTint="BF"/>
                <w:sz w:val="20"/>
                <w:szCs w:val="20"/>
              </w:rPr>
            </w:pPr>
            <w:r w:rsidRPr="00166145">
              <w:rPr>
                <w:rFonts w:ascii="Trebuchet MS" w:hAnsi="Trebuchet MS" w:cs="Arial"/>
                <w:b/>
                <w:bCs/>
                <w:color w:val="404040" w:themeColor="text1" w:themeTint="BF"/>
                <w:sz w:val="20"/>
                <w:szCs w:val="20"/>
              </w:rPr>
              <w:t>Suggestie</w:t>
            </w:r>
            <w:r w:rsidRPr="00166145">
              <w:rPr>
                <w:rFonts w:ascii="Trebuchet MS" w:hAnsi="Trebuchet MS" w:cs="Arial"/>
                <w:b/>
                <w:color w:val="404040" w:themeColor="text1" w:themeTint="BF"/>
                <w:sz w:val="20"/>
                <w:szCs w:val="20"/>
              </w:rPr>
              <w:t xml:space="preserve"> voor leerlingenexperiment/demonstratie</w:t>
            </w:r>
          </w:p>
          <w:p w14:paraId="498CBB61" w14:textId="776E2AA5" w:rsidR="00DB0A22" w:rsidRPr="00166145" w:rsidRDefault="00DB0A22" w:rsidP="00DB0A22">
            <w:pPr>
              <w:numPr>
                <w:ilvl w:val="0"/>
                <w:numId w:val="38"/>
              </w:numPr>
              <w:tabs>
                <w:tab w:val="left" w:pos="567"/>
              </w:tabs>
              <w:spacing w:before="60" w:line="240" w:lineRule="auto"/>
              <w:ind w:left="567" w:hanging="283"/>
              <w:contextualSpacing/>
              <w:rPr>
                <w:rFonts w:ascii="Trebuchet MS" w:hAnsi="Trebuchet MS" w:cs="Arial"/>
                <w:b/>
                <w:color w:val="404040" w:themeColor="text1" w:themeTint="BF"/>
                <w:sz w:val="20"/>
                <w:szCs w:val="20"/>
              </w:rPr>
            </w:pPr>
            <w:r w:rsidRPr="00166145">
              <w:rPr>
                <w:rFonts w:ascii="Trebuchet MS" w:hAnsi="Trebuchet MS" w:cs="Arial"/>
                <w:color w:val="404040" w:themeColor="text1" w:themeTint="BF"/>
                <w:sz w:val="20"/>
                <w:szCs w:val="20"/>
              </w:rPr>
              <w:t>Lichtmicroscopische bouw en samenhang van plantaardige en dierlijke cellen onderzoeken: cellen van waterpest, rok van ui, aardappel, meeldraadharen van eendagsbloem…; cellen van het mondepitheel (binnenzijde van de wang).</w:t>
            </w:r>
          </w:p>
          <w:p w14:paraId="4BFDB7F6" w14:textId="40521855" w:rsidR="00DB0A22" w:rsidRPr="00166145" w:rsidRDefault="00DB0A22" w:rsidP="00DB0A22">
            <w:pPr>
              <w:tabs>
                <w:tab w:val="left" w:pos="567"/>
              </w:tabs>
              <w:spacing w:after="120" w:line="240" w:lineRule="auto"/>
              <w:ind w:left="567" w:hanging="283"/>
              <w:rPr>
                <w:rFonts w:ascii="Trebuchet MS" w:eastAsia="Times New Roman" w:hAnsi="Trebuchet MS" w:cs="Times New Roman"/>
                <w:color w:val="404040" w:themeColor="text1" w:themeTint="BF"/>
                <w:sz w:val="20"/>
                <w:szCs w:val="20"/>
              </w:rPr>
            </w:pPr>
            <w:r w:rsidRPr="00166145">
              <w:rPr>
                <w:rFonts w:ascii="Trebuchet MS" w:eastAsia="Times New Roman" w:hAnsi="Trebuchet MS" w:cs="Times New Roman"/>
                <w:color w:val="404040" w:themeColor="text1" w:themeTint="BF"/>
                <w:sz w:val="20"/>
                <w:szCs w:val="20"/>
              </w:rPr>
              <w:tab/>
              <w:t>De membraancomponenten die aan bod komen zijn o.a. fosfolipiden, cholesterol, perifere eiwitten, transmembraaneiwitten en glycocalix. Het is zeker niet de bedoeling diep in te gaan op de chemische structuur van de moleculen in de biomembranen. Het is wel de bedoeling dat de leerlingen de belangrijkste biologische functies van de membraancomponenten kennen.</w:t>
            </w:r>
          </w:p>
          <w:p w14:paraId="5866F4E0" w14:textId="287C5E28" w:rsidR="00DB0A22" w:rsidRPr="00166145" w:rsidRDefault="00DB0A22" w:rsidP="00DB0A22">
            <w:pPr>
              <w:tabs>
                <w:tab w:val="left" w:pos="567"/>
              </w:tabs>
              <w:spacing w:after="120" w:line="240" w:lineRule="auto"/>
              <w:ind w:left="567" w:hanging="283"/>
              <w:rPr>
                <w:rFonts w:ascii="Trebuchet MS" w:eastAsia="Times New Roman" w:hAnsi="Trebuchet MS" w:cs="Times New Roman"/>
                <w:color w:val="404040" w:themeColor="text1" w:themeTint="BF"/>
                <w:sz w:val="20"/>
                <w:szCs w:val="20"/>
              </w:rPr>
            </w:pPr>
            <w:r w:rsidRPr="00166145">
              <w:rPr>
                <w:rFonts w:ascii="Trebuchet MS" w:eastAsia="Times New Roman" w:hAnsi="Trebuchet MS" w:cs="Times New Roman"/>
                <w:color w:val="404040" w:themeColor="text1" w:themeTint="BF"/>
                <w:sz w:val="20"/>
                <w:szCs w:val="20"/>
              </w:rPr>
              <w:tab/>
              <w:t>Concrete voorbeelden zijn: eiwitten- en suikerketens in het membraan van de rode bloedlichaampjes, de beschadigde glycocalix bij kankercellen, membraaneiwitten van het HLA-systeem. Ionenpompen, tunneleiwitten, carriers, hormoonreceptoren kunnen hier en bij de bespreking van transport tussen cellen (of later?) aan bod komen.</w:t>
            </w:r>
          </w:p>
          <w:p w14:paraId="6AAEBBB6" w14:textId="77777777" w:rsidR="00DB0A22" w:rsidRPr="00166145" w:rsidRDefault="00DB0A22" w:rsidP="00DB0A22">
            <w:pPr>
              <w:tabs>
                <w:tab w:val="left" w:pos="567"/>
              </w:tabs>
              <w:spacing w:before="240" w:line="240" w:lineRule="auto"/>
              <w:ind w:left="567" w:hanging="283"/>
              <w:rPr>
                <w:rFonts w:ascii="Trebuchet MS" w:hAnsi="Trebuchet MS" w:cs="Arial"/>
                <w:b/>
                <w:bCs/>
                <w:color w:val="404040" w:themeColor="text1" w:themeTint="BF"/>
                <w:sz w:val="20"/>
                <w:szCs w:val="20"/>
              </w:rPr>
            </w:pPr>
            <w:r w:rsidRPr="00166145">
              <w:rPr>
                <w:rFonts w:ascii="Trebuchet MS" w:hAnsi="Trebuchet MS" w:cs="Arial"/>
                <w:b/>
                <w:bCs/>
                <w:color w:val="404040" w:themeColor="text1" w:themeTint="BF"/>
                <w:sz w:val="20"/>
                <w:szCs w:val="20"/>
              </w:rPr>
              <w:t>Link met leerplan natuurwetenschappen van de eerste graad</w:t>
            </w:r>
          </w:p>
          <w:p w14:paraId="4C6426EF" w14:textId="77777777" w:rsidR="00DB0A22" w:rsidRPr="00166145" w:rsidRDefault="00DB0A22" w:rsidP="00DB0A22">
            <w:pPr>
              <w:spacing w:before="60" w:line="240" w:lineRule="auto"/>
              <w:ind w:left="284"/>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 xml:space="preserve">De leerlingen hebben in de eerste graad in het vak natuurwetenschappen kennis gemaakt met de lichtoptische bouw van de cel. </w:t>
            </w:r>
          </w:p>
          <w:p w14:paraId="3936754B" w14:textId="77777777" w:rsidR="00DB0A22" w:rsidRPr="00166145" w:rsidRDefault="00DB0A22" w:rsidP="00DB0A22">
            <w:pPr>
              <w:tabs>
                <w:tab w:val="left" w:pos="567"/>
              </w:tabs>
              <w:spacing w:before="60" w:line="240" w:lineRule="auto"/>
              <w:ind w:left="567" w:hanging="283"/>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 xml:space="preserve">Volgende aspecten kwamen er aan bod: </w:t>
            </w:r>
          </w:p>
          <w:p w14:paraId="793E893F" w14:textId="77777777" w:rsidR="00DB0A22" w:rsidRPr="00166145" w:rsidRDefault="00DB0A22" w:rsidP="00DB0A22">
            <w:pPr>
              <w:numPr>
                <w:ilvl w:val="0"/>
                <w:numId w:val="38"/>
              </w:numPr>
              <w:tabs>
                <w:tab w:val="left" w:pos="567"/>
              </w:tabs>
              <w:spacing w:before="60" w:line="240" w:lineRule="auto"/>
              <w:ind w:left="567" w:hanging="283"/>
              <w:contextualSpacing/>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samenhang tussen cel, weefsel, orgaan, stelsel, organisme illustreren met voorbeelden;</w:t>
            </w:r>
          </w:p>
          <w:p w14:paraId="6F242F45" w14:textId="77777777" w:rsidR="00DB0A22" w:rsidRPr="00166145" w:rsidRDefault="00DB0A22" w:rsidP="00DB0A22">
            <w:pPr>
              <w:numPr>
                <w:ilvl w:val="0"/>
                <w:numId w:val="38"/>
              </w:numPr>
              <w:tabs>
                <w:tab w:val="left" w:pos="567"/>
              </w:tabs>
              <w:spacing w:before="60" w:line="240" w:lineRule="auto"/>
              <w:ind w:left="567" w:hanging="283"/>
              <w:contextualSpacing/>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cellen gegroepeerd in weefsels en weefsels in organen: lichtmicroscopisch afleiden;</w:t>
            </w:r>
          </w:p>
          <w:p w14:paraId="5A364DCB" w14:textId="77777777" w:rsidR="00DB0A22" w:rsidRPr="00166145" w:rsidRDefault="00DB0A22" w:rsidP="00DB0A22">
            <w:pPr>
              <w:numPr>
                <w:ilvl w:val="0"/>
                <w:numId w:val="38"/>
              </w:numPr>
              <w:tabs>
                <w:tab w:val="left" w:pos="567"/>
              </w:tabs>
              <w:spacing w:before="60" w:line="240" w:lineRule="auto"/>
              <w:ind w:left="567" w:hanging="283"/>
              <w:contextualSpacing/>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structuur plantaardige en dierlijke cellen op lichtmicroscopisch niveau.</w:t>
            </w:r>
          </w:p>
          <w:p w14:paraId="70535BF4" w14:textId="77777777" w:rsidR="00DB0A22" w:rsidRPr="00166145" w:rsidRDefault="00DB0A22" w:rsidP="00DB0A22">
            <w:pPr>
              <w:spacing w:before="240" w:line="240" w:lineRule="auto"/>
              <w:ind w:left="284"/>
              <w:rPr>
                <w:rFonts w:ascii="Trebuchet MS" w:hAnsi="Trebuchet MS" w:cs="Arial"/>
                <w:b/>
                <w:bCs/>
                <w:color w:val="404040" w:themeColor="text1" w:themeTint="BF"/>
                <w:sz w:val="20"/>
                <w:szCs w:val="20"/>
              </w:rPr>
            </w:pPr>
            <w:r w:rsidRPr="00166145">
              <w:rPr>
                <w:rFonts w:ascii="Trebuchet MS" w:hAnsi="Trebuchet MS" w:cs="Arial"/>
                <w:b/>
                <w:bCs/>
                <w:color w:val="404040" w:themeColor="text1" w:themeTint="BF"/>
                <w:sz w:val="20"/>
                <w:szCs w:val="20"/>
              </w:rPr>
              <w:t>Link met leerplan natuurwetenschappen van de tweede graad</w:t>
            </w:r>
          </w:p>
          <w:p w14:paraId="430A90A9" w14:textId="77777777" w:rsidR="00DB0A22" w:rsidRPr="00166145" w:rsidRDefault="00DB0A22" w:rsidP="00DB0A22">
            <w:pPr>
              <w:spacing w:after="0" w:line="240" w:lineRule="atLeast"/>
              <w:ind w:left="284"/>
              <w:contextualSpacing/>
              <w:rPr>
                <w:rFonts w:ascii="Trebuchet MS" w:hAnsi="Trebuchet MS" w:cs="Arial"/>
                <w:color w:val="404040" w:themeColor="text1" w:themeTint="BF"/>
                <w:sz w:val="20"/>
                <w:szCs w:val="20"/>
                <w:lang w:val="nl-NL"/>
              </w:rPr>
            </w:pPr>
            <w:r w:rsidRPr="00166145">
              <w:rPr>
                <w:rFonts w:ascii="Trebuchet MS" w:hAnsi="Trebuchet MS" w:cs="Arial"/>
                <w:color w:val="404040" w:themeColor="text1" w:themeTint="BF"/>
                <w:sz w:val="20"/>
                <w:szCs w:val="20"/>
                <w:lang w:val="nl-NL"/>
              </w:rPr>
              <w:t>In de tweede graad in de natuurwetenschappelijke vakken krijgen de leerlingen de kans om de microscopische vaardigheden verder in te oefenen. De leerlingen van de 2de graad hebben een verschillende ervaring met de microscopie. Het is aangewezen hiermee rekening te houden.</w:t>
            </w:r>
          </w:p>
          <w:p w14:paraId="70A5ED0C" w14:textId="48FB9F78" w:rsidR="00DB0A22" w:rsidRPr="00166145" w:rsidRDefault="00DB0A22" w:rsidP="00DB0A22">
            <w:pPr>
              <w:spacing w:after="0" w:line="240" w:lineRule="atLeast"/>
              <w:ind w:left="284"/>
              <w:contextualSpacing/>
              <w:rPr>
                <w:rFonts w:ascii="Trebuchet MS" w:eastAsia="Times New Roman" w:hAnsi="Trebuchet MS" w:cs="Times New Roman"/>
                <w:color w:val="404040" w:themeColor="text1" w:themeTint="BF"/>
                <w:sz w:val="20"/>
                <w:szCs w:val="20"/>
                <w:lang w:val="nl-NL" w:eastAsia="nl-NL"/>
              </w:rPr>
            </w:pPr>
          </w:p>
        </w:tc>
      </w:tr>
    </w:tbl>
    <w:p w14:paraId="66979C3B" w14:textId="1D99CC14" w:rsidR="00C80C29" w:rsidRPr="00E43DC1" w:rsidRDefault="00C80C29" w:rsidP="0084238B">
      <w:pPr>
        <w:pStyle w:val="LPKop2"/>
      </w:pPr>
      <w:bookmarkStart w:id="39" w:name="_Toc483302412"/>
      <w:r w:rsidRPr="00E43DC1">
        <w:t>Cellen in verband</w:t>
      </w:r>
      <w:bookmarkEnd w:id="39"/>
    </w:p>
    <w:p w14:paraId="61516F2E" w14:textId="47546F8D" w:rsidR="00C80C29" w:rsidRPr="00E43DC1" w:rsidRDefault="00C80C29" w:rsidP="00C80C29">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(ca</w:t>
      </w:r>
      <w:r w:rsidR="00D040EB" w:rsidRPr="00E43DC1">
        <w:rPr>
          <w:rFonts w:ascii="Trebuchet MS" w:eastAsia="Times New Roman" w:hAnsi="Trebuchet MS" w:cs="Times New Roman"/>
          <w:color w:val="404040" w:themeColor="text1" w:themeTint="BF"/>
          <w:sz w:val="20"/>
          <w:szCs w:val="20"/>
          <w:lang w:val="nl-NL" w:eastAsia="nl-NL"/>
        </w:rPr>
        <w:t>.</w:t>
      </w:r>
      <w:r w:rsidRPr="00E43DC1">
        <w:rPr>
          <w:rFonts w:ascii="Trebuchet MS" w:eastAsia="Times New Roman" w:hAnsi="Trebuchet MS" w:cs="Times New Roman"/>
          <w:color w:val="404040" w:themeColor="text1" w:themeTint="BF"/>
          <w:sz w:val="20"/>
          <w:szCs w:val="20"/>
          <w:lang w:val="nl-NL" w:eastAsia="nl-NL"/>
        </w:rPr>
        <w:t xml:space="preserve"> 2 lestijden)</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701"/>
        <w:gridCol w:w="8608"/>
      </w:tblGrid>
      <w:tr w:rsidR="00C80C29" w:rsidRPr="00E43DC1" w14:paraId="0A939E6F" w14:textId="77777777" w:rsidTr="008C13D0">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0C231932" w14:textId="77777777" w:rsidR="00C80C29" w:rsidRPr="00166145" w:rsidRDefault="00C80C29" w:rsidP="00D902CE">
            <w:pPr>
              <w:numPr>
                <w:ilvl w:val="0"/>
                <w:numId w:val="40"/>
              </w:numPr>
              <w:spacing w:before="120" w:after="120" w:line="260" w:lineRule="exact"/>
              <w:jc w:val="both"/>
              <w:rPr>
                <w:rFonts w:ascii="Trebuchet MS" w:eastAsia="Times New Roman" w:hAnsi="Trebuchet MS" w:cs="Times New Roman"/>
                <w:color w:val="404040" w:themeColor="text1" w:themeTint="BF"/>
                <w:sz w:val="20"/>
                <w:szCs w:val="24"/>
                <w:lang w:val="nl-NL" w:eastAsia="nl-NL"/>
              </w:rPr>
            </w:pPr>
          </w:p>
        </w:tc>
        <w:tc>
          <w:tcPr>
            <w:tcW w:w="8548" w:type="dxa"/>
            <w:shd w:val="clear" w:color="auto" w:fill="FFCC99"/>
            <w:vAlign w:val="center"/>
          </w:tcPr>
          <w:p w14:paraId="398A52B4" w14:textId="77777777" w:rsidR="00C80C29" w:rsidRPr="00E43DC1" w:rsidRDefault="00C80C29" w:rsidP="008C13D0">
            <w:pPr>
              <w:spacing w:before="120" w:after="120" w:line="260" w:lineRule="exact"/>
              <w:ind w:left="170"/>
              <w:rPr>
                <w:rFonts w:ascii="Trebuchet MS" w:eastAsia="Times New Roman" w:hAnsi="Trebuchet MS" w:cs="Times New Roman"/>
                <w:color w:val="404040" w:themeColor="text1" w:themeTint="BF"/>
                <w:sz w:val="20"/>
                <w:szCs w:val="24"/>
                <w:lang w:eastAsia="nl-NL"/>
              </w:rPr>
            </w:pPr>
            <w:r w:rsidRPr="00E43DC1">
              <w:rPr>
                <w:rFonts w:ascii="Trebuchet MS" w:eastAsia="Times New Roman" w:hAnsi="Trebuchet MS" w:cs="Times New Roman"/>
                <w:b/>
                <w:color w:val="404040" w:themeColor="text1" w:themeTint="BF"/>
                <w:sz w:val="20"/>
                <w:szCs w:val="24"/>
                <w:lang w:eastAsia="nl-NL"/>
              </w:rPr>
              <w:t>Verwoorden</w:t>
            </w:r>
            <w:r w:rsidRPr="00E43DC1">
              <w:rPr>
                <w:rFonts w:ascii="Trebuchet MS" w:eastAsia="Times New Roman" w:hAnsi="Trebuchet MS" w:cs="Times New Roman"/>
                <w:color w:val="404040" w:themeColor="text1" w:themeTint="BF"/>
                <w:sz w:val="20"/>
                <w:szCs w:val="24"/>
                <w:lang w:eastAsia="nl-NL"/>
              </w:rPr>
              <w:t xml:space="preserve"> dat celtypen gegroepeerd voorkomen in weefsels en de aanpassingen van celtypen aan hun </w:t>
            </w:r>
            <w:r w:rsidRPr="00E43DC1">
              <w:rPr>
                <w:rFonts w:ascii="Trebuchet MS" w:eastAsia="Times New Roman" w:hAnsi="Trebuchet MS" w:cs="Times New Roman"/>
                <w:b/>
                <w:color w:val="404040" w:themeColor="text1" w:themeTint="BF"/>
                <w:sz w:val="20"/>
                <w:szCs w:val="24"/>
                <w:lang w:eastAsia="nl-NL"/>
              </w:rPr>
              <w:t>functie</w:t>
            </w:r>
            <w:r w:rsidRPr="00E43DC1">
              <w:rPr>
                <w:rFonts w:ascii="Trebuchet MS" w:eastAsia="Times New Roman" w:hAnsi="Trebuchet MS" w:cs="Times New Roman"/>
                <w:color w:val="404040" w:themeColor="text1" w:themeTint="BF"/>
                <w:sz w:val="20"/>
                <w:szCs w:val="24"/>
                <w:lang w:eastAsia="nl-NL"/>
              </w:rPr>
              <w:t xml:space="preserve"> </w:t>
            </w:r>
            <w:r w:rsidRPr="00E43DC1">
              <w:rPr>
                <w:rFonts w:ascii="Trebuchet MS" w:eastAsia="Times New Roman" w:hAnsi="Trebuchet MS" w:cs="Times New Roman"/>
                <w:b/>
                <w:color w:val="404040" w:themeColor="text1" w:themeTint="BF"/>
                <w:sz w:val="20"/>
                <w:szCs w:val="24"/>
                <w:lang w:eastAsia="nl-NL"/>
              </w:rPr>
              <w:t>verklaren</w:t>
            </w:r>
            <w:r w:rsidRPr="00E43DC1">
              <w:rPr>
                <w:rFonts w:ascii="Trebuchet MS" w:eastAsia="Times New Roman" w:hAnsi="Trebuchet MS" w:cs="Times New Roman"/>
                <w:color w:val="404040" w:themeColor="text1" w:themeTint="BF"/>
                <w:sz w:val="20"/>
                <w:szCs w:val="24"/>
                <w:lang w:eastAsia="nl-NL"/>
              </w:rPr>
              <w:t xml:space="preserve">. </w:t>
            </w:r>
          </w:p>
        </w:tc>
      </w:tr>
      <w:tr w:rsidR="00C80C29" w:rsidRPr="00E43DC1" w14:paraId="6E4B68FF" w14:textId="77777777" w:rsidTr="008C13D0">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5C31B009" w14:textId="77777777" w:rsidR="00C80C29" w:rsidRPr="00166145" w:rsidRDefault="00C80C29" w:rsidP="00D902CE">
            <w:pPr>
              <w:numPr>
                <w:ilvl w:val="0"/>
                <w:numId w:val="40"/>
              </w:numPr>
              <w:spacing w:before="120" w:after="120" w:line="260" w:lineRule="exact"/>
              <w:jc w:val="both"/>
              <w:rPr>
                <w:rFonts w:ascii="Trebuchet MS" w:eastAsia="Times New Roman" w:hAnsi="Trebuchet MS" w:cs="Times New Roman"/>
                <w:color w:val="404040" w:themeColor="text1" w:themeTint="BF"/>
                <w:sz w:val="20"/>
                <w:szCs w:val="24"/>
                <w:lang w:val="nl-NL" w:eastAsia="nl-NL"/>
              </w:rPr>
            </w:pPr>
          </w:p>
        </w:tc>
        <w:tc>
          <w:tcPr>
            <w:tcW w:w="8548" w:type="dxa"/>
            <w:shd w:val="clear" w:color="auto" w:fill="FFCC99"/>
            <w:vAlign w:val="center"/>
          </w:tcPr>
          <w:p w14:paraId="793B2D72" w14:textId="77777777" w:rsidR="00C80C29" w:rsidRPr="00E43DC1" w:rsidRDefault="00C80C29" w:rsidP="008C13D0">
            <w:pPr>
              <w:spacing w:before="120" w:after="120" w:line="260" w:lineRule="exact"/>
              <w:ind w:left="170"/>
              <w:rPr>
                <w:rFonts w:ascii="Trebuchet MS" w:eastAsia="Times New Roman" w:hAnsi="Trebuchet MS" w:cs="Times New Roman"/>
                <w:color w:val="404040" w:themeColor="text1" w:themeTint="BF"/>
                <w:sz w:val="20"/>
                <w:szCs w:val="24"/>
                <w:lang w:eastAsia="nl-NL"/>
              </w:rPr>
            </w:pPr>
            <w:r w:rsidRPr="00E43DC1">
              <w:rPr>
                <w:rFonts w:ascii="Trebuchet MS" w:eastAsia="Times New Roman" w:hAnsi="Trebuchet MS" w:cs="Times New Roman"/>
                <w:color w:val="404040" w:themeColor="text1" w:themeTint="BF"/>
                <w:sz w:val="20"/>
                <w:szCs w:val="24"/>
                <w:lang w:eastAsia="nl-NL"/>
              </w:rPr>
              <w:t xml:space="preserve">De </w:t>
            </w:r>
            <w:r w:rsidRPr="00E43DC1">
              <w:rPr>
                <w:rFonts w:ascii="Trebuchet MS" w:eastAsia="Times New Roman" w:hAnsi="Trebuchet MS" w:cs="Times New Roman"/>
                <w:b/>
                <w:color w:val="404040" w:themeColor="text1" w:themeTint="BF"/>
                <w:sz w:val="20"/>
                <w:szCs w:val="24"/>
                <w:lang w:eastAsia="nl-NL"/>
              </w:rPr>
              <w:t>betekenis</w:t>
            </w:r>
            <w:r w:rsidRPr="00E43DC1">
              <w:rPr>
                <w:rFonts w:ascii="Trebuchet MS" w:eastAsia="Times New Roman" w:hAnsi="Trebuchet MS" w:cs="Times New Roman"/>
                <w:color w:val="404040" w:themeColor="text1" w:themeTint="BF"/>
                <w:sz w:val="20"/>
                <w:szCs w:val="24"/>
                <w:lang w:eastAsia="nl-NL"/>
              </w:rPr>
              <w:t xml:space="preserve"> van celdifferentiatie voor een organisme </w:t>
            </w:r>
            <w:r w:rsidRPr="00E43DC1">
              <w:rPr>
                <w:rFonts w:ascii="Trebuchet MS" w:eastAsia="Times New Roman" w:hAnsi="Trebuchet MS" w:cs="Times New Roman"/>
                <w:b/>
                <w:color w:val="404040" w:themeColor="text1" w:themeTint="BF"/>
                <w:sz w:val="20"/>
                <w:szCs w:val="24"/>
                <w:lang w:eastAsia="nl-NL"/>
              </w:rPr>
              <w:t>geven</w:t>
            </w:r>
            <w:r w:rsidRPr="00E43DC1">
              <w:rPr>
                <w:rFonts w:ascii="Trebuchet MS" w:eastAsia="Times New Roman" w:hAnsi="Trebuchet MS" w:cs="Times New Roman"/>
                <w:color w:val="404040" w:themeColor="text1" w:themeTint="BF"/>
                <w:sz w:val="20"/>
                <w:szCs w:val="24"/>
                <w:lang w:eastAsia="nl-NL"/>
              </w:rPr>
              <w:t>.</w:t>
            </w:r>
          </w:p>
        </w:tc>
      </w:tr>
      <w:tr w:rsidR="00C80C29" w:rsidRPr="00E43DC1" w14:paraId="08F3355A" w14:textId="77777777" w:rsidTr="008C13D0">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FFCC99"/>
            <w:vAlign w:val="center"/>
          </w:tcPr>
          <w:p w14:paraId="5E07DEC5" w14:textId="77777777" w:rsidR="00C80C29" w:rsidRPr="00E43DC1" w:rsidRDefault="00C80C29" w:rsidP="00D902CE">
            <w:pPr>
              <w:numPr>
                <w:ilvl w:val="0"/>
                <w:numId w:val="40"/>
              </w:numPr>
              <w:spacing w:before="120" w:after="120" w:line="260" w:lineRule="exact"/>
              <w:jc w:val="both"/>
              <w:rPr>
                <w:rFonts w:ascii="Trebuchet MS" w:eastAsia="Times New Roman" w:hAnsi="Trebuchet MS" w:cs="Times New Roman"/>
                <w:color w:val="404040" w:themeColor="text1" w:themeTint="BF"/>
                <w:sz w:val="20"/>
                <w:szCs w:val="24"/>
                <w:lang w:val="nl-NL" w:eastAsia="nl-NL"/>
              </w:rPr>
            </w:pPr>
          </w:p>
        </w:tc>
        <w:tc>
          <w:tcPr>
            <w:tcW w:w="8548" w:type="dxa"/>
            <w:shd w:val="clear" w:color="auto" w:fill="FFCC99"/>
            <w:vAlign w:val="center"/>
          </w:tcPr>
          <w:p w14:paraId="6EFA0733" w14:textId="77777777" w:rsidR="00C80C29" w:rsidRPr="00E43DC1" w:rsidRDefault="00C80C29" w:rsidP="008C13D0">
            <w:pPr>
              <w:spacing w:before="120" w:after="120" w:line="260" w:lineRule="exact"/>
              <w:ind w:left="170"/>
              <w:rPr>
                <w:rFonts w:ascii="Trebuchet MS" w:eastAsia="Times New Roman" w:hAnsi="Trebuchet MS" w:cs="Times New Roman"/>
                <w:b/>
                <w:color w:val="404040" w:themeColor="text1" w:themeTint="BF"/>
                <w:sz w:val="20"/>
                <w:szCs w:val="24"/>
                <w:lang w:val="nl-NL" w:eastAsia="nl-NL"/>
              </w:rPr>
            </w:pPr>
            <w:r w:rsidRPr="00E43DC1">
              <w:rPr>
                <w:rFonts w:ascii="Trebuchet MS" w:eastAsia="Times New Roman" w:hAnsi="Trebuchet MS" w:cs="Times New Roman"/>
                <w:b/>
                <w:color w:val="404040" w:themeColor="text1" w:themeTint="BF"/>
                <w:sz w:val="20"/>
                <w:szCs w:val="24"/>
                <w:lang w:eastAsia="nl-NL"/>
              </w:rPr>
              <w:t>De betekenis</w:t>
            </w:r>
            <w:r w:rsidRPr="00E43DC1">
              <w:rPr>
                <w:rFonts w:ascii="Trebuchet MS" w:eastAsia="Times New Roman" w:hAnsi="Trebuchet MS" w:cs="Times New Roman"/>
                <w:color w:val="404040" w:themeColor="text1" w:themeTint="BF"/>
                <w:sz w:val="20"/>
                <w:szCs w:val="24"/>
                <w:lang w:eastAsia="nl-NL"/>
              </w:rPr>
              <w:t xml:space="preserve"> van gespecialiseerde orgaansystemen (stelsels) bij organismen als schakel tussen individuele cellen en het milieu </w:t>
            </w:r>
            <w:r w:rsidRPr="00E43DC1">
              <w:rPr>
                <w:rFonts w:ascii="Trebuchet MS" w:eastAsia="Times New Roman" w:hAnsi="Trebuchet MS" w:cs="Times New Roman"/>
                <w:b/>
                <w:color w:val="404040" w:themeColor="text1" w:themeTint="BF"/>
                <w:sz w:val="20"/>
                <w:szCs w:val="24"/>
                <w:lang w:eastAsia="nl-NL"/>
              </w:rPr>
              <w:t>toelichten</w:t>
            </w:r>
            <w:r w:rsidRPr="00E43DC1">
              <w:rPr>
                <w:rFonts w:ascii="Trebuchet MS" w:eastAsia="Times New Roman" w:hAnsi="Trebuchet MS" w:cs="Times New Roman"/>
                <w:color w:val="404040" w:themeColor="text1" w:themeTint="BF"/>
                <w:sz w:val="20"/>
                <w:szCs w:val="24"/>
                <w:lang w:eastAsia="nl-NL"/>
              </w:rPr>
              <w:t>.</w:t>
            </w:r>
          </w:p>
        </w:tc>
      </w:tr>
      <w:tr w:rsidR="00C80C29" w:rsidRPr="00E43DC1" w14:paraId="6F409563" w14:textId="77777777" w:rsidTr="008C13D0">
        <w:trPr>
          <w:tblCellSpacing w:w="20" w:type="dxa"/>
        </w:trPr>
        <w:tc>
          <w:tcPr>
            <w:tcW w:w="641"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7552810E" w14:textId="77777777" w:rsidR="00C80C29" w:rsidRPr="00E43DC1" w:rsidRDefault="00C80C29" w:rsidP="00C80C29">
            <w:pPr>
              <w:spacing w:before="120" w:after="120" w:line="260" w:lineRule="exact"/>
              <w:ind w:left="142"/>
              <w:jc w:val="both"/>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U8</w:t>
            </w:r>
          </w:p>
        </w:tc>
        <w:tc>
          <w:tcPr>
            <w:tcW w:w="8548" w:type="dxa"/>
            <w:shd w:val="clear" w:color="auto" w:fill="B8CCE4" w:themeFill="accent1" w:themeFillTint="66"/>
            <w:vAlign w:val="center"/>
          </w:tcPr>
          <w:p w14:paraId="792DDB3C" w14:textId="77777777" w:rsidR="00C80C29" w:rsidRPr="00E43DC1" w:rsidRDefault="00C80C29" w:rsidP="008C13D0">
            <w:pPr>
              <w:spacing w:before="120" w:after="120" w:line="260" w:lineRule="exact"/>
              <w:ind w:left="170"/>
              <w:rPr>
                <w:rFonts w:ascii="Trebuchet MS" w:eastAsia="Times New Roman" w:hAnsi="Trebuchet MS" w:cs="Times New Roman"/>
                <w:b/>
                <w:color w:val="404040" w:themeColor="text1" w:themeTint="BF"/>
                <w:sz w:val="20"/>
                <w:szCs w:val="24"/>
                <w:lang w:eastAsia="nl-NL"/>
              </w:rPr>
            </w:pPr>
            <w:r w:rsidRPr="00E43DC1">
              <w:rPr>
                <w:rFonts w:ascii="Trebuchet MS" w:eastAsia="Times New Roman" w:hAnsi="Trebuchet MS" w:cs="Times New Roman"/>
                <w:color w:val="404040" w:themeColor="text1" w:themeTint="BF"/>
                <w:sz w:val="20"/>
                <w:szCs w:val="24"/>
                <w:lang w:eastAsia="nl-NL"/>
              </w:rPr>
              <w:t xml:space="preserve">Op </w:t>
            </w:r>
            <w:r w:rsidRPr="00E43DC1">
              <w:rPr>
                <w:rFonts w:ascii="Trebuchet MS" w:eastAsia="Times New Roman" w:hAnsi="Trebuchet MS" w:cs="Times New Roman"/>
                <w:b/>
                <w:color w:val="404040" w:themeColor="text1" w:themeTint="BF"/>
                <w:sz w:val="20"/>
                <w:szCs w:val="24"/>
                <w:lang w:eastAsia="nl-NL"/>
              </w:rPr>
              <w:t>micropreparaten of afbeeldingen</w:t>
            </w:r>
            <w:r w:rsidRPr="00E43DC1">
              <w:rPr>
                <w:rFonts w:ascii="Trebuchet MS" w:eastAsia="Times New Roman" w:hAnsi="Trebuchet MS" w:cs="Times New Roman"/>
                <w:color w:val="404040" w:themeColor="text1" w:themeTint="BF"/>
                <w:sz w:val="20"/>
                <w:szCs w:val="24"/>
                <w:lang w:eastAsia="nl-NL"/>
              </w:rPr>
              <w:t xml:space="preserve"> celtypen </w:t>
            </w:r>
            <w:r w:rsidRPr="00E43DC1">
              <w:rPr>
                <w:rFonts w:ascii="Trebuchet MS" w:eastAsia="Times New Roman" w:hAnsi="Trebuchet MS" w:cs="Times New Roman"/>
                <w:b/>
                <w:color w:val="404040" w:themeColor="text1" w:themeTint="BF"/>
                <w:sz w:val="20"/>
                <w:szCs w:val="24"/>
                <w:lang w:eastAsia="nl-NL"/>
              </w:rPr>
              <w:t>onderscheiden</w:t>
            </w:r>
            <w:r w:rsidRPr="00E43DC1">
              <w:rPr>
                <w:rFonts w:ascii="Trebuchet MS" w:eastAsia="Times New Roman" w:hAnsi="Trebuchet MS" w:cs="Times New Roman"/>
                <w:color w:val="404040" w:themeColor="text1" w:themeTint="BF"/>
                <w:sz w:val="20"/>
                <w:szCs w:val="24"/>
                <w:lang w:eastAsia="nl-NL"/>
              </w:rPr>
              <w:t>.</w:t>
            </w:r>
          </w:p>
        </w:tc>
      </w:tr>
      <w:tr w:rsidR="00C80C29" w:rsidRPr="00E43DC1" w14:paraId="5054EB19" w14:textId="77777777" w:rsidTr="008C13D0">
        <w:trPr>
          <w:tblCellSpacing w:w="20" w:type="dxa"/>
        </w:trPr>
        <w:tc>
          <w:tcPr>
            <w:tcW w:w="9229" w:type="dxa"/>
            <w:gridSpan w:val="2"/>
            <w:tcBorders>
              <w:top w:val="outset" w:sz="6" w:space="0" w:color="auto"/>
              <w:left w:val="outset" w:sz="6" w:space="0" w:color="auto"/>
              <w:bottom w:val="outset" w:sz="6" w:space="0" w:color="auto"/>
            </w:tcBorders>
            <w:shd w:val="clear" w:color="auto" w:fill="auto"/>
          </w:tcPr>
          <w:p w14:paraId="1BAFFC44" w14:textId="3795B2AC" w:rsidR="00C80C29" w:rsidRPr="00E43DC1" w:rsidRDefault="00C80C29" w:rsidP="00C80C29">
            <w:pPr>
              <w:spacing w:before="120" w:after="120" w:line="240" w:lineRule="auto"/>
              <w:ind w:left="142"/>
              <w:jc w:val="both"/>
              <w:rPr>
                <w:rFonts w:ascii="Trebuchet MS" w:hAnsi="Trebuchet MS"/>
                <w:b/>
                <w:color w:val="404040" w:themeColor="text1" w:themeTint="BF"/>
                <w:sz w:val="20"/>
              </w:rPr>
            </w:pPr>
            <w:r w:rsidRPr="00E43DC1">
              <w:rPr>
                <w:rFonts w:ascii="Trebuchet MS" w:hAnsi="Trebuchet MS"/>
                <w:b/>
                <w:bCs/>
                <w:color w:val="404040" w:themeColor="text1" w:themeTint="BF"/>
                <w:sz w:val="20"/>
                <w:szCs w:val="20"/>
              </w:rPr>
              <w:t xml:space="preserve">Wenken </w:t>
            </w:r>
          </w:p>
          <w:p w14:paraId="07445D13" w14:textId="77777777" w:rsidR="00C80C29" w:rsidRPr="00E43DC1" w:rsidRDefault="00C80C29" w:rsidP="00C80C29">
            <w:pPr>
              <w:spacing w:before="120" w:after="120" w:line="240" w:lineRule="exact"/>
              <w:ind w:left="142"/>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 xml:space="preserve">Er kan op gewezen worden dat in massieve organismen cellen die binnenin liggen moeilijk aan voedingsstoffen en zuurstofgas geraken, moeilijk hun eindproducten kwijt kunnen... Er is bijgevolg nood aan functieverdeling en dus aan specialisatie. De functieverdeling veronderstelt ook een goede coördinatie. </w:t>
            </w:r>
          </w:p>
          <w:p w14:paraId="64B35F1E" w14:textId="2E0A0C2D" w:rsidR="00C80C29" w:rsidRPr="00E43DC1" w:rsidRDefault="00C80C29" w:rsidP="00C80C29">
            <w:pPr>
              <w:spacing w:before="120" w:after="120" w:line="240" w:lineRule="exact"/>
              <w:ind w:left="142"/>
              <w:rPr>
                <w:rFonts w:ascii="Trebuchet MS" w:hAnsi="Trebuchet MS"/>
                <w:color w:val="404040" w:themeColor="text1" w:themeTint="BF"/>
                <w:sz w:val="20"/>
                <w:szCs w:val="20"/>
              </w:rPr>
            </w:pPr>
            <w:r w:rsidRPr="00E43DC1">
              <w:rPr>
                <w:rFonts w:ascii="Trebuchet MS" w:eastAsia="Times New Roman" w:hAnsi="Trebuchet MS" w:cs="Times New Roman"/>
                <w:color w:val="404040" w:themeColor="text1" w:themeTint="BF"/>
                <w:sz w:val="20"/>
                <w:szCs w:val="20"/>
                <w:lang w:val="nl-NL" w:eastAsia="nl-NL"/>
              </w:rPr>
              <w:t>Na de microscopische waarnemingen op cellen en weefsels kunnen de begrippen orgaan en stelsel aan de hand van voorbeelden kort herhaald worden. Er wordt verduidelijkt dat die laatste begrippen eerder kunstmatig zijn en een gestructureerde studie van een organisme mogelijk maken. Tenslotte wordt als synthese gegeven dat de belangrijk</w:t>
            </w:r>
            <w:r w:rsidR="00F7143D" w:rsidRPr="00E43DC1">
              <w:rPr>
                <w:rFonts w:ascii="Trebuchet MS" w:eastAsia="Times New Roman" w:hAnsi="Trebuchet MS" w:cs="Times New Roman"/>
                <w:color w:val="404040" w:themeColor="text1" w:themeTint="BF"/>
                <w:sz w:val="20"/>
                <w:szCs w:val="20"/>
                <w:lang w:val="nl-NL" w:eastAsia="nl-NL"/>
              </w:rPr>
              <w:t>st</w:t>
            </w:r>
            <w:r w:rsidRPr="00E43DC1">
              <w:rPr>
                <w:rFonts w:ascii="Trebuchet MS" w:eastAsia="Times New Roman" w:hAnsi="Trebuchet MS" w:cs="Times New Roman"/>
                <w:color w:val="404040" w:themeColor="text1" w:themeTint="BF"/>
                <w:sz w:val="20"/>
                <w:szCs w:val="20"/>
                <w:lang w:val="nl-NL" w:eastAsia="nl-NL"/>
              </w:rPr>
              <w:t>e realiteit het goed functionerende organisme is, waarin de coördinatie leidt tot het voortbestaan van individu en soort.</w:t>
            </w:r>
          </w:p>
        </w:tc>
      </w:tr>
    </w:tbl>
    <w:p w14:paraId="3F821050" w14:textId="77777777" w:rsidR="008C13D0" w:rsidRPr="00E43DC1" w:rsidRDefault="008C13D0" w:rsidP="00C80C29">
      <w:pPr>
        <w:spacing w:after="240" w:line="360" w:lineRule="auto"/>
        <w:jc w:val="both"/>
        <w:rPr>
          <w:rFonts w:ascii="Trebuchet MS" w:eastAsia="Times New Roman" w:hAnsi="Trebuchet MS" w:cs="Times New Roman"/>
          <w:color w:val="404040" w:themeColor="text1" w:themeTint="BF"/>
          <w:sz w:val="2"/>
          <w:szCs w:val="2"/>
          <w:lang w:val="nl-NL" w:eastAsia="nl-NL"/>
        </w:rPr>
      </w:pPr>
    </w:p>
    <w:p w14:paraId="7DCFD610" w14:textId="77777777" w:rsidR="00814AC5" w:rsidRPr="00E43DC1" w:rsidRDefault="00C80C29" w:rsidP="00D40E54">
      <w:pPr>
        <w:pStyle w:val="LPKop2"/>
        <w:rPr>
          <w:sz w:val="20"/>
          <w:szCs w:val="24"/>
        </w:rPr>
      </w:pPr>
      <w:bookmarkStart w:id="40" w:name="_Toc483302413"/>
      <w:r w:rsidRPr="00E43DC1">
        <w:t>Uitwisselingsprocessen</w:t>
      </w:r>
      <w:bookmarkEnd w:id="40"/>
      <w:r w:rsidRPr="00E43DC1">
        <w:t xml:space="preserve"> </w:t>
      </w:r>
    </w:p>
    <w:p w14:paraId="506467DC" w14:textId="47D38111" w:rsidR="00C80C29" w:rsidRPr="00166145" w:rsidRDefault="00C80C29" w:rsidP="00814AC5">
      <w:pPr>
        <w:keepNext/>
        <w:tabs>
          <w:tab w:val="right" w:pos="7088"/>
          <w:tab w:val="right" w:pos="8222"/>
          <w:tab w:val="right" w:pos="9356"/>
        </w:tabs>
        <w:spacing w:before="480" w:after="240" w:line="240" w:lineRule="atLeast"/>
        <w:jc w:val="both"/>
        <w:rPr>
          <w:rFonts w:ascii="Trebuchet MS" w:eastAsia="Times New Roman" w:hAnsi="Trebuchet MS" w:cs="Times New Roman"/>
          <w:color w:val="404040" w:themeColor="text1" w:themeTint="BF"/>
          <w:sz w:val="20"/>
          <w:szCs w:val="24"/>
          <w:lang w:val="nl-NL" w:eastAsia="nl-NL"/>
        </w:rPr>
      </w:pPr>
      <w:r w:rsidRPr="00166145">
        <w:rPr>
          <w:rFonts w:ascii="Trebuchet MS" w:eastAsia="Times New Roman" w:hAnsi="Trebuchet MS" w:cs="Times New Roman"/>
          <w:color w:val="404040" w:themeColor="text1" w:themeTint="BF"/>
          <w:sz w:val="20"/>
          <w:szCs w:val="24"/>
          <w:lang w:val="nl-NL" w:eastAsia="nl-NL"/>
        </w:rPr>
        <w:t>(ca</w:t>
      </w:r>
      <w:r w:rsidR="00D040EB" w:rsidRPr="00166145">
        <w:rPr>
          <w:rFonts w:ascii="Trebuchet MS" w:eastAsia="Times New Roman" w:hAnsi="Trebuchet MS" w:cs="Times New Roman"/>
          <w:color w:val="404040" w:themeColor="text1" w:themeTint="BF"/>
          <w:sz w:val="20"/>
          <w:szCs w:val="24"/>
          <w:lang w:val="nl-NL" w:eastAsia="nl-NL"/>
        </w:rPr>
        <w:t>.</w:t>
      </w:r>
      <w:r w:rsidRPr="00166145">
        <w:rPr>
          <w:rFonts w:ascii="Trebuchet MS" w:eastAsia="Times New Roman" w:hAnsi="Trebuchet MS" w:cs="Times New Roman"/>
          <w:color w:val="404040" w:themeColor="text1" w:themeTint="BF"/>
          <w:sz w:val="20"/>
          <w:szCs w:val="24"/>
          <w:lang w:val="nl-NL" w:eastAsia="nl-NL"/>
        </w:rPr>
        <w:t xml:space="preserve"> 6 lestijden)</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466"/>
      </w:tblGrid>
      <w:tr w:rsidR="00C80C29" w:rsidRPr="00E43DC1" w14:paraId="4D8015D4" w14:textId="77777777" w:rsidTr="008C13D0">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36F135A5" w14:textId="77777777" w:rsidR="00C80C29" w:rsidRPr="00E43DC1" w:rsidRDefault="00C80C29" w:rsidP="008C13D0">
            <w:pPr>
              <w:numPr>
                <w:ilvl w:val="0"/>
                <w:numId w:val="40"/>
              </w:numPr>
              <w:spacing w:before="120" w:after="120" w:line="240" w:lineRule="auto"/>
              <w:contextualSpacing/>
              <w:rPr>
                <w:rFonts w:ascii="Trebuchet MS" w:eastAsia="Times New Roman" w:hAnsi="Trebuchet MS" w:cs="Arial"/>
                <w:color w:val="404040" w:themeColor="text1" w:themeTint="BF"/>
                <w:sz w:val="20"/>
                <w:szCs w:val="20"/>
                <w:lang w:val="nl-NL" w:eastAsia="nl-NL"/>
              </w:rPr>
            </w:pPr>
          </w:p>
        </w:tc>
        <w:tc>
          <w:tcPr>
            <w:tcW w:w="8406" w:type="dxa"/>
            <w:shd w:val="clear" w:color="auto" w:fill="FFCC99"/>
            <w:vAlign w:val="center"/>
          </w:tcPr>
          <w:p w14:paraId="5EA3D06F" w14:textId="77777777" w:rsidR="00C80C29" w:rsidRPr="00E43DC1" w:rsidRDefault="00C80C29" w:rsidP="008C13D0">
            <w:pPr>
              <w:spacing w:before="120" w:after="120" w:line="240" w:lineRule="auto"/>
              <w:ind w:left="170"/>
              <w:rPr>
                <w:rFonts w:ascii="Trebuchet MS" w:eastAsia="Times New Roman" w:hAnsi="Trebuchet MS" w:cs="Arial"/>
                <w:color w:val="404040" w:themeColor="text1" w:themeTint="BF"/>
                <w:sz w:val="20"/>
                <w:szCs w:val="20"/>
                <w:lang w:eastAsia="nl-NL"/>
              </w:rPr>
            </w:pPr>
            <w:r w:rsidRPr="00E43DC1">
              <w:rPr>
                <w:rFonts w:ascii="Trebuchet MS" w:hAnsi="Trebuchet MS"/>
                <w:b/>
                <w:color w:val="404040" w:themeColor="text1" w:themeTint="BF"/>
                <w:sz w:val="20"/>
                <w:szCs w:val="20"/>
              </w:rPr>
              <w:t>Aan de hand van voorbeelden</w:t>
            </w:r>
            <w:r w:rsidRPr="00E43DC1">
              <w:rPr>
                <w:rFonts w:ascii="Trebuchet MS" w:hAnsi="Trebuchet MS"/>
                <w:color w:val="404040" w:themeColor="text1" w:themeTint="BF"/>
                <w:sz w:val="20"/>
                <w:szCs w:val="20"/>
              </w:rPr>
              <w:t xml:space="preserve"> de noodzaak van transport van stoffen tussen cellen en hun omgeving </w:t>
            </w:r>
            <w:r w:rsidRPr="00E43DC1">
              <w:rPr>
                <w:rFonts w:ascii="Trebuchet MS" w:hAnsi="Trebuchet MS"/>
                <w:b/>
                <w:color w:val="404040" w:themeColor="text1" w:themeTint="BF"/>
                <w:sz w:val="20"/>
                <w:szCs w:val="20"/>
              </w:rPr>
              <w:t>toelichten</w:t>
            </w:r>
            <w:r w:rsidRPr="00E43DC1">
              <w:rPr>
                <w:rFonts w:ascii="Trebuchet MS" w:hAnsi="Trebuchet MS"/>
                <w:color w:val="404040" w:themeColor="text1" w:themeTint="BF"/>
                <w:sz w:val="20"/>
                <w:szCs w:val="20"/>
              </w:rPr>
              <w:t>.</w:t>
            </w:r>
          </w:p>
        </w:tc>
      </w:tr>
      <w:tr w:rsidR="00C80C29" w:rsidRPr="00E43DC1" w14:paraId="0B40B295" w14:textId="77777777" w:rsidTr="008C13D0">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45D2483F" w14:textId="77777777" w:rsidR="00C80C29" w:rsidRPr="00E43DC1" w:rsidRDefault="00C80C29" w:rsidP="008C13D0">
            <w:pPr>
              <w:numPr>
                <w:ilvl w:val="0"/>
                <w:numId w:val="40"/>
              </w:numPr>
              <w:spacing w:before="120" w:after="120" w:line="240" w:lineRule="auto"/>
              <w:contextualSpacing/>
              <w:rPr>
                <w:rFonts w:ascii="Trebuchet MS" w:eastAsia="Times New Roman" w:hAnsi="Trebuchet MS" w:cs="Arial"/>
                <w:color w:val="404040" w:themeColor="text1" w:themeTint="BF"/>
                <w:sz w:val="20"/>
                <w:szCs w:val="20"/>
                <w:lang w:val="nl-NL" w:eastAsia="nl-NL"/>
              </w:rPr>
            </w:pPr>
          </w:p>
        </w:tc>
        <w:tc>
          <w:tcPr>
            <w:tcW w:w="8406" w:type="dxa"/>
            <w:shd w:val="clear" w:color="auto" w:fill="FFCC99"/>
            <w:vAlign w:val="center"/>
          </w:tcPr>
          <w:p w14:paraId="2F2A77BF" w14:textId="4DADDCA7" w:rsidR="00C80C29" w:rsidRPr="00E43DC1" w:rsidRDefault="004F2FCF" w:rsidP="008C13D0">
            <w:pPr>
              <w:spacing w:before="120" w:after="120" w:line="240" w:lineRule="auto"/>
              <w:ind w:left="170"/>
              <w:rPr>
                <w:rFonts w:ascii="Trebuchet MS" w:eastAsia="Times New Roman" w:hAnsi="Trebuchet MS" w:cs="Arial"/>
                <w:color w:val="404040" w:themeColor="text1" w:themeTint="BF"/>
                <w:sz w:val="20"/>
                <w:szCs w:val="20"/>
                <w:lang w:eastAsia="nl-NL"/>
              </w:rPr>
            </w:pPr>
            <w:r w:rsidRPr="00E43DC1">
              <w:rPr>
                <w:rFonts w:ascii="Trebuchet MS" w:hAnsi="Trebuchet MS"/>
                <w:b/>
                <w:color w:val="404040" w:themeColor="text1" w:themeTint="BF"/>
                <w:sz w:val="20"/>
                <w:szCs w:val="20"/>
              </w:rPr>
              <w:t>Aan de hand van voorbeelden</w:t>
            </w:r>
            <w:r w:rsidRPr="00B646B4">
              <w:rPr>
                <w:rFonts w:ascii="Trebuchet MS" w:hAnsi="Trebuchet MS"/>
                <w:color w:val="404040" w:themeColor="text1" w:themeTint="BF"/>
                <w:sz w:val="20"/>
                <w:szCs w:val="20"/>
              </w:rPr>
              <w:t xml:space="preserve">, de verschillen tussen passief en actief transport van stoffen doorheen een (cel)-membraan </w:t>
            </w:r>
            <w:r w:rsidRPr="00B646B4">
              <w:rPr>
                <w:rFonts w:ascii="Trebuchet MS" w:hAnsi="Trebuchet MS"/>
                <w:b/>
                <w:color w:val="404040" w:themeColor="text1" w:themeTint="BF"/>
                <w:sz w:val="20"/>
                <w:szCs w:val="20"/>
              </w:rPr>
              <w:t>omschrijven</w:t>
            </w:r>
            <w:r w:rsidRPr="00B646B4">
              <w:rPr>
                <w:rFonts w:ascii="Trebuchet MS" w:hAnsi="Trebuchet MS"/>
                <w:color w:val="404040" w:themeColor="text1" w:themeTint="BF"/>
                <w:sz w:val="20"/>
                <w:szCs w:val="20"/>
              </w:rPr>
              <w:t>,</w:t>
            </w:r>
            <w:r w:rsidRPr="00E43DC1">
              <w:rPr>
                <w:rFonts w:ascii="Trebuchet MS" w:hAnsi="Trebuchet MS"/>
                <w:color w:val="404040" w:themeColor="text1" w:themeTint="BF"/>
                <w:sz w:val="20"/>
                <w:szCs w:val="20"/>
              </w:rPr>
              <w:t xml:space="preserve"> </w:t>
            </w:r>
            <w:r w:rsidRPr="00E43DC1">
              <w:rPr>
                <w:rFonts w:ascii="Trebuchet MS" w:hAnsi="Trebuchet MS"/>
                <w:b/>
                <w:color w:val="404040" w:themeColor="text1" w:themeTint="BF"/>
                <w:sz w:val="20"/>
                <w:szCs w:val="20"/>
              </w:rPr>
              <w:t>illustreren en vergelijken</w:t>
            </w:r>
            <w:r w:rsidRPr="00E43DC1">
              <w:rPr>
                <w:rFonts w:ascii="Trebuchet MS" w:hAnsi="Trebuchet MS"/>
                <w:color w:val="404040" w:themeColor="text1" w:themeTint="BF"/>
                <w:sz w:val="20"/>
                <w:szCs w:val="20"/>
              </w:rPr>
              <w:t>.</w:t>
            </w:r>
          </w:p>
        </w:tc>
      </w:tr>
      <w:tr w:rsidR="00C80C29" w:rsidRPr="00E43DC1" w14:paraId="167D2C46" w14:textId="77777777" w:rsidTr="008C13D0">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4C0FA996" w14:textId="77777777" w:rsidR="00C80C29" w:rsidRPr="00E43DC1" w:rsidRDefault="00C80C29" w:rsidP="008C13D0">
            <w:pPr>
              <w:numPr>
                <w:ilvl w:val="0"/>
                <w:numId w:val="40"/>
              </w:numPr>
              <w:spacing w:before="120" w:after="120" w:line="240" w:lineRule="auto"/>
              <w:contextualSpacing/>
              <w:rPr>
                <w:rFonts w:ascii="Trebuchet MS" w:eastAsia="Times New Roman" w:hAnsi="Trebuchet MS" w:cs="Arial"/>
                <w:color w:val="404040" w:themeColor="text1" w:themeTint="BF"/>
                <w:sz w:val="20"/>
                <w:szCs w:val="20"/>
                <w:lang w:val="nl-NL" w:eastAsia="nl-NL"/>
              </w:rPr>
            </w:pPr>
          </w:p>
        </w:tc>
        <w:tc>
          <w:tcPr>
            <w:tcW w:w="8406" w:type="dxa"/>
            <w:shd w:val="clear" w:color="auto" w:fill="FFCC99"/>
            <w:vAlign w:val="center"/>
          </w:tcPr>
          <w:p w14:paraId="0FE9C6D2" w14:textId="1277AD91" w:rsidR="004F2FCF" w:rsidRPr="004F2FCF" w:rsidRDefault="004F2FCF" w:rsidP="008C13D0">
            <w:pPr>
              <w:spacing w:before="120" w:after="120" w:line="240" w:lineRule="auto"/>
              <w:ind w:left="170"/>
              <w:rPr>
                <w:rFonts w:ascii="Trebuchet MS" w:eastAsia="Times New Roman" w:hAnsi="Trebuchet MS" w:cs="Arial"/>
                <w:strike/>
                <w:color w:val="404040" w:themeColor="text1" w:themeTint="BF"/>
                <w:sz w:val="20"/>
                <w:szCs w:val="20"/>
                <w:highlight w:val="yellow"/>
                <w:lang w:eastAsia="nl-NL"/>
              </w:rPr>
            </w:pPr>
            <w:r w:rsidRPr="00B646B4">
              <w:rPr>
                <w:rFonts w:ascii="Trebuchet MS" w:hAnsi="Trebuchet MS"/>
                <w:color w:val="404040" w:themeColor="text1" w:themeTint="BF"/>
                <w:sz w:val="20"/>
              </w:rPr>
              <w:t xml:space="preserve">Met voorbeelden bij organismen, </w:t>
            </w:r>
            <w:r w:rsidRPr="00B646B4">
              <w:rPr>
                <w:rFonts w:ascii="Trebuchet MS" w:hAnsi="Trebuchet MS" w:cs="Calibri"/>
                <w:color w:val="404040" w:themeColor="text1" w:themeTint="BF"/>
                <w:sz w:val="20"/>
                <w:szCs w:val="20"/>
              </w:rPr>
              <w:t xml:space="preserve">de transportprocessen, diffusie en osmose, </w:t>
            </w:r>
            <w:r w:rsidRPr="00B646B4">
              <w:rPr>
                <w:rFonts w:ascii="Trebuchet MS" w:hAnsi="Trebuchet MS" w:cs="Calibri"/>
                <w:b/>
                <w:bCs/>
                <w:color w:val="404040" w:themeColor="text1" w:themeTint="BF"/>
                <w:sz w:val="20"/>
                <w:szCs w:val="20"/>
              </w:rPr>
              <w:t>vergelijken, herkennen</w:t>
            </w:r>
            <w:r w:rsidRPr="00B646B4">
              <w:rPr>
                <w:rFonts w:ascii="Trebuchet MS" w:hAnsi="Trebuchet MS" w:cs="Calibri"/>
                <w:color w:val="404040" w:themeColor="text1" w:themeTint="BF"/>
                <w:sz w:val="20"/>
                <w:szCs w:val="20"/>
              </w:rPr>
              <w:t xml:space="preserve"> en </w:t>
            </w:r>
            <w:r w:rsidRPr="00B646B4">
              <w:rPr>
                <w:rFonts w:ascii="Trebuchet MS" w:hAnsi="Trebuchet MS" w:cs="Calibri"/>
                <w:b/>
                <w:bCs/>
                <w:color w:val="404040" w:themeColor="text1" w:themeTint="BF"/>
                <w:sz w:val="20"/>
                <w:szCs w:val="20"/>
              </w:rPr>
              <w:t>omschrijven</w:t>
            </w:r>
            <w:r w:rsidRPr="00B646B4">
              <w:rPr>
                <w:rFonts w:ascii="Trebuchet MS" w:hAnsi="Trebuchet MS" w:cs="Calibri"/>
                <w:color w:val="404040" w:themeColor="text1" w:themeTint="BF"/>
                <w:sz w:val="20"/>
                <w:szCs w:val="20"/>
              </w:rPr>
              <w:t>.</w:t>
            </w:r>
          </w:p>
        </w:tc>
      </w:tr>
      <w:tr w:rsidR="00C80C29" w:rsidRPr="00E43DC1" w14:paraId="1DED3E84" w14:textId="77777777" w:rsidTr="008C13D0">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5B1845EE" w14:textId="77777777" w:rsidR="00C80C29" w:rsidRPr="00E43DC1" w:rsidRDefault="00C80C29" w:rsidP="008C13D0">
            <w:pPr>
              <w:numPr>
                <w:ilvl w:val="0"/>
                <w:numId w:val="40"/>
              </w:numPr>
              <w:spacing w:before="120" w:after="120" w:line="240" w:lineRule="auto"/>
              <w:contextualSpacing/>
              <w:rPr>
                <w:rFonts w:ascii="Trebuchet MS" w:eastAsia="Times New Roman" w:hAnsi="Trebuchet MS" w:cs="Arial"/>
                <w:color w:val="404040" w:themeColor="text1" w:themeTint="BF"/>
                <w:sz w:val="20"/>
                <w:szCs w:val="20"/>
                <w:lang w:val="nl-NL" w:eastAsia="nl-NL"/>
              </w:rPr>
            </w:pPr>
          </w:p>
        </w:tc>
        <w:tc>
          <w:tcPr>
            <w:tcW w:w="8406" w:type="dxa"/>
            <w:shd w:val="clear" w:color="auto" w:fill="FFCC99"/>
            <w:vAlign w:val="center"/>
          </w:tcPr>
          <w:p w14:paraId="4D3FA6C2" w14:textId="77777777" w:rsidR="00C80C29" w:rsidRPr="00E43DC1" w:rsidRDefault="00C80C29" w:rsidP="008C13D0">
            <w:pPr>
              <w:spacing w:before="120" w:after="120" w:line="240" w:lineRule="auto"/>
              <w:ind w:left="170"/>
              <w:rPr>
                <w:rFonts w:ascii="Trebuchet MS" w:eastAsia="Times New Roman" w:hAnsi="Trebuchet MS" w:cs="Arial"/>
                <w:color w:val="404040" w:themeColor="text1" w:themeTint="BF"/>
                <w:sz w:val="20"/>
                <w:szCs w:val="20"/>
                <w:lang w:eastAsia="nl-NL"/>
              </w:rPr>
            </w:pPr>
            <w:r w:rsidRPr="00E43DC1">
              <w:rPr>
                <w:rFonts w:ascii="Trebuchet MS" w:hAnsi="Trebuchet MS"/>
                <w:b/>
                <w:color w:val="404040" w:themeColor="text1" w:themeTint="BF"/>
                <w:sz w:val="20"/>
                <w:szCs w:val="20"/>
              </w:rPr>
              <w:t>De factoren</w:t>
            </w:r>
            <w:r w:rsidRPr="00E43DC1">
              <w:rPr>
                <w:rFonts w:ascii="Trebuchet MS" w:hAnsi="Trebuchet MS"/>
                <w:color w:val="404040" w:themeColor="text1" w:themeTint="BF"/>
                <w:sz w:val="20"/>
                <w:szCs w:val="20"/>
              </w:rPr>
              <w:t xml:space="preserve"> die transport van stoffen tussen cellen en hun milieu beïnvloeden </w:t>
            </w:r>
            <w:r w:rsidRPr="00E43DC1">
              <w:rPr>
                <w:rFonts w:ascii="Trebuchet MS" w:hAnsi="Trebuchet MS"/>
                <w:b/>
                <w:color w:val="404040" w:themeColor="text1" w:themeTint="BF"/>
                <w:sz w:val="20"/>
                <w:szCs w:val="20"/>
              </w:rPr>
              <w:t>toelichten</w:t>
            </w:r>
            <w:r w:rsidRPr="00E43DC1">
              <w:rPr>
                <w:rFonts w:ascii="Trebuchet MS" w:hAnsi="Trebuchet MS"/>
                <w:color w:val="404040" w:themeColor="text1" w:themeTint="BF"/>
                <w:sz w:val="20"/>
                <w:szCs w:val="20"/>
              </w:rPr>
              <w:t>.</w:t>
            </w:r>
          </w:p>
        </w:tc>
      </w:tr>
      <w:tr w:rsidR="00C80C29" w:rsidRPr="00E43DC1" w14:paraId="56D33289" w14:textId="77777777" w:rsidTr="008C13D0">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3183FFDB" w14:textId="77777777" w:rsidR="00C80C29" w:rsidRPr="00E43DC1" w:rsidRDefault="00C80C29" w:rsidP="008C13D0">
            <w:pPr>
              <w:spacing w:before="120" w:after="120" w:line="240" w:lineRule="auto"/>
              <w:ind w:left="142"/>
              <w:contextualSpacing/>
              <w:rPr>
                <w:rFonts w:ascii="Trebuchet MS" w:eastAsia="Times New Roman" w:hAnsi="Trebuchet MS" w:cs="Arial"/>
                <w:color w:val="404040" w:themeColor="text1" w:themeTint="BF"/>
                <w:sz w:val="20"/>
                <w:szCs w:val="20"/>
                <w:lang w:val="nl-NL" w:eastAsia="nl-NL"/>
              </w:rPr>
            </w:pPr>
            <w:r w:rsidRPr="00E43DC1">
              <w:rPr>
                <w:rFonts w:ascii="Trebuchet MS" w:eastAsia="Times New Roman" w:hAnsi="Trebuchet MS" w:cs="Arial"/>
                <w:color w:val="404040" w:themeColor="text1" w:themeTint="BF"/>
                <w:sz w:val="20"/>
                <w:szCs w:val="20"/>
                <w:lang w:val="nl-NL" w:eastAsia="nl-NL"/>
              </w:rPr>
              <w:t>U12</w:t>
            </w:r>
          </w:p>
        </w:tc>
        <w:tc>
          <w:tcPr>
            <w:tcW w:w="8406" w:type="dxa"/>
            <w:shd w:val="clear" w:color="auto" w:fill="B8CCE4" w:themeFill="accent1" w:themeFillTint="66"/>
            <w:vAlign w:val="center"/>
          </w:tcPr>
          <w:p w14:paraId="2FFB4D5A" w14:textId="77777777" w:rsidR="00C80C29" w:rsidRPr="00E43DC1" w:rsidRDefault="00C80C29" w:rsidP="008C13D0">
            <w:pPr>
              <w:spacing w:before="120" w:after="120" w:line="240" w:lineRule="auto"/>
              <w:ind w:left="170"/>
              <w:rPr>
                <w:rFonts w:ascii="Trebuchet MS" w:eastAsia="Times New Roman" w:hAnsi="Trebuchet MS" w:cs="Arial"/>
                <w:color w:val="404040" w:themeColor="text1" w:themeTint="BF"/>
                <w:sz w:val="20"/>
                <w:szCs w:val="20"/>
                <w:lang w:eastAsia="nl-NL"/>
              </w:rPr>
            </w:pPr>
            <w:r w:rsidRPr="00E43DC1">
              <w:rPr>
                <w:rFonts w:ascii="Trebuchet MS" w:hAnsi="Trebuchet MS"/>
                <w:b/>
                <w:color w:val="404040" w:themeColor="text1" w:themeTint="BF"/>
                <w:sz w:val="20"/>
                <w:szCs w:val="20"/>
              </w:rPr>
              <w:t>Aan de hand van een voorbeeld</w:t>
            </w:r>
            <w:r w:rsidRPr="00E43DC1">
              <w:rPr>
                <w:rFonts w:ascii="Trebuchet MS" w:hAnsi="Trebuchet MS"/>
                <w:color w:val="404040" w:themeColor="text1" w:themeTint="BF"/>
                <w:sz w:val="20"/>
                <w:szCs w:val="20"/>
              </w:rPr>
              <w:t xml:space="preserve">, het mechanisme van endocytose en exocytose </w:t>
            </w:r>
            <w:r w:rsidRPr="00E43DC1">
              <w:rPr>
                <w:rFonts w:ascii="Trebuchet MS" w:hAnsi="Trebuchet MS"/>
                <w:b/>
                <w:color w:val="404040" w:themeColor="text1" w:themeTint="BF"/>
                <w:sz w:val="20"/>
                <w:szCs w:val="20"/>
              </w:rPr>
              <w:t>beschrijven.</w:t>
            </w:r>
          </w:p>
        </w:tc>
      </w:tr>
      <w:tr w:rsidR="00C80C29" w:rsidRPr="00E43DC1" w14:paraId="3C804B3D" w14:textId="77777777" w:rsidTr="008C13D0">
        <w:trPr>
          <w:tblCellSpacing w:w="20" w:type="dxa"/>
        </w:trPr>
        <w:tc>
          <w:tcPr>
            <w:tcW w:w="9229" w:type="dxa"/>
            <w:gridSpan w:val="2"/>
            <w:tcBorders>
              <w:top w:val="outset" w:sz="6" w:space="0" w:color="auto"/>
              <w:left w:val="outset" w:sz="6" w:space="0" w:color="auto"/>
              <w:bottom w:val="outset" w:sz="6" w:space="0" w:color="auto"/>
            </w:tcBorders>
            <w:shd w:val="clear" w:color="auto" w:fill="auto"/>
          </w:tcPr>
          <w:p w14:paraId="7F469E7D" w14:textId="04B482A2" w:rsidR="00C80C29" w:rsidRPr="00166145" w:rsidRDefault="00C80C29" w:rsidP="00856842">
            <w:pPr>
              <w:tabs>
                <w:tab w:val="left" w:pos="563"/>
              </w:tabs>
              <w:spacing w:before="60" w:after="120" w:line="360" w:lineRule="auto"/>
              <w:ind w:left="567" w:hanging="283"/>
              <w:rPr>
                <w:rFonts w:ascii="Trebuchet MS" w:hAnsi="Trebuchet MS"/>
                <w:b/>
                <w:color w:val="000000"/>
                <w:sz w:val="20"/>
                <w:szCs w:val="20"/>
              </w:rPr>
            </w:pPr>
            <w:r w:rsidRPr="00166145">
              <w:rPr>
                <w:rFonts w:ascii="Trebuchet MS" w:hAnsi="Trebuchet MS"/>
                <w:b/>
                <w:color w:val="404040" w:themeColor="text1" w:themeTint="BF"/>
                <w:sz w:val="20"/>
                <w:szCs w:val="20"/>
              </w:rPr>
              <w:t>Wenken</w:t>
            </w:r>
            <w:r w:rsidRPr="00166145">
              <w:rPr>
                <w:rFonts w:ascii="Trebuchet MS" w:hAnsi="Trebuchet MS"/>
                <w:b/>
                <w:color w:val="000000"/>
                <w:sz w:val="20"/>
                <w:szCs w:val="20"/>
              </w:rPr>
              <w:t xml:space="preserve"> </w:t>
            </w:r>
          </w:p>
          <w:p w14:paraId="2B23EAB8" w14:textId="77777777" w:rsidR="00814AC5" w:rsidRPr="00E43DC1" w:rsidRDefault="00814AC5" w:rsidP="008E3634">
            <w:pPr>
              <w:spacing w:before="60" w:line="240" w:lineRule="auto"/>
              <w:ind w:left="284"/>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De opnamen en afgifte van stoffen kan gebeuren via diffusie, osmose, met behulp van membraaneiwitten en via blaasjestransport (exo- en endocytose, pinocytose, fagocytose).</w:t>
            </w:r>
          </w:p>
          <w:p w14:paraId="1BF05B0E" w14:textId="40C4CFC2" w:rsidR="00814AC5" w:rsidRPr="00E43DC1" w:rsidRDefault="00814AC5" w:rsidP="008E3634">
            <w:pPr>
              <w:spacing w:before="60" w:line="240" w:lineRule="auto"/>
              <w:ind w:left="284"/>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 xml:space="preserve">Het verschijnsel diffusie kan men via eenvoudige (demo-)experimenten onderzoeken (inkt in water, open parfumfles…). Deze vorm van transport vergt geen energie van cellen. De factoren die dit transport beïnvloeden, komen aan bod. </w:t>
            </w:r>
          </w:p>
          <w:p w14:paraId="6EE1E320" w14:textId="31FF9440" w:rsidR="00814AC5" w:rsidRPr="00E43DC1" w:rsidRDefault="00814AC5" w:rsidP="008E3634">
            <w:pPr>
              <w:spacing w:before="60" w:line="240" w:lineRule="auto"/>
              <w:ind w:left="284"/>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 xml:space="preserve">Aan de hand van een fysisch model met een halfdoorlaatbaar membraan en hyper- en hypotone oplossingen onderzoekt en verklaart men het verschijnsel osmose. Een proef met aardappelen/frieten (in gedestilleerd water én in een hypertone oplossing) illustreert de passieve transportprocessen van osmose en diffusie. Bij osmose is er steeds een </w:t>
            </w:r>
            <w:r w:rsidR="00040E42" w:rsidRPr="00E43DC1">
              <w:rPr>
                <w:rFonts w:ascii="Trebuchet MS" w:hAnsi="Trebuchet MS" w:cs="Arial"/>
                <w:color w:val="404040" w:themeColor="text1" w:themeTint="BF"/>
                <w:sz w:val="20"/>
                <w:szCs w:val="20"/>
              </w:rPr>
              <w:t>halfdoorlaatbare membraan</w:t>
            </w:r>
            <w:r w:rsidRPr="00E43DC1">
              <w:rPr>
                <w:rFonts w:ascii="Trebuchet MS" w:hAnsi="Trebuchet MS" w:cs="Arial"/>
                <w:color w:val="404040" w:themeColor="text1" w:themeTint="BF"/>
                <w:sz w:val="20"/>
                <w:szCs w:val="20"/>
              </w:rPr>
              <w:t xml:space="preserve"> aanwezig en verplaatst het oplosmiddel zich. </w:t>
            </w:r>
          </w:p>
          <w:p w14:paraId="6AD347EC" w14:textId="68AA63E8" w:rsidR="00814AC5" w:rsidRPr="00E43DC1" w:rsidRDefault="00040E42" w:rsidP="008E3634">
            <w:pPr>
              <w:tabs>
                <w:tab w:val="left" w:pos="563"/>
              </w:tabs>
              <w:spacing w:before="60" w:line="240" w:lineRule="auto"/>
              <w:ind w:left="567" w:hanging="283"/>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Voorbeelden van</w:t>
            </w:r>
            <w:r w:rsidR="00814AC5" w:rsidRPr="00E43DC1">
              <w:rPr>
                <w:rFonts w:ascii="Trebuchet MS" w:hAnsi="Trebuchet MS" w:cs="Arial"/>
                <w:color w:val="404040" w:themeColor="text1" w:themeTint="BF"/>
                <w:sz w:val="20"/>
                <w:szCs w:val="20"/>
              </w:rPr>
              <w:t xml:space="preserve"> osmose: </w:t>
            </w:r>
          </w:p>
          <w:p w14:paraId="467B07F8" w14:textId="77777777" w:rsidR="00814AC5" w:rsidRPr="00E43DC1" w:rsidRDefault="00814AC5" w:rsidP="008E3634">
            <w:pPr>
              <w:numPr>
                <w:ilvl w:val="0"/>
                <w:numId w:val="38"/>
              </w:numPr>
              <w:tabs>
                <w:tab w:val="left" w:pos="563"/>
              </w:tabs>
              <w:spacing w:before="6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voorbeelden van osmose bij de mens: gezwollen ogen bij het huilen, gerimpelde huid van de vingers bij het baden, hongerbuikjes van kinderen in derdewereld landen;</w:t>
            </w:r>
          </w:p>
          <w:p w14:paraId="78ED89D6" w14:textId="77777777" w:rsidR="00814AC5" w:rsidRPr="00E43DC1" w:rsidRDefault="00814AC5" w:rsidP="008E3634">
            <w:pPr>
              <w:numPr>
                <w:ilvl w:val="0"/>
                <w:numId w:val="38"/>
              </w:numPr>
              <w:tabs>
                <w:tab w:val="left" w:pos="563"/>
              </w:tabs>
              <w:spacing w:before="6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 xml:space="preserve">plasmolyse en deplasmolyse van plantencellen; </w:t>
            </w:r>
          </w:p>
          <w:p w14:paraId="4BCDC14A" w14:textId="77777777" w:rsidR="00814AC5" w:rsidRPr="00E43DC1" w:rsidRDefault="00814AC5" w:rsidP="008E3634">
            <w:pPr>
              <w:numPr>
                <w:ilvl w:val="0"/>
                <w:numId w:val="38"/>
              </w:numPr>
              <w:tabs>
                <w:tab w:val="left" w:pos="563"/>
              </w:tabs>
              <w:spacing w:before="6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 xml:space="preserve"> werking en het nut van verschillende sportdranken (hypotone, isotone en hypertone);</w:t>
            </w:r>
          </w:p>
          <w:p w14:paraId="2F7D191D" w14:textId="77777777" w:rsidR="00814AC5" w:rsidRPr="00E43DC1" w:rsidRDefault="00814AC5" w:rsidP="008E3634">
            <w:pPr>
              <w:numPr>
                <w:ilvl w:val="0"/>
                <w:numId w:val="38"/>
              </w:numPr>
              <w:tabs>
                <w:tab w:val="left" w:pos="563"/>
              </w:tabs>
              <w:spacing w:before="6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osmoregulatie bij zoet- en zoutwatervissen en bij trekkers zoals zalm en paling.</w:t>
            </w:r>
          </w:p>
          <w:p w14:paraId="6D393038" w14:textId="06083EB3" w:rsidR="00814AC5" w:rsidRPr="00E43DC1" w:rsidRDefault="00856842" w:rsidP="008E3634">
            <w:pPr>
              <w:tabs>
                <w:tab w:val="left" w:pos="563"/>
              </w:tabs>
              <w:spacing w:before="60" w:line="240" w:lineRule="auto"/>
              <w:ind w:left="567" w:hanging="283"/>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ab/>
            </w:r>
            <w:r w:rsidR="00814AC5" w:rsidRPr="00E43DC1">
              <w:rPr>
                <w:rFonts w:ascii="Trebuchet MS" w:hAnsi="Trebuchet MS" w:cs="Arial"/>
                <w:color w:val="404040" w:themeColor="text1" w:themeTint="BF"/>
                <w:sz w:val="20"/>
                <w:szCs w:val="20"/>
              </w:rPr>
              <w:t xml:space="preserve">Vertrekkend van een waarneming op levende cellen (amoebe, pantoffeldiertje… op video, onder de microscoop…) en op een schets, brengt men de begrippen endocytose en exocytose aan. Het belang van het Golgi-apparaat bij exocytose komt hier aan bod. </w:t>
            </w:r>
          </w:p>
          <w:p w14:paraId="254E10CA" w14:textId="5A38474F" w:rsidR="0059683C" w:rsidRPr="00E43DC1" w:rsidRDefault="005923EC" w:rsidP="008E3634">
            <w:pPr>
              <w:tabs>
                <w:tab w:val="left" w:pos="2385"/>
              </w:tabs>
              <w:spacing w:before="60" w:after="120" w:line="240" w:lineRule="auto"/>
              <w:ind w:left="284"/>
              <w:rPr>
                <w:rFonts w:ascii="Trebuchet MS" w:hAnsi="Trebuchet MS"/>
                <w:color w:val="404040" w:themeColor="text1" w:themeTint="BF"/>
                <w:szCs w:val="20"/>
              </w:rPr>
            </w:pPr>
            <w:r w:rsidRPr="00E43DC1">
              <w:rPr>
                <w:rFonts w:ascii="Trebuchet MS" w:hAnsi="Trebuchet MS" w:cs="Calibri"/>
                <w:bCs/>
                <w:color w:val="404040" w:themeColor="text1" w:themeTint="BF"/>
                <w:sz w:val="20"/>
                <w:szCs w:val="18"/>
              </w:rPr>
              <w:t>Het belang van de vochtregulatie kan hier al aan bod komen samen met het gebruik van isotone, hypertone en hypotone dranken maar kan ook behandeld worden bij homeostase of voeding.</w:t>
            </w:r>
          </w:p>
          <w:p w14:paraId="1114B1B2" w14:textId="77777777" w:rsidR="00814AC5" w:rsidRPr="00E43DC1" w:rsidRDefault="00814AC5" w:rsidP="008E3634">
            <w:pPr>
              <w:tabs>
                <w:tab w:val="left" w:pos="563"/>
              </w:tabs>
              <w:spacing w:line="240" w:lineRule="auto"/>
              <w:ind w:left="567" w:hanging="283"/>
              <w:rPr>
                <w:rFonts w:ascii="Trebuchet MS" w:hAnsi="Trebuchet MS" w:cs="Arial"/>
                <w:b/>
                <w:color w:val="404040" w:themeColor="text1" w:themeTint="BF"/>
                <w:sz w:val="20"/>
                <w:szCs w:val="20"/>
              </w:rPr>
            </w:pPr>
            <w:r w:rsidRPr="00E43DC1">
              <w:rPr>
                <w:rFonts w:ascii="Trebuchet MS" w:hAnsi="Trebuchet MS" w:cs="Arial"/>
                <w:b/>
                <w:color w:val="404040" w:themeColor="text1" w:themeTint="BF"/>
                <w:sz w:val="20"/>
                <w:szCs w:val="20"/>
              </w:rPr>
              <w:t>Suggesties voor demonstratie- en leerlingenexperimenten</w:t>
            </w:r>
          </w:p>
          <w:p w14:paraId="61F1A8F1" w14:textId="77777777" w:rsidR="00814AC5" w:rsidRPr="00E43DC1" w:rsidRDefault="00814AC5" w:rsidP="008E3634">
            <w:pPr>
              <w:numPr>
                <w:ilvl w:val="0"/>
                <w:numId w:val="38"/>
              </w:numPr>
              <w:tabs>
                <w:tab w:val="left" w:pos="563"/>
              </w:tabs>
              <w:spacing w:before="6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onderzoeken van vrije diffusie: gassen in de lucht, vaste stoffen in vloeistoffen;</w:t>
            </w:r>
          </w:p>
          <w:p w14:paraId="0EEB16FF" w14:textId="77777777" w:rsidR="00814AC5" w:rsidRPr="00E43DC1" w:rsidRDefault="00814AC5" w:rsidP="008E3634">
            <w:pPr>
              <w:numPr>
                <w:ilvl w:val="0"/>
                <w:numId w:val="38"/>
              </w:numPr>
              <w:tabs>
                <w:tab w:val="left" w:pos="563"/>
              </w:tabs>
              <w:spacing w:before="6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onderzoek naar de invloed van de temperatuur bij het diffusieproces;</w:t>
            </w:r>
          </w:p>
          <w:p w14:paraId="6BDDE843" w14:textId="77777777" w:rsidR="00814AC5" w:rsidRPr="00E43DC1" w:rsidRDefault="00814AC5" w:rsidP="008E3634">
            <w:pPr>
              <w:numPr>
                <w:ilvl w:val="0"/>
                <w:numId w:val="38"/>
              </w:numPr>
              <w:tabs>
                <w:tab w:val="left" w:pos="563"/>
              </w:tabs>
              <w:spacing w:before="6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onderzoeken van transport van stoffen met een verschillende moleculegrootte doorheen een dialyse-membraan;</w:t>
            </w:r>
          </w:p>
          <w:p w14:paraId="3B2431F3" w14:textId="77777777" w:rsidR="00814AC5" w:rsidRPr="00E43DC1" w:rsidRDefault="00814AC5" w:rsidP="008E3634">
            <w:pPr>
              <w:numPr>
                <w:ilvl w:val="0"/>
                <w:numId w:val="38"/>
              </w:numPr>
              <w:tabs>
                <w:tab w:val="left" w:pos="563"/>
              </w:tabs>
              <w:spacing w:before="6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 xml:space="preserve">experimentele studie van het diffusie- en osmoseproces zoals osmose bij gedroogd fruit, eieren zonder schaal  aardappelschijven in oplossingen met verschillende osmotische waarde; </w:t>
            </w:r>
          </w:p>
          <w:p w14:paraId="769D086C" w14:textId="77777777" w:rsidR="00814AC5" w:rsidRPr="00E43DC1" w:rsidRDefault="00814AC5" w:rsidP="008E3634">
            <w:pPr>
              <w:numPr>
                <w:ilvl w:val="0"/>
                <w:numId w:val="38"/>
              </w:numPr>
              <w:tabs>
                <w:tab w:val="left" w:pos="563"/>
              </w:tabs>
              <w:spacing w:before="6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plasmolyse en deplasmolyse kwalitatief en kwantitatief bestuderen bij planten;</w:t>
            </w:r>
          </w:p>
          <w:p w14:paraId="01590C94" w14:textId="77777777" w:rsidR="00814AC5" w:rsidRPr="00E43DC1" w:rsidRDefault="00814AC5" w:rsidP="008E3634">
            <w:pPr>
              <w:numPr>
                <w:ilvl w:val="0"/>
                <w:numId w:val="38"/>
              </w:numPr>
              <w:tabs>
                <w:tab w:val="left" w:pos="563"/>
              </w:tabs>
              <w:spacing w:before="6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microscopische studie van plasmolyse en deplasmolyse bij plantencellen;</w:t>
            </w:r>
          </w:p>
          <w:p w14:paraId="50442843" w14:textId="77777777" w:rsidR="00814AC5" w:rsidRPr="00E43DC1" w:rsidRDefault="00814AC5" w:rsidP="008E3634">
            <w:pPr>
              <w:numPr>
                <w:ilvl w:val="0"/>
                <w:numId w:val="38"/>
              </w:numPr>
              <w:tabs>
                <w:tab w:val="left" w:pos="563"/>
              </w:tabs>
              <w:spacing w:before="6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invloed van hypo- en hypertonische oplossingen op dierlijke cellen onderzoeken;</w:t>
            </w:r>
          </w:p>
          <w:p w14:paraId="60340340" w14:textId="77777777" w:rsidR="008E3634" w:rsidRPr="008E3634" w:rsidRDefault="00814AC5" w:rsidP="008E3634">
            <w:pPr>
              <w:numPr>
                <w:ilvl w:val="0"/>
                <w:numId w:val="38"/>
              </w:numPr>
              <w:tabs>
                <w:tab w:val="left" w:pos="563"/>
              </w:tabs>
              <w:spacing w:before="120" w:line="240" w:lineRule="auto"/>
              <w:ind w:left="567" w:hanging="283"/>
              <w:contextualSpacing/>
              <w:rPr>
                <w:rFonts w:ascii="Trebuchet MS" w:hAnsi="Trebuchet MS" w:cs="Arial"/>
                <w:b/>
                <w:color w:val="404040" w:themeColor="text1" w:themeTint="BF"/>
                <w:sz w:val="20"/>
                <w:szCs w:val="20"/>
              </w:rPr>
            </w:pPr>
            <w:r w:rsidRPr="008E3634">
              <w:rPr>
                <w:rFonts w:ascii="Trebuchet MS" w:hAnsi="Trebuchet MS" w:cs="Arial"/>
                <w:color w:val="404040" w:themeColor="text1" w:themeTint="BF"/>
                <w:sz w:val="20"/>
                <w:szCs w:val="20"/>
              </w:rPr>
              <w:t>onderzoek naar toepassingen van osmoregulatie bij de mens: tranen, hongerbuikjes, bloedcellen in plasma.</w:t>
            </w:r>
          </w:p>
          <w:p w14:paraId="2D2479F1" w14:textId="77777777" w:rsidR="008E3634" w:rsidRDefault="008E3634" w:rsidP="008E3634">
            <w:pPr>
              <w:tabs>
                <w:tab w:val="left" w:pos="563"/>
              </w:tabs>
              <w:spacing w:before="120" w:line="240" w:lineRule="auto"/>
              <w:ind w:left="284"/>
              <w:contextualSpacing/>
              <w:rPr>
                <w:rFonts w:ascii="Trebuchet MS" w:hAnsi="Trebuchet MS" w:cs="Arial"/>
                <w:b/>
                <w:color w:val="404040" w:themeColor="text1" w:themeTint="BF"/>
                <w:sz w:val="20"/>
                <w:szCs w:val="20"/>
              </w:rPr>
            </w:pPr>
          </w:p>
          <w:p w14:paraId="06DDA2A3" w14:textId="466DA2FD" w:rsidR="00814AC5" w:rsidRDefault="00814AC5" w:rsidP="008E3634">
            <w:pPr>
              <w:tabs>
                <w:tab w:val="left" w:pos="563"/>
              </w:tabs>
              <w:spacing w:before="120" w:line="240" w:lineRule="auto"/>
              <w:ind w:left="284"/>
              <w:contextualSpacing/>
              <w:rPr>
                <w:rFonts w:ascii="Trebuchet MS" w:hAnsi="Trebuchet MS" w:cs="Arial"/>
                <w:b/>
                <w:color w:val="404040" w:themeColor="text1" w:themeTint="BF"/>
                <w:sz w:val="20"/>
                <w:szCs w:val="20"/>
              </w:rPr>
            </w:pPr>
            <w:r w:rsidRPr="008E3634">
              <w:rPr>
                <w:rFonts w:ascii="Trebuchet MS" w:hAnsi="Trebuchet MS" w:cs="Arial"/>
                <w:b/>
                <w:color w:val="404040" w:themeColor="text1" w:themeTint="BF"/>
                <w:sz w:val="20"/>
                <w:szCs w:val="20"/>
              </w:rPr>
              <w:t>Link met het leerplan van de eerste graad</w:t>
            </w:r>
          </w:p>
          <w:p w14:paraId="6B66EFAF" w14:textId="77777777" w:rsidR="008E3634" w:rsidRPr="008E3634" w:rsidRDefault="008E3634" w:rsidP="008E3634">
            <w:pPr>
              <w:tabs>
                <w:tab w:val="left" w:pos="563"/>
              </w:tabs>
              <w:spacing w:before="120" w:line="240" w:lineRule="auto"/>
              <w:ind w:left="284"/>
              <w:contextualSpacing/>
              <w:rPr>
                <w:rFonts w:ascii="Trebuchet MS" w:hAnsi="Trebuchet MS" w:cs="Arial"/>
                <w:b/>
                <w:color w:val="404040" w:themeColor="text1" w:themeTint="BF"/>
                <w:sz w:val="20"/>
                <w:szCs w:val="20"/>
              </w:rPr>
            </w:pPr>
          </w:p>
          <w:p w14:paraId="7FB4F13F" w14:textId="77777777" w:rsidR="00814AC5" w:rsidRPr="00E43DC1" w:rsidRDefault="00814AC5" w:rsidP="008E3634">
            <w:pPr>
              <w:spacing w:before="60" w:line="240" w:lineRule="auto"/>
              <w:ind w:left="284"/>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 xml:space="preserve">In de eerste graad in het vak Natuurwetenschappen maakten leerlingen al kennis met het deeltjesmodel. </w:t>
            </w:r>
          </w:p>
          <w:p w14:paraId="5F5AE140" w14:textId="6ADE1A4A" w:rsidR="00C80C29" w:rsidRPr="00E43DC1" w:rsidRDefault="00814AC5" w:rsidP="008E3634">
            <w:pPr>
              <w:spacing w:before="60" w:after="120" w:line="240" w:lineRule="auto"/>
              <w:ind w:left="284"/>
              <w:rPr>
                <w:rFonts w:ascii="Trebuchet MS" w:eastAsia="Times New Roman" w:hAnsi="Trebuchet MS" w:cs="Arial"/>
                <w:b/>
                <w:bCs/>
                <w:color w:val="404040"/>
                <w:sz w:val="20"/>
                <w:szCs w:val="20"/>
                <w:lang w:val="nl-NL" w:eastAsia="nl-NL"/>
              </w:rPr>
            </w:pPr>
            <w:r w:rsidRPr="00E43DC1">
              <w:rPr>
                <w:rFonts w:ascii="Trebuchet MS" w:hAnsi="Trebuchet MS" w:cs="Arial"/>
                <w:color w:val="404040" w:themeColor="text1" w:themeTint="BF"/>
                <w:sz w:val="20"/>
                <w:szCs w:val="20"/>
              </w:rPr>
              <w:t>B</w:t>
            </w:r>
            <w:r w:rsidR="007E42A4" w:rsidRPr="00E43DC1">
              <w:rPr>
                <w:rFonts w:ascii="Trebuchet MS" w:hAnsi="Trebuchet MS" w:cs="Arial"/>
                <w:color w:val="404040" w:themeColor="text1" w:themeTint="BF"/>
                <w:sz w:val="20"/>
                <w:szCs w:val="20"/>
              </w:rPr>
              <w:t>19: Vanuit</w:t>
            </w:r>
            <w:r w:rsidRPr="00E43DC1">
              <w:rPr>
                <w:rFonts w:ascii="Trebuchet MS" w:hAnsi="Trebuchet MS" w:cs="Arial"/>
                <w:color w:val="404040" w:themeColor="text1" w:themeTint="BF"/>
                <w:sz w:val="20"/>
                <w:szCs w:val="20"/>
              </w:rPr>
              <w:t xml:space="preserve"> waarnemingen, afleiden dat in een stof de deeltjes (moleculen) voortdurend in beweging zijn, waarbij de snelheid toeneemt bij toenemende temperatuur.</w:t>
            </w:r>
          </w:p>
        </w:tc>
      </w:tr>
    </w:tbl>
    <w:p w14:paraId="20D327B9" w14:textId="77777777" w:rsidR="00C80C29" w:rsidRPr="00E43DC1" w:rsidRDefault="00C80C29" w:rsidP="0059683C">
      <w:pPr>
        <w:pStyle w:val="LPKop2"/>
      </w:pPr>
      <w:bookmarkStart w:id="41" w:name="_Toc483302414"/>
      <w:r w:rsidRPr="00E43DC1">
        <w:t>Stof- en energieomzettingen</w:t>
      </w:r>
      <w:bookmarkEnd w:id="41"/>
    </w:p>
    <w:p w14:paraId="5FA79F66" w14:textId="66F6DAE3" w:rsidR="00C80C29" w:rsidRPr="00E43DC1" w:rsidRDefault="00C80C29" w:rsidP="00C80C29">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(ca</w:t>
      </w:r>
      <w:r w:rsidR="00D040EB" w:rsidRPr="00E43DC1">
        <w:rPr>
          <w:rFonts w:ascii="Trebuchet MS" w:eastAsia="Times New Roman" w:hAnsi="Trebuchet MS" w:cs="Times New Roman"/>
          <w:color w:val="404040" w:themeColor="text1" w:themeTint="BF"/>
          <w:sz w:val="20"/>
          <w:szCs w:val="20"/>
          <w:lang w:val="nl-NL" w:eastAsia="nl-NL"/>
        </w:rPr>
        <w:t>.</w:t>
      </w:r>
      <w:r w:rsidRPr="00E43DC1">
        <w:rPr>
          <w:rFonts w:ascii="Trebuchet MS" w:eastAsia="Times New Roman" w:hAnsi="Trebuchet MS" w:cs="Times New Roman"/>
          <w:color w:val="404040" w:themeColor="text1" w:themeTint="BF"/>
          <w:sz w:val="20"/>
          <w:szCs w:val="20"/>
          <w:lang w:val="nl-NL" w:eastAsia="nl-NL"/>
        </w:rPr>
        <w:t xml:space="preserve"> 12 lestijden)</w:t>
      </w:r>
    </w:p>
    <w:p w14:paraId="3C9AF8ED" w14:textId="1C5519D6" w:rsidR="00C80C29" w:rsidRPr="00166145" w:rsidRDefault="00C80C29" w:rsidP="0059683C">
      <w:pPr>
        <w:pStyle w:val="LPKop3"/>
        <w:tabs>
          <w:tab w:val="clear" w:pos="1135"/>
        </w:tabs>
        <w:ind w:left="851"/>
        <w:rPr>
          <w:color w:val="404040" w:themeColor="text1" w:themeTint="BF"/>
        </w:rPr>
      </w:pPr>
      <w:bookmarkStart w:id="42" w:name="_Toc55835535"/>
      <w:bookmarkStart w:id="43" w:name="_Toc55836584"/>
      <w:bookmarkStart w:id="44" w:name="_Toc55837085"/>
      <w:bookmarkStart w:id="45" w:name="_Toc55837154"/>
      <w:bookmarkStart w:id="46" w:name="_Toc57543250"/>
      <w:bookmarkStart w:id="47" w:name="_Toc57977276"/>
      <w:bookmarkStart w:id="48" w:name="_Toc65048276"/>
      <w:bookmarkStart w:id="49" w:name="_Toc378689800"/>
      <w:r w:rsidRPr="00166145">
        <w:rPr>
          <w:color w:val="404040" w:themeColor="text1" w:themeTint="BF"/>
        </w:rPr>
        <w:t xml:space="preserve">Functie van enzymen bij </w:t>
      </w:r>
      <w:bookmarkEnd w:id="42"/>
      <w:bookmarkEnd w:id="43"/>
      <w:bookmarkEnd w:id="44"/>
      <w:bookmarkEnd w:id="45"/>
      <w:bookmarkEnd w:id="46"/>
      <w:bookmarkEnd w:id="47"/>
      <w:bookmarkEnd w:id="48"/>
      <w:r w:rsidRPr="00A30156">
        <w:rPr>
          <w:color w:val="404040" w:themeColor="text1" w:themeTint="BF"/>
        </w:rPr>
        <w:t xml:space="preserve">stof- en </w:t>
      </w:r>
      <w:r w:rsidR="007E42A4" w:rsidRPr="00A30156">
        <w:rPr>
          <w:color w:val="404040" w:themeColor="text1" w:themeTint="BF"/>
        </w:rPr>
        <w:t>energieomzettingsprocessen</w:t>
      </w:r>
      <w:r w:rsidRPr="00166145">
        <w:rPr>
          <w:color w:val="404040" w:themeColor="text1" w:themeTint="BF"/>
        </w:rPr>
        <w:t xml:space="preserve"> </w:t>
      </w:r>
      <w:bookmarkEnd w:id="49"/>
    </w:p>
    <w:tbl>
      <w:tblPr>
        <w:tblW w:w="9214" w:type="dxa"/>
        <w:tblCellSpacing w:w="20" w:type="dxa"/>
        <w:tblInd w:w="11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51"/>
        <w:gridCol w:w="8363"/>
      </w:tblGrid>
      <w:tr w:rsidR="00166145" w:rsidRPr="00166145" w14:paraId="06453494" w14:textId="77777777" w:rsidTr="00166145">
        <w:trPr>
          <w:tblCellSpacing w:w="20" w:type="dxa"/>
        </w:trPr>
        <w:tc>
          <w:tcPr>
            <w:tcW w:w="791" w:type="dxa"/>
            <w:shd w:val="clear" w:color="auto" w:fill="FFCC99"/>
            <w:vAlign w:val="center"/>
          </w:tcPr>
          <w:p w14:paraId="204C7304" w14:textId="77777777" w:rsidR="00C80C29" w:rsidRPr="00166145" w:rsidRDefault="00C80C29" w:rsidP="00D902CE">
            <w:pPr>
              <w:numPr>
                <w:ilvl w:val="0"/>
                <w:numId w:val="40"/>
              </w:numPr>
              <w:spacing w:before="120" w:after="120" w:line="240" w:lineRule="auto"/>
              <w:contextualSpacing/>
              <w:jc w:val="both"/>
              <w:rPr>
                <w:rFonts w:ascii="Trebuchet MS" w:eastAsia="Times New Roman" w:hAnsi="Trebuchet MS"/>
                <w:color w:val="404040" w:themeColor="text1" w:themeTint="BF"/>
                <w:sz w:val="20"/>
                <w:lang w:val="nl-NL" w:eastAsia="nl-NL"/>
              </w:rPr>
            </w:pPr>
          </w:p>
        </w:tc>
        <w:tc>
          <w:tcPr>
            <w:tcW w:w="8303" w:type="dxa"/>
            <w:shd w:val="clear" w:color="auto" w:fill="FFCC99"/>
            <w:vAlign w:val="center"/>
          </w:tcPr>
          <w:p w14:paraId="2FE52EE8" w14:textId="77777777" w:rsidR="00C80C29" w:rsidRPr="00166145" w:rsidRDefault="00C80C29" w:rsidP="007450B4">
            <w:pPr>
              <w:spacing w:before="120" w:after="120"/>
              <w:ind w:left="170"/>
              <w:rPr>
                <w:rFonts w:ascii="Trebuchet MS" w:hAnsi="Trebuchet MS"/>
                <w:color w:val="404040" w:themeColor="text1" w:themeTint="BF"/>
                <w:sz w:val="20"/>
                <w:szCs w:val="20"/>
              </w:rPr>
            </w:pPr>
            <w:r w:rsidRPr="00166145">
              <w:rPr>
                <w:rFonts w:ascii="Trebuchet MS" w:hAnsi="Trebuchet MS" w:cs="Arial"/>
                <w:color w:val="404040" w:themeColor="text1" w:themeTint="BF"/>
                <w:sz w:val="20"/>
                <w:szCs w:val="20"/>
              </w:rPr>
              <w:t xml:space="preserve">Het </w:t>
            </w:r>
            <w:r w:rsidRPr="00166145">
              <w:rPr>
                <w:rFonts w:ascii="Trebuchet MS" w:hAnsi="Trebuchet MS" w:cs="Arial"/>
                <w:b/>
                <w:color w:val="404040" w:themeColor="text1" w:themeTint="BF"/>
                <w:sz w:val="20"/>
                <w:szCs w:val="20"/>
              </w:rPr>
              <w:t>belang</w:t>
            </w:r>
            <w:r w:rsidRPr="00166145">
              <w:rPr>
                <w:rFonts w:ascii="Trebuchet MS" w:hAnsi="Trebuchet MS" w:cs="Arial"/>
                <w:color w:val="404040" w:themeColor="text1" w:themeTint="BF"/>
                <w:sz w:val="20"/>
                <w:szCs w:val="20"/>
              </w:rPr>
              <w:t xml:space="preserve"> van enzymen voor het katalyseren van biochemische reacties </w:t>
            </w:r>
            <w:r w:rsidRPr="00166145">
              <w:rPr>
                <w:rFonts w:ascii="Trebuchet MS" w:hAnsi="Trebuchet MS" w:cs="Arial"/>
                <w:b/>
                <w:color w:val="404040" w:themeColor="text1" w:themeTint="BF"/>
                <w:sz w:val="20"/>
                <w:szCs w:val="20"/>
              </w:rPr>
              <w:t>duiden</w:t>
            </w:r>
            <w:r w:rsidRPr="00166145">
              <w:rPr>
                <w:rFonts w:ascii="Trebuchet MS" w:hAnsi="Trebuchet MS" w:cs="Arial"/>
                <w:color w:val="404040" w:themeColor="text1" w:themeTint="BF"/>
                <w:sz w:val="20"/>
                <w:szCs w:val="20"/>
              </w:rPr>
              <w:t>.</w:t>
            </w:r>
          </w:p>
        </w:tc>
      </w:tr>
      <w:tr w:rsidR="00166145" w:rsidRPr="00166145" w14:paraId="7C4D32D6" w14:textId="77777777" w:rsidTr="00166145">
        <w:trPr>
          <w:tblCellSpacing w:w="20" w:type="dxa"/>
        </w:trPr>
        <w:tc>
          <w:tcPr>
            <w:tcW w:w="791" w:type="dxa"/>
            <w:shd w:val="clear" w:color="auto" w:fill="FFCC99"/>
            <w:vAlign w:val="center"/>
          </w:tcPr>
          <w:p w14:paraId="27FED162" w14:textId="77777777" w:rsidR="00C80C29" w:rsidRPr="00166145" w:rsidRDefault="00C80C29" w:rsidP="00D902CE">
            <w:pPr>
              <w:numPr>
                <w:ilvl w:val="0"/>
                <w:numId w:val="40"/>
              </w:numPr>
              <w:spacing w:before="120" w:after="120" w:line="240" w:lineRule="auto"/>
              <w:contextualSpacing/>
              <w:rPr>
                <w:rFonts w:ascii="Trebuchet MS" w:eastAsia="Times New Roman" w:hAnsi="Trebuchet MS"/>
                <w:color w:val="404040" w:themeColor="text1" w:themeTint="BF"/>
                <w:sz w:val="20"/>
                <w:lang w:val="nl-NL" w:eastAsia="nl-NL"/>
              </w:rPr>
            </w:pPr>
          </w:p>
        </w:tc>
        <w:tc>
          <w:tcPr>
            <w:tcW w:w="8303" w:type="dxa"/>
            <w:shd w:val="clear" w:color="auto" w:fill="FFCC99"/>
            <w:vAlign w:val="center"/>
          </w:tcPr>
          <w:p w14:paraId="75B3583E" w14:textId="77777777" w:rsidR="00C80C29" w:rsidRPr="00166145" w:rsidRDefault="00C80C29" w:rsidP="007450B4">
            <w:pPr>
              <w:spacing w:before="120" w:after="120"/>
              <w:ind w:left="170"/>
              <w:rPr>
                <w:rFonts w:ascii="Trebuchet MS" w:hAnsi="Trebuchet MS" w:cs="Arial"/>
                <w:b/>
                <w:color w:val="404040" w:themeColor="text1" w:themeTint="BF"/>
                <w:sz w:val="20"/>
                <w:szCs w:val="20"/>
              </w:rPr>
            </w:pPr>
            <w:r w:rsidRPr="00166145">
              <w:rPr>
                <w:rFonts w:ascii="Trebuchet MS" w:hAnsi="Trebuchet MS" w:cs="Arial"/>
                <w:b/>
                <w:color w:val="404040" w:themeColor="text1" w:themeTint="BF"/>
                <w:sz w:val="20"/>
                <w:szCs w:val="20"/>
              </w:rPr>
              <w:t>Aan de hand van voorbeelden,</w:t>
            </w:r>
            <w:r w:rsidRPr="00166145">
              <w:rPr>
                <w:rFonts w:ascii="Trebuchet MS" w:hAnsi="Trebuchet MS" w:cs="Arial"/>
                <w:color w:val="404040" w:themeColor="text1" w:themeTint="BF"/>
                <w:sz w:val="20"/>
                <w:szCs w:val="20"/>
              </w:rPr>
              <w:t xml:space="preserve"> </w:t>
            </w:r>
            <w:r w:rsidRPr="00166145">
              <w:rPr>
                <w:rFonts w:ascii="Trebuchet MS" w:hAnsi="Trebuchet MS" w:cs="Arial"/>
                <w:b/>
                <w:color w:val="404040" w:themeColor="text1" w:themeTint="BF"/>
                <w:sz w:val="20"/>
                <w:szCs w:val="20"/>
              </w:rPr>
              <w:t>het belang</w:t>
            </w:r>
            <w:r w:rsidRPr="00166145">
              <w:rPr>
                <w:rFonts w:ascii="Trebuchet MS" w:hAnsi="Trebuchet MS" w:cs="Arial"/>
                <w:color w:val="404040" w:themeColor="text1" w:themeTint="BF"/>
                <w:sz w:val="20"/>
                <w:szCs w:val="20"/>
              </w:rPr>
              <w:t xml:space="preserve"> van enzymatische reacties voor organismen </w:t>
            </w:r>
            <w:r w:rsidRPr="00166145">
              <w:rPr>
                <w:rFonts w:ascii="Trebuchet MS" w:hAnsi="Trebuchet MS" w:cs="Arial"/>
                <w:b/>
                <w:color w:val="404040" w:themeColor="text1" w:themeTint="BF"/>
                <w:sz w:val="20"/>
                <w:szCs w:val="20"/>
              </w:rPr>
              <w:t>toelichten</w:t>
            </w:r>
            <w:r w:rsidRPr="00166145">
              <w:rPr>
                <w:rFonts w:ascii="Trebuchet MS" w:hAnsi="Trebuchet MS" w:cs="Arial"/>
                <w:color w:val="404040" w:themeColor="text1" w:themeTint="BF"/>
                <w:sz w:val="20"/>
                <w:szCs w:val="20"/>
              </w:rPr>
              <w:t>.</w:t>
            </w:r>
          </w:p>
        </w:tc>
      </w:tr>
      <w:tr w:rsidR="00166145" w:rsidRPr="00166145" w14:paraId="0A35B803" w14:textId="77777777" w:rsidTr="00166145">
        <w:trPr>
          <w:tblCellSpacing w:w="20" w:type="dxa"/>
        </w:trPr>
        <w:tc>
          <w:tcPr>
            <w:tcW w:w="791" w:type="dxa"/>
            <w:shd w:val="clear" w:color="auto" w:fill="FFCC99"/>
            <w:vAlign w:val="center"/>
          </w:tcPr>
          <w:p w14:paraId="38A446BC" w14:textId="77777777" w:rsidR="00C80C29" w:rsidRPr="00166145" w:rsidRDefault="00C80C29" w:rsidP="00D902CE">
            <w:pPr>
              <w:numPr>
                <w:ilvl w:val="0"/>
                <w:numId w:val="40"/>
              </w:numPr>
              <w:spacing w:before="120" w:after="120" w:line="240" w:lineRule="auto"/>
              <w:contextualSpacing/>
              <w:rPr>
                <w:rFonts w:ascii="Trebuchet MS" w:eastAsia="Times New Roman" w:hAnsi="Trebuchet MS"/>
                <w:color w:val="404040" w:themeColor="text1" w:themeTint="BF"/>
                <w:sz w:val="20"/>
                <w:lang w:val="nl-NL" w:eastAsia="nl-NL"/>
              </w:rPr>
            </w:pPr>
          </w:p>
        </w:tc>
        <w:tc>
          <w:tcPr>
            <w:tcW w:w="8303" w:type="dxa"/>
            <w:shd w:val="clear" w:color="auto" w:fill="FFCC99"/>
            <w:vAlign w:val="center"/>
          </w:tcPr>
          <w:p w14:paraId="113A720B" w14:textId="77777777" w:rsidR="00C80C29" w:rsidRPr="00166145" w:rsidRDefault="00C80C29" w:rsidP="007450B4">
            <w:pPr>
              <w:spacing w:before="120" w:after="120"/>
              <w:ind w:left="170"/>
              <w:rPr>
                <w:rFonts w:ascii="Trebuchet MS" w:hAnsi="Trebuchet MS"/>
                <w:color w:val="404040" w:themeColor="text1" w:themeTint="BF"/>
                <w:sz w:val="20"/>
                <w:szCs w:val="20"/>
              </w:rPr>
            </w:pPr>
            <w:r w:rsidRPr="00166145">
              <w:rPr>
                <w:rFonts w:ascii="Trebuchet MS" w:hAnsi="Trebuchet MS" w:cs="Arial"/>
                <w:b/>
                <w:color w:val="404040" w:themeColor="text1" w:themeTint="BF"/>
                <w:sz w:val="20"/>
                <w:szCs w:val="20"/>
              </w:rPr>
              <w:t>Experimenteel vaststellen</w:t>
            </w:r>
            <w:r w:rsidRPr="00166145">
              <w:rPr>
                <w:rFonts w:ascii="Trebuchet MS" w:hAnsi="Trebuchet MS" w:cs="Arial"/>
                <w:color w:val="404040" w:themeColor="text1" w:themeTint="BF"/>
                <w:sz w:val="20"/>
                <w:szCs w:val="20"/>
              </w:rPr>
              <w:t xml:space="preserve"> en </w:t>
            </w:r>
            <w:r w:rsidRPr="00166145">
              <w:rPr>
                <w:rFonts w:ascii="Trebuchet MS" w:hAnsi="Trebuchet MS" w:cs="Arial"/>
                <w:b/>
                <w:color w:val="404040" w:themeColor="text1" w:themeTint="BF"/>
                <w:sz w:val="20"/>
                <w:szCs w:val="20"/>
              </w:rPr>
              <w:t>verklaren</w:t>
            </w:r>
            <w:r w:rsidRPr="00166145">
              <w:rPr>
                <w:rFonts w:ascii="Trebuchet MS" w:hAnsi="Trebuchet MS" w:cs="Arial"/>
                <w:color w:val="404040" w:themeColor="text1" w:themeTint="BF"/>
                <w:sz w:val="20"/>
                <w:szCs w:val="20"/>
              </w:rPr>
              <w:t xml:space="preserve"> dat enzymen reacties katalyseren en dat de werking van enzymen wordt beïnvloed door </w:t>
            </w:r>
            <w:r w:rsidRPr="00166145">
              <w:rPr>
                <w:rFonts w:ascii="Trebuchet MS" w:hAnsi="Trebuchet MS" w:cs="Arial"/>
                <w:b/>
                <w:color w:val="404040" w:themeColor="text1" w:themeTint="BF"/>
                <w:sz w:val="20"/>
                <w:szCs w:val="20"/>
              </w:rPr>
              <w:t>fysische en chemische</w:t>
            </w:r>
            <w:r w:rsidRPr="00166145">
              <w:rPr>
                <w:rFonts w:ascii="Trebuchet MS" w:hAnsi="Trebuchet MS" w:cs="Arial"/>
                <w:color w:val="404040" w:themeColor="text1" w:themeTint="BF"/>
                <w:sz w:val="20"/>
                <w:szCs w:val="20"/>
              </w:rPr>
              <w:t xml:space="preserve"> </w:t>
            </w:r>
            <w:r w:rsidRPr="00166145">
              <w:rPr>
                <w:rFonts w:ascii="Trebuchet MS" w:hAnsi="Trebuchet MS" w:cs="Arial"/>
                <w:b/>
                <w:color w:val="404040" w:themeColor="text1" w:themeTint="BF"/>
                <w:sz w:val="20"/>
                <w:szCs w:val="20"/>
              </w:rPr>
              <w:t>factoren.</w:t>
            </w:r>
          </w:p>
        </w:tc>
      </w:tr>
      <w:tr w:rsidR="00166145" w:rsidRPr="00166145" w14:paraId="5A0FA5F0" w14:textId="77777777" w:rsidTr="00166145">
        <w:trPr>
          <w:tblCellSpacing w:w="20" w:type="dxa"/>
        </w:trPr>
        <w:tc>
          <w:tcPr>
            <w:tcW w:w="791" w:type="dxa"/>
            <w:shd w:val="clear" w:color="auto" w:fill="FFCC99"/>
            <w:vAlign w:val="center"/>
          </w:tcPr>
          <w:p w14:paraId="49E0FE6A" w14:textId="77777777" w:rsidR="00C80C29" w:rsidRPr="00166145" w:rsidRDefault="00C80C29" w:rsidP="00D902CE">
            <w:pPr>
              <w:numPr>
                <w:ilvl w:val="0"/>
                <w:numId w:val="40"/>
              </w:numPr>
              <w:spacing w:before="120" w:after="120" w:line="240" w:lineRule="auto"/>
              <w:contextualSpacing/>
              <w:rPr>
                <w:rFonts w:ascii="Trebuchet MS" w:eastAsia="Times New Roman" w:hAnsi="Trebuchet MS"/>
                <w:color w:val="404040" w:themeColor="text1" w:themeTint="BF"/>
                <w:sz w:val="20"/>
                <w:lang w:val="nl-NL" w:eastAsia="nl-NL"/>
              </w:rPr>
            </w:pPr>
          </w:p>
        </w:tc>
        <w:tc>
          <w:tcPr>
            <w:tcW w:w="8303" w:type="dxa"/>
            <w:shd w:val="clear" w:color="auto" w:fill="FFCC99"/>
            <w:vAlign w:val="center"/>
          </w:tcPr>
          <w:p w14:paraId="578D129B" w14:textId="77777777" w:rsidR="00C80C29" w:rsidRPr="00166145" w:rsidRDefault="00C80C29" w:rsidP="007450B4">
            <w:pPr>
              <w:spacing w:before="120" w:after="120"/>
              <w:ind w:left="170"/>
              <w:rPr>
                <w:rFonts w:ascii="Trebuchet MS" w:hAnsi="Trebuchet MS"/>
                <w:color w:val="404040" w:themeColor="text1" w:themeTint="BF"/>
                <w:sz w:val="20"/>
                <w:szCs w:val="20"/>
              </w:rPr>
            </w:pPr>
            <w:r w:rsidRPr="00166145">
              <w:rPr>
                <w:rFonts w:ascii="Trebuchet MS" w:hAnsi="Trebuchet MS"/>
                <w:color w:val="404040" w:themeColor="text1" w:themeTint="BF"/>
                <w:sz w:val="20"/>
                <w:szCs w:val="20"/>
              </w:rPr>
              <w:t xml:space="preserve">De </w:t>
            </w:r>
            <w:r w:rsidRPr="00166145">
              <w:rPr>
                <w:rFonts w:ascii="Trebuchet MS" w:hAnsi="Trebuchet MS" w:cs="Arial"/>
                <w:color w:val="404040" w:themeColor="text1" w:themeTint="BF"/>
                <w:sz w:val="20"/>
                <w:szCs w:val="20"/>
              </w:rPr>
              <w:t>specifieke</w:t>
            </w:r>
            <w:r w:rsidRPr="00166145">
              <w:rPr>
                <w:rFonts w:ascii="Trebuchet MS" w:hAnsi="Trebuchet MS"/>
                <w:color w:val="404040" w:themeColor="text1" w:themeTint="BF"/>
                <w:sz w:val="20"/>
                <w:szCs w:val="20"/>
              </w:rPr>
              <w:t xml:space="preserve"> enzymwerking </w:t>
            </w:r>
            <w:r w:rsidRPr="00166145">
              <w:rPr>
                <w:rFonts w:ascii="Trebuchet MS" w:hAnsi="Trebuchet MS"/>
                <w:b/>
                <w:color w:val="404040" w:themeColor="text1" w:themeTint="BF"/>
                <w:sz w:val="20"/>
                <w:szCs w:val="20"/>
              </w:rPr>
              <w:t>verklaren</w:t>
            </w:r>
            <w:r w:rsidRPr="00166145">
              <w:rPr>
                <w:rFonts w:ascii="Trebuchet MS" w:hAnsi="Trebuchet MS"/>
                <w:color w:val="404040" w:themeColor="text1" w:themeTint="BF"/>
                <w:sz w:val="20"/>
                <w:szCs w:val="20"/>
              </w:rPr>
              <w:t xml:space="preserve"> en </w:t>
            </w:r>
            <w:r w:rsidRPr="00166145">
              <w:rPr>
                <w:rFonts w:ascii="Trebuchet MS" w:hAnsi="Trebuchet MS"/>
                <w:b/>
                <w:color w:val="404040" w:themeColor="text1" w:themeTint="BF"/>
                <w:sz w:val="20"/>
                <w:szCs w:val="20"/>
              </w:rPr>
              <w:t>schematisch</w:t>
            </w:r>
            <w:r w:rsidRPr="00166145">
              <w:rPr>
                <w:rFonts w:ascii="Trebuchet MS" w:hAnsi="Trebuchet MS"/>
                <w:color w:val="404040" w:themeColor="text1" w:themeTint="BF"/>
                <w:sz w:val="20"/>
                <w:szCs w:val="20"/>
              </w:rPr>
              <w:t xml:space="preserve"> </w:t>
            </w:r>
            <w:r w:rsidRPr="00166145">
              <w:rPr>
                <w:rFonts w:ascii="Trebuchet MS" w:hAnsi="Trebuchet MS"/>
                <w:b/>
                <w:color w:val="404040" w:themeColor="text1" w:themeTint="BF"/>
                <w:sz w:val="20"/>
                <w:szCs w:val="20"/>
              </w:rPr>
              <w:t>voorstellen</w:t>
            </w:r>
            <w:r w:rsidRPr="00166145">
              <w:rPr>
                <w:rFonts w:ascii="Trebuchet MS" w:hAnsi="Trebuchet MS"/>
                <w:color w:val="404040" w:themeColor="text1" w:themeTint="BF"/>
                <w:sz w:val="20"/>
                <w:szCs w:val="20"/>
              </w:rPr>
              <w:t>.</w:t>
            </w:r>
          </w:p>
        </w:tc>
      </w:tr>
      <w:tr w:rsidR="00C80C29" w:rsidRPr="00166145" w14:paraId="48EBC648" w14:textId="77777777" w:rsidTr="007450B4">
        <w:trPr>
          <w:tblCellSpacing w:w="20" w:type="dxa"/>
        </w:trPr>
        <w:tc>
          <w:tcPr>
            <w:tcW w:w="9134" w:type="dxa"/>
            <w:gridSpan w:val="2"/>
            <w:shd w:val="clear" w:color="auto" w:fill="FFFFFF" w:themeFill="background1"/>
          </w:tcPr>
          <w:p w14:paraId="255DDC07" w14:textId="6D4F4DD5" w:rsidR="00C80C29" w:rsidRPr="00166145" w:rsidRDefault="00C80C29" w:rsidP="008E3634">
            <w:pPr>
              <w:spacing w:before="60" w:after="120" w:line="240" w:lineRule="auto"/>
              <w:ind w:left="174"/>
              <w:jc w:val="both"/>
              <w:rPr>
                <w:rFonts w:ascii="Trebuchet MS" w:eastAsia="Times New Roman" w:hAnsi="Trebuchet MS" w:cs="Arial"/>
                <w:b/>
                <w:bCs/>
                <w:color w:val="404040" w:themeColor="text1" w:themeTint="BF"/>
                <w:sz w:val="20"/>
                <w:szCs w:val="20"/>
                <w:lang w:val="nl-NL" w:eastAsia="nl-NL"/>
              </w:rPr>
            </w:pPr>
            <w:r w:rsidRPr="00166145">
              <w:rPr>
                <w:rFonts w:ascii="Trebuchet MS" w:hAnsi="Trebuchet MS"/>
                <w:b/>
                <w:color w:val="404040" w:themeColor="text1" w:themeTint="BF"/>
                <w:sz w:val="20"/>
                <w:szCs w:val="20"/>
              </w:rPr>
              <w:t>Wenken</w:t>
            </w:r>
          </w:p>
          <w:p w14:paraId="7E6A92B4" w14:textId="77777777" w:rsidR="00D040EB" w:rsidRPr="00166145" w:rsidRDefault="00D040EB" w:rsidP="008E3634">
            <w:pPr>
              <w:spacing w:before="60" w:line="240" w:lineRule="auto"/>
              <w:ind w:left="174"/>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Demonstratie experimenten zijn hier aangewezen.</w:t>
            </w:r>
          </w:p>
          <w:p w14:paraId="598B0684" w14:textId="77777777" w:rsidR="00D040EB" w:rsidRPr="00166145" w:rsidRDefault="00D040EB" w:rsidP="008E3634">
            <w:pPr>
              <w:spacing w:before="60" w:line="240" w:lineRule="auto"/>
              <w:ind w:left="174"/>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Uit eenvoudige (demo-)experimenten kunnen leerlingen afleiden dat enzymen de snelheid van omzetting van stoffen beïnvloeden. De werking van enzymen als biokatalysatoren kan men verduidelijken aan de hand van het sleutel-slot- principe en vergelijken met de werking van katalysatoren uit de anorganische chemie (bv. MnO2).</w:t>
            </w:r>
          </w:p>
          <w:p w14:paraId="4585CAFF" w14:textId="77777777" w:rsidR="00D040EB" w:rsidRPr="00166145" w:rsidRDefault="00D040EB" w:rsidP="008E3634">
            <w:pPr>
              <w:spacing w:before="60" w:line="240" w:lineRule="auto"/>
              <w:ind w:left="174"/>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Grafische voorstellingen en animaties kunnen hierbij meer inzicht geven.</w:t>
            </w:r>
          </w:p>
          <w:p w14:paraId="38C978B2" w14:textId="77777777" w:rsidR="00D040EB" w:rsidRPr="00166145" w:rsidRDefault="00D040EB" w:rsidP="008E3634">
            <w:pPr>
              <w:spacing w:before="60" w:line="240" w:lineRule="auto"/>
              <w:ind w:left="174"/>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In de loop van de realisatie van het leerplan kan in tal van contexten de enzymwerking aan bod komen. Contexten: vertering bij de mens in het spijsverteringskanaal (noodzakelijke stap in heterotrofie), lysosomale vertering in de cel, reacties tijdens celademhaling en fotosynthese, waterstofdragers en vitaminen als co-enzymen, alcoholafbraak, stofwisselingsziektes, DNA-replicatie, transcriptie en translatie (eiwitsynthese), bioluminescentie bij dieren, waspoeders, leerlooierij, lenzenproduct.</w:t>
            </w:r>
          </w:p>
          <w:p w14:paraId="24281943" w14:textId="77777777" w:rsidR="00D040EB" w:rsidRPr="00166145" w:rsidRDefault="00D040EB" w:rsidP="008E3634">
            <w:pPr>
              <w:spacing w:before="360" w:line="240" w:lineRule="auto"/>
              <w:ind w:left="174"/>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De link met chemische stoffen die de enzymwerking beïnvloeden, kan gelegd worden. Als voorbeeld kan de werking van CO op het cytochroomsysteem (Krebcyclus) aangehaald worden.</w:t>
            </w:r>
          </w:p>
          <w:p w14:paraId="315DD597" w14:textId="77777777" w:rsidR="00D040EB" w:rsidRPr="00166145" w:rsidRDefault="00D040EB" w:rsidP="008E3634">
            <w:pPr>
              <w:spacing w:before="60" w:line="240" w:lineRule="auto"/>
              <w:ind w:left="174"/>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 xml:space="preserve">Het begrip activeringsenergie wordt in de biologie summier behandeld. </w:t>
            </w:r>
          </w:p>
          <w:p w14:paraId="77D7C8CF" w14:textId="77777777" w:rsidR="00D040EB" w:rsidRPr="00166145" w:rsidRDefault="00D040EB" w:rsidP="008E3634">
            <w:pPr>
              <w:spacing w:before="60" w:line="240" w:lineRule="auto"/>
              <w:ind w:left="174"/>
              <w:rPr>
                <w:rFonts w:ascii="Trebuchet MS" w:hAnsi="Trebuchet MS" w:cs="Arial"/>
                <w:b/>
                <w:color w:val="404040" w:themeColor="text1" w:themeTint="BF"/>
                <w:sz w:val="20"/>
                <w:szCs w:val="20"/>
              </w:rPr>
            </w:pPr>
            <w:r w:rsidRPr="00166145">
              <w:rPr>
                <w:rFonts w:ascii="Trebuchet MS" w:hAnsi="Trebuchet MS" w:cs="Arial"/>
                <w:b/>
                <w:color w:val="404040" w:themeColor="text1" w:themeTint="BF"/>
                <w:sz w:val="20"/>
                <w:szCs w:val="20"/>
              </w:rPr>
              <w:t>Suggesties</w:t>
            </w:r>
            <w:r w:rsidRPr="00166145">
              <w:rPr>
                <w:rFonts w:ascii="Trebuchet MS" w:hAnsi="Trebuchet MS" w:cs="Arial"/>
                <w:b/>
                <w:i/>
                <w:color w:val="404040" w:themeColor="text1" w:themeTint="BF"/>
                <w:sz w:val="20"/>
                <w:szCs w:val="20"/>
              </w:rPr>
              <w:t xml:space="preserve"> </w:t>
            </w:r>
            <w:r w:rsidRPr="00166145">
              <w:rPr>
                <w:rFonts w:ascii="Trebuchet MS" w:hAnsi="Trebuchet MS" w:cs="Arial"/>
                <w:b/>
                <w:color w:val="404040" w:themeColor="text1" w:themeTint="BF"/>
                <w:sz w:val="20"/>
                <w:szCs w:val="20"/>
              </w:rPr>
              <w:t xml:space="preserve">voor demonstratie- en leerlingenexperimenten </w:t>
            </w:r>
          </w:p>
          <w:p w14:paraId="2C3FADED" w14:textId="77777777" w:rsidR="00D040EB" w:rsidRPr="00166145" w:rsidRDefault="00D040EB" w:rsidP="008E3634">
            <w:pPr>
              <w:numPr>
                <w:ilvl w:val="0"/>
                <w:numId w:val="38"/>
              </w:numPr>
              <w:tabs>
                <w:tab w:val="left" w:pos="554"/>
              </w:tabs>
              <w:spacing w:before="60" w:after="0" w:line="240" w:lineRule="auto"/>
              <w:ind w:left="599" w:hanging="425"/>
              <w:contextualSpacing/>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Onderzoek van katalase in aardappel, vlees, appel…;</w:t>
            </w:r>
          </w:p>
          <w:p w14:paraId="1C259405" w14:textId="77777777" w:rsidR="005923EC" w:rsidRPr="00166145" w:rsidRDefault="005923EC" w:rsidP="008E3634">
            <w:pPr>
              <w:numPr>
                <w:ilvl w:val="0"/>
                <w:numId w:val="38"/>
              </w:numPr>
              <w:tabs>
                <w:tab w:val="left" w:pos="554"/>
              </w:tabs>
              <w:spacing w:before="60" w:after="0" w:line="240" w:lineRule="auto"/>
              <w:ind w:left="599" w:hanging="425"/>
              <w:contextualSpacing/>
              <w:rPr>
                <w:rFonts w:ascii="Trebuchet MS" w:hAnsi="Trebuchet MS" w:cs="Arial"/>
                <w:color w:val="404040" w:themeColor="text1" w:themeTint="BF"/>
                <w:sz w:val="20"/>
                <w:szCs w:val="20"/>
              </w:rPr>
            </w:pPr>
            <w:r w:rsidRPr="00166145">
              <w:rPr>
                <w:rFonts w:ascii="Trebuchet MS" w:eastAsia="Times New Roman" w:hAnsi="Trebuchet MS" w:cs="Times New Roman"/>
                <w:color w:val="404040" w:themeColor="text1" w:themeTint="BF"/>
                <w:sz w:val="20"/>
                <w:szCs w:val="20"/>
                <w:lang w:val="nl-NL" w:eastAsia="nl-NL"/>
              </w:rPr>
              <w:t xml:space="preserve">Gebruik van pectinase bij productie van appelsap; </w:t>
            </w:r>
          </w:p>
          <w:p w14:paraId="22003956" w14:textId="68AC338B" w:rsidR="00D040EB" w:rsidRPr="00166145" w:rsidRDefault="00D040EB" w:rsidP="008E3634">
            <w:pPr>
              <w:numPr>
                <w:ilvl w:val="0"/>
                <w:numId w:val="38"/>
              </w:numPr>
              <w:tabs>
                <w:tab w:val="left" w:pos="554"/>
              </w:tabs>
              <w:spacing w:before="60" w:after="0" w:line="240" w:lineRule="auto"/>
              <w:ind w:left="599" w:hanging="425"/>
              <w:contextualSpacing/>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Onderzoek van bioluminescentie bij zeevuurvliegjes;</w:t>
            </w:r>
          </w:p>
          <w:p w14:paraId="7DA462B8" w14:textId="77777777" w:rsidR="00D040EB" w:rsidRPr="00166145" w:rsidRDefault="00D040EB" w:rsidP="008E3634">
            <w:pPr>
              <w:numPr>
                <w:ilvl w:val="0"/>
                <w:numId w:val="38"/>
              </w:numPr>
              <w:tabs>
                <w:tab w:val="left" w:pos="554"/>
              </w:tabs>
              <w:spacing w:before="60" w:after="0" w:line="240" w:lineRule="auto"/>
              <w:ind w:left="599" w:hanging="425"/>
              <w:contextualSpacing/>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Onderzoek naar factoren die de enzymwerking beïnvloeden (o.a. temperatuur en pH, verdelingsgraad, concentratie van enzym en/of substraat, inhibitoren, belang van co-enzymen) en de invloed van deze factoren op enzymatische reacties kan men met real-time-metingen onderzoeken;</w:t>
            </w:r>
          </w:p>
          <w:p w14:paraId="266C1BD0" w14:textId="77777777" w:rsidR="00D040EB" w:rsidRPr="00166145" w:rsidRDefault="00D040EB" w:rsidP="008E3634">
            <w:pPr>
              <w:numPr>
                <w:ilvl w:val="0"/>
                <w:numId w:val="38"/>
              </w:numPr>
              <w:tabs>
                <w:tab w:val="left" w:pos="554"/>
              </w:tabs>
              <w:spacing w:before="60" w:after="0" w:line="240" w:lineRule="auto"/>
              <w:ind w:left="599" w:hanging="425"/>
              <w:contextualSpacing/>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Aantonen dat enzymen eiwitten bevatten;</w:t>
            </w:r>
          </w:p>
          <w:p w14:paraId="1C73D4DB" w14:textId="77777777" w:rsidR="00D040EB" w:rsidRPr="00166145" w:rsidRDefault="00D040EB" w:rsidP="008E3634">
            <w:pPr>
              <w:numPr>
                <w:ilvl w:val="0"/>
                <w:numId w:val="38"/>
              </w:numPr>
              <w:tabs>
                <w:tab w:val="left" w:pos="554"/>
              </w:tabs>
              <w:spacing w:before="60" w:after="0" w:line="240" w:lineRule="auto"/>
              <w:ind w:left="599" w:hanging="425"/>
              <w:contextualSpacing/>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Denatureren van enzymen (koken, zuurgraad…);</w:t>
            </w:r>
          </w:p>
          <w:p w14:paraId="22B98451" w14:textId="77777777" w:rsidR="00D040EB" w:rsidRPr="00166145" w:rsidRDefault="00D040EB" w:rsidP="008E3634">
            <w:pPr>
              <w:numPr>
                <w:ilvl w:val="0"/>
                <w:numId w:val="38"/>
              </w:numPr>
              <w:tabs>
                <w:tab w:val="left" w:pos="554"/>
              </w:tabs>
              <w:spacing w:before="60" w:after="0" w:line="240" w:lineRule="auto"/>
              <w:ind w:left="599" w:hanging="425"/>
              <w:contextualSpacing/>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Beïnvloedende factoren op de werking van enzymen onderzoeken;</w:t>
            </w:r>
          </w:p>
          <w:p w14:paraId="4215D817" w14:textId="77777777" w:rsidR="00D040EB" w:rsidRPr="00166145" w:rsidRDefault="00D040EB" w:rsidP="008E3634">
            <w:pPr>
              <w:numPr>
                <w:ilvl w:val="0"/>
                <w:numId w:val="38"/>
              </w:numPr>
              <w:tabs>
                <w:tab w:val="left" w:pos="599"/>
              </w:tabs>
              <w:spacing w:before="60" w:after="0" w:line="240" w:lineRule="auto"/>
              <w:ind w:left="599" w:hanging="425"/>
              <w:contextualSpacing/>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Specificiteit van enzymen onderzoeken.</w:t>
            </w:r>
          </w:p>
          <w:p w14:paraId="5B0FBAD4" w14:textId="77777777" w:rsidR="00D040EB" w:rsidRPr="00166145" w:rsidRDefault="00D040EB" w:rsidP="008E3634">
            <w:pPr>
              <w:spacing w:before="60" w:line="240" w:lineRule="auto"/>
              <w:ind w:left="174"/>
              <w:rPr>
                <w:rFonts w:ascii="Trebuchet MS" w:hAnsi="Trebuchet MS"/>
                <w:color w:val="404040" w:themeColor="text1" w:themeTint="BF"/>
                <w:sz w:val="20"/>
                <w:szCs w:val="20"/>
              </w:rPr>
            </w:pPr>
            <w:r w:rsidRPr="00166145">
              <w:rPr>
                <w:rFonts w:ascii="Trebuchet MS" w:hAnsi="Trebuchet MS"/>
                <w:color w:val="404040" w:themeColor="text1" w:themeTint="BF"/>
                <w:sz w:val="20"/>
                <w:szCs w:val="20"/>
              </w:rPr>
              <w:t>Vaak heerst het misconcept dat enzymen verbruikt worden tijdens de reactie en dat ze noodzakelijk zijn om de reactie te laten doorgaan. Een enzym zorgt niet dat bijvoorbeeld de hydrolyse gebeurt maar zorgt wel dat de hydrolysereactie sneller optreedt. Enzymen spelen een rol in alle opbouw- en afbraakreacties, zij versnellen of vertragen de reacties en maken reacties mogelijk die zonder hun aanwezigheid niet zouden verlopen. Een enzym beïnvloedt de activeringsenergie van de chemische reactie (sleutel-slot). Co-enzymen (cofactoren) kunnen een rol spelen om de enzymwerking optimaal te laten verlopen.</w:t>
            </w:r>
          </w:p>
          <w:p w14:paraId="057F3401" w14:textId="77777777" w:rsidR="00D040EB" w:rsidRPr="00166145" w:rsidRDefault="00D040EB" w:rsidP="008E3634">
            <w:pPr>
              <w:spacing w:line="240" w:lineRule="auto"/>
              <w:ind w:left="174"/>
              <w:rPr>
                <w:rFonts w:ascii="Trebuchet MS" w:hAnsi="Trebuchet MS" w:cs="Arial"/>
                <w:b/>
                <w:color w:val="404040" w:themeColor="text1" w:themeTint="BF"/>
                <w:sz w:val="20"/>
                <w:szCs w:val="20"/>
              </w:rPr>
            </w:pPr>
            <w:r w:rsidRPr="00166145">
              <w:rPr>
                <w:rFonts w:ascii="Trebuchet MS" w:hAnsi="Trebuchet MS" w:cs="Arial"/>
                <w:b/>
                <w:color w:val="404040" w:themeColor="text1" w:themeTint="BF"/>
                <w:sz w:val="20"/>
                <w:szCs w:val="20"/>
              </w:rPr>
              <w:t xml:space="preserve">Link met het leerplan van de eerste graad </w:t>
            </w:r>
          </w:p>
          <w:p w14:paraId="23A7FE89" w14:textId="77777777" w:rsidR="00D040EB" w:rsidRPr="00166145" w:rsidRDefault="00D040EB" w:rsidP="008E3634">
            <w:pPr>
              <w:numPr>
                <w:ilvl w:val="0"/>
                <w:numId w:val="38"/>
              </w:numPr>
              <w:tabs>
                <w:tab w:val="left" w:pos="566"/>
              </w:tabs>
              <w:spacing w:before="60" w:after="0" w:line="240" w:lineRule="auto"/>
              <w:ind w:left="599" w:hanging="425"/>
              <w:contextualSpacing/>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B27 Zintuigelijk waarneembare stofomzettingen met concrete voorbeelden illustreren.</w:t>
            </w:r>
          </w:p>
          <w:p w14:paraId="5E3596EC" w14:textId="6948A9D3" w:rsidR="00C80C29" w:rsidRPr="00166145" w:rsidRDefault="00D040EB" w:rsidP="008E3634">
            <w:pPr>
              <w:numPr>
                <w:ilvl w:val="0"/>
                <w:numId w:val="38"/>
              </w:numPr>
              <w:tabs>
                <w:tab w:val="left" w:pos="566"/>
              </w:tabs>
              <w:spacing w:before="60" w:after="0" w:line="240" w:lineRule="auto"/>
              <w:ind w:left="599" w:hanging="425"/>
              <w:contextualSpacing/>
              <w:rPr>
                <w:rFonts w:ascii="Trebuchet MS" w:hAnsi="Trebuchet MS" w:cs="Arial"/>
                <w:color w:val="404040" w:themeColor="text1" w:themeTint="BF"/>
                <w:sz w:val="20"/>
                <w:szCs w:val="20"/>
              </w:rPr>
            </w:pPr>
            <w:r w:rsidRPr="00166145">
              <w:rPr>
                <w:rFonts w:ascii="Trebuchet MS" w:hAnsi="Trebuchet MS" w:cs="Arial"/>
                <w:color w:val="404040" w:themeColor="text1" w:themeTint="BF"/>
                <w:sz w:val="20"/>
                <w:szCs w:val="20"/>
              </w:rPr>
              <w:t>B28 Een gegeven deeltjesmodel (molecuulmodel) hanteren om te verklaren dat bij stofomzettingen de moleculen wijzigen van samenstelling omdat nieuwe combinaties van atomen ontstaan.</w:t>
            </w:r>
          </w:p>
        </w:tc>
      </w:tr>
    </w:tbl>
    <w:p w14:paraId="18229D3D" w14:textId="62CEE0FA" w:rsidR="00C80C29" w:rsidRPr="00166145" w:rsidRDefault="00C80C29" w:rsidP="007450B4">
      <w:pPr>
        <w:pStyle w:val="LPKop3"/>
        <w:tabs>
          <w:tab w:val="clear" w:pos="1135"/>
          <w:tab w:val="num" w:pos="851"/>
        </w:tabs>
        <w:ind w:left="851"/>
        <w:rPr>
          <w:color w:val="404040" w:themeColor="text1" w:themeTint="BF"/>
        </w:rPr>
      </w:pPr>
      <w:r w:rsidRPr="00166145">
        <w:rPr>
          <w:color w:val="404040" w:themeColor="text1" w:themeTint="BF"/>
        </w:rPr>
        <w:t>Voorbeelden van stof- en energieomzettingen</w:t>
      </w:r>
    </w:p>
    <w:p w14:paraId="02F6E1EA" w14:textId="77777777" w:rsidR="00C80C29" w:rsidRPr="00E43DC1" w:rsidRDefault="00C80C29" w:rsidP="00C80C29">
      <w:pPr>
        <w:spacing w:after="240" w:line="360" w:lineRule="auto"/>
        <w:jc w:val="both"/>
        <w:rPr>
          <w:rFonts w:ascii="Trebuchet MS" w:eastAsia="Times New Roman" w:hAnsi="Trebuchet MS" w:cs="Times New Roman"/>
          <w:b/>
          <w:i/>
          <w:color w:val="548DD4" w:themeColor="text2" w:themeTint="99"/>
          <w:sz w:val="24"/>
          <w:szCs w:val="24"/>
          <w:lang w:val="nl-NL" w:eastAsia="nl-NL"/>
        </w:rPr>
      </w:pPr>
      <w:r w:rsidRPr="00E43DC1">
        <w:rPr>
          <w:rFonts w:ascii="Trebuchet MS" w:eastAsia="Times New Roman" w:hAnsi="Trebuchet MS" w:cs="Times New Roman"/>
          <w:b/>
          <w:i/>
          <w:color w:val="548DD4" w:themeColor="text2" w:themeTint="99"/>
          <w:sz w:val="24"/>
          <w:szCs w:val="24"/>
          <w:lang w:val="nl-NL" w:eastAsia="nl-NL"/>
        </w:rPr>
        <w:t>Voeding en vertering bij de mens</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04"/>
        <w:gridCol w:w="7655"/>
        <w:gridCol w:w="850"/>
      </w:tblGrid>
      <w:tr w:rsidR="00C80C29" w:rsidRPr="00E43DC1" w14:paraId="46E9613C" w14:textId="77777777" w:rsidTr="00E944E3">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54457CB0" w14:textId="77777777" w:rsidR="00C80C29" w:rsidRPr="00E43DC1" w:rsidRDefault="00C80C29" w:rsidP="00D902CE">
            <w:pPr>
              <w:numPr>
                <w:ilvl w:val="0"/>
                <w:numId w:val="40"/>
              </w:numPr>
              <w:spacing w:before="120" w:after="120" w:line="240" w:lineRule="auto"/>
              <w:contextualSpacing/>
              <w:jc w:val="center"/>
              <w:rPr>
                <w:rFonts w:ascii="Trebuchet MS" w:eastAsia="Times New Roman" w:hAnsi="Trebuchet MS"/>
                <w:sz w:val="20"/>
                <w:lang w:val="nl-NL" w:eastAsia="nl-NL"/>
              </w:rPr>
            </w:pPr>
          </w:p>
        </w:tc>
        <w:tc>
          <w:tcPr>
            <w:tcW w:w="8445" w:type="dxa"/>
            <w:gridSpan w:val="2"/>
            <w:shd w:val="clear" w:color="auto" w:fill="FFCC99"/>
            <w:vAlign w:val="center"/>
          </w:tcPr>
          <w:p w14:paraId="08CD4C00" w14:textId="77777777" w:rsidR="00C80C29" w:rsidRPr="00166145" w:rsidRDefault="00C80C29" w:rsidP="00E944E3">
            <w:pPr>
              <w:spacing w:before="120" w:after="120"/>
              <w:ind w:left="170"/>
              <w:rPr>
                <w:rFonts w:ascii="Trebuchet MS" w:hAnsi="Trebuchet MS"/>
                <w:b/>
                <w:color w:val="404040" w:themeColor="text1" w:themeTint="BF"/>
                <w:sz w:val="20"/>
                <w:szCs w:val="20"/>
              </w:rPr>
            </w:pPr>
            <w:r w:rsidRPr="00166145">
              <w:rPr>
                <w:rFonts w:ascii="Trebuchet MS" w:hAnsi="Trebuchet MS"/>
                <w:b/>
                <w:color w:val="404040" w:themeColor="text1" w:themeTint="BF"/>
                <w:sz w:val="20"/>
                <w:szCs w:val="20"/>
              </w:rPr>
              <w:t>Vaststellen</w:t>
            </w:r>
            <w:r w:rsidRPr="00166145">
              <w:rPr>
                <w:rFonts w:ascii="Trebuchet MS" w:hAnsi="Trebuchet MS"/>
                <w:color w:val="404040" w:themeColor="text1" w:themeTint="BF"/>
                <w:sz w:val="20"/>
                <w:szCs w:val="20"/>
              </w:rPr>
              <w:t xml:space="preserve"> dat voedsel uit verschillende voedselbestanddelen is samengesteld.</w:t>
            </w:r>
          </w:p>
        </w:tc>
      </w:tr>
      <w:tr w:rsidR="00C80C29" w:rsidRPr="00E43DC1" w14:paraId="4607590A" w14:textId="77777777" w:rsidTr="00E944E3">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02440E59" w14:textId="77777777" w:rsidR="00C80C29" w:rsidRPr="00E43DC1" w:rsidRDefault="00C80C29" w:rsidP="00D902CE">
            <w:pPr>
              <w:numPr>
                <w:ilvl w:val="0"/>
                <w:numId w:val="40"/>
              </w:numPr>
              <w:spacing w:before="120" w:after="120" w:line="240" w:lineRule="auto"/>
              <w:contextualSpacing/>
              <w:jc w:val="center"/>
              <w:rPr>
                <w:rFonts w:ascii="Trebuchet MS" w:eastAsia="Times New Roman" w:hAnsi="Trebuchet MS"/>
                <w:sz w:val="20"/>
                <w:lang w:val="nl-NL" w:eastAsia="nl-NL"/>
              </w:rPr>
            </w:pPr>
          </w:p>
        </w:tc>
        <w:tc>
          <w:tcPr>
            <w:tcW w:w="8445" w:type="dxa"/>
            <w:gridSpan w:val="2"/>
            <w:shd w:val="clear" w:color="auto" w:fill="FFCC99"/>
            <w:vAlign w:val="center"/>
          </w:tcPr>
          <w:p w14:paraId="07E70DC1" w14:textId="77777777" w:rsidR="00C80C29" w:rsidRPr="00166145" w:rsidRDefault="00C80C29" w:rsidP="00312C0D">
            <w:pPr>
              <w:spacing w:before="120" w:after="120" w:line="240" w:lineRule="auto"/>
              <w:ind w:left="170"/>
              <w:rPr>
                <w:rFonts w:ascii="Trebuchet MS" w:hAnsi="Trebuchet MS"/>
                <w:b/>
                <w:color w:val="404040" w:themeColor="text1" w:themeTint="BF"/>
                <w:sz w:val="20"/>
                <w:szCs w:val="20"/>
              </w:rPr>
            </w:pPr>
            <w:r w:rsidRPr="00166145">
              <w:rPr>
                <w:rFonts w:ascii="Trebuchet MS" w:hAnsi="Trebuchet MS"/>
                <w:b/>
                <w:color w:val="404040" w:themeColor="text1" w:themeTint="BF"/>
                <w:sz w:val="20"/>
                <w:szCs w:val="20"/>
              </w:rPr>
              <w:t xml:space="preserve">De chemische structuur </w:t>
            </w:r>
            <w:r w:rsidRPr="00166145">
              <w:rPr>
                <w:rFonts w:ascii="Trebuchet MS" w:hAnsi="Trebuchet MS"/>
                <w:color w:val="404040" w:themeColor="text1" w:themeTint="BF"/>
                <w:sz w:val="20"/>
                <w:szCs w:val="20"/>
              </w:rPr>
              <w:t xml:space="preserve">van sachariden (gluciden), lipiden, peptiden en proteïnen, nucleïnezuren, herkennen en schematisch </w:t>
            </w:r>
            <w:r w:rsidRPr="00166145">
              <w:rPr>
                <w:rFonts w:ascii="Trebuchet MS" w:hAnsi="Trebuchet MS"/>
                <w:b/>
                <w:color w:val="404040" w:themeColor="text1" w:themeTint="BF"/>
                <w:sz w:val="20"/>
                <w:szCs w:val="20"/>
              </w:rPr>
              <w:t>voorstellen</w:t>
            </w:r>
            <w:r w:rsidRPr="00166145">
              <w:rPr>
                <w:rFonts w:ascii="Trebuchet MS" w:hAnsi="Trebuchet MS"/>
                <w:color w:val="404040" w:themeColor="text1" w:themeTint="BF"/>
                <w:sz w:val="20"/>
                <w:szCs w:val="20"/>
              </w:rPr>
              <w:t>.</w:t>
            </w:r>
          </w:p>
        </w:tc>
      </w:tr>
      <w:tr w:rsidR="00C80C29" w:rsidRPr="00E43DC1" w14:paraId="7810FB85" w14:textId="77777777" w:rsidTr="00E944E3">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22EFC0BF" w14:textId="77777777" w:rsidR="00C80C29" w:rsidRPr="00E43DC1" w:rsidRDefault="00C80C29" w:rsidP="00D902CE">
            <w:pPr>
              <w:numPr>
                <w:ilvl w:val="0"/>
                <w:numId w:val="40"/>
              </w:numPr>
              <w:spacing w:before="120" w:after="120" w:line="240" w:lineRule="auto"/>
              <w:contextualSpacing/>
              <w:jc w:val="center"/>
              <w:rPr>
                <w:rFonts w:ascii="Trebuchet MS" w:eastAsia="Times New Roman" w:hAnsi="Trebuchet MS"/>
                <w:sz w:val="20"/>
                <w:lang w:val="nl-NL" w:eastAsia="nl-NL"/>
              </w:rPr>
            </w:pPr>
          </w:p>
        </w:tc>
        <w:tc>
          <w:tcPr>
            <w:tcW w:w="7615" w:type="dxa"/>
            <w:shd w:val="clear" w:color="auto" w:fill="FFCC99"/>
            <w:vAlign w:val="center"/>
          </w:tcPr>
          <w:p w14:paraId="62C22E0F" w14:textId="77777777" w:rsidR="00C80C29" w:rsidRPr="00166145" w:rsidRDefault="00C80C29" w:rsidP="00312C0D">
            <w:pPr>
              <w:spacing w:before="120" w:after="120" w:line="240" w:lineRule="auto"/>
              <w:ind w:left="170"/>
              <w:rPr>
                <w:rFonts w:ascii="Trebuchet MS" w:hAnsi="Trebuchet MS"/>
                <w:b/>
                <w:color w:val="404040" w:themeColor="text1" w:themeTint="BF"/>
                <w:sz w:val="20"/>
                <w:szCs w:val="20"/>
              </w:rPr>
            </w:pPr>
            <w:r w:rsidRPr="00166145">
              <w:rPr>
                <w:rFonts w:ascii="Trebuchet MS" w:hAnsi="Trebuchet MS"/>
                <w:color w:val="404040" w:themeColor="text1" w:themeTint="BF"/>
                <w:sz w:val="20"/>
                <w:szCs w:val="20"/>
              </w:rPr>
              <w:t xml:space="preserve">De vertering van sachariden, lipiden en eiwitten als noodzakelijke stap voor opname (absorptie) van voedingsbestanddelen </w:t>
            </w:r>
            <w:r w:rsidRPr="00166145">
              <w:rPr>
                <w:rFonts w:ascii="Trebuchet MS" w:hAnsi="Trebuchet MS"/>
                <w:b/>
                <w:color w:val="404040" w:themeColor="text1" w:themeTint="BF"/>
                <w:sz w:val="20"/>
                <w:szCs w:val="20"/>
              </w:rPr>
              <w:t>verduidelijken.</w:t>
            </w:r>
          </w:p>
        </w:tc>
        <w:tc>
          <w:tcPr>
            <w:tcW w:w="790" w:type="dxa"/>
            <w:shd w:val="clear" w:color="auto" w:fill="FFCC99"/>
            <w:vAlign w:val="center"/>
          </w:tcPr>
          <w:p w14:paraId="4E6DEB03" w14:textId="77777777" w:rsidR="00C80C29" w:rsidRPr="00C24AA9" w:rsidRDefault="00C80C29" w:rsidP="00C24AA9">
            <w:pPr>
              <w:spacing w:after="0" w:line="240" w:lineRule="auto"/>
              <w:jc w:val="center"/>
              <w:rPr>
                <w:rFonts w:ascii="Trebuchet MS" w:hAnsi="Trebuchet MS"/>
                <w:color w:val="404040" w:themeColor="text1" w:themeTint="BF"/>
                <w:sz w:val="18"/>
                <w:szCs w:val="16"/>
              </w:rPr>
            </w:pPr>
            <w:r w:rsidRPr="00C24AA9">
              <w:rPr>
                <w:rFonts w:ascii="Trebuchet MS" w:hAnsi="Trebuchet MS"/>
                <w:color w:val="404040" w:themeColor="text1" w:themeTint="BF"/>
                <w:sz w:val="18"/>
                <w:szCs w:val="16"/>
              </w:rPr>
              <w:t>NW5</w:t>
            </w:r>
          </w:p>
          <w:p w14:paraId="69DDABB4" w14:textId="77777777" w:rsidR="00C80C29" w:rsidRPr="00C24AA9" w:rsidRDefault="00C80C29" w:rsidP="00C24AA9">
            <w:pPr>
              <w:spacing w:after="0" w:line="240" w:lineRule="auto"/>
              <w:jc w:val="center"/>
              <w:rPr>
                <w:rFonts w:ascii="Trebuchet MS" w:hAnsi="Trebuchet MS"/>
                <w:b/>
                <w:color w:val="404040" w:themeColor="text1" w:themeTint="BF"/>
              </w:rPr>
            </w:pPr>
            <w:r w:rsidRPr="00C24AA9">
              <w:rPr>
                <w:rFonts w:ascii="Trebuchet MS" w:hAnsi="Trebuchet MS"/>
                <w:color w:val="404040" w:themeColor="text1" w:themeTint="BF"/>
                <w:sz w:val="18"/>
                <w:szCs w:val="16"/>
              </w:rPr>
              <w:t>NW6</w:t>
            </w:r>
          </w:p>
        </w:tc>
      </w:tr>
      <w:tr w:rsidR="00C80C29" w:rsidRPr="00E43DC1" w14:paraId="2E2A9282" w14:textId="77777777" w:rsidTr="00E944E3">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3E8E0312" w14:textId="77777777" w:rsidR="00C80C29" w:rsidRPr="00E43DC1" w:rsidRDefault="00C80C29" w:rsidP="00D902CE">
            <w:pPr>
              <w:numPr>
                <w:ilvl w:val="0"/>
                <w:numId w:val="40"/>
              </w:numPr>
              <w:spacing w:before="120" w:after="120" w:line="240" w:lineRule="auto"/>
              <w:contextualSpacing/>
              <w:jc w:val="center"/>
              <w:rPr>
                <w:rFonts w:ascii="Trebuchet MS" w:eastAsia="Times New Roman" w:hAnsi="Trebuchet MS"/>
                <w:sz w:val="20"/>
                <w:lang w:val="nl-NL" w:eastAsia="nl-NL"/>
              </w:rPr>
            </w:pPr>
          </w:p>
        </w:tc>
        <w:tc>
          <w:tcPr>
            <w:tcW w:w="7615" w:type="dxa"/>
            <w:shd w:val="clear" w:color="auto" w:fill="FFCC99"/>
            <w:vAlign w:val="center"/>
          </w:tcPr>
          <w:p w14:paraId="691896CA" w14:textId="77777777" w:rsidR="00C80C29" w:rsidRPr="00166145" w:rsidRDefault="00C80C29" w:rsidP="00312C0D">
            <w:pPr>
              <w:spacing w:before="120" w:after="120" w:line="240" w:lineRule="auto"/>
              <w:ind w:left="170"/>
              <w:rPr>
                <w:rFonts w:ascii="Trebuchet MS" w:hAnsi="Trebuchet MS"/>
                <w:color w:val="404040" w:themeColor="text1" w:themeTint="BF"/>
                <w:sz w:val="20"/>
                <w:szCs w:val="20"/>
              </w:rPr>
            </w:pPr>
            <w:r w:rsidRPr="00166145">
              <w:rPr>
                <w:rFonts w:ascii="Trebuchet MS" w:hAnsi="Trebuchet MS"/>
                <w:b/>
                <w:color w:val="404040" w:themeColor="text1" w:themeTint="BF"/>
                <w:sz w:val="20"/>
                <w:szCs w:val="20"/>
              </w:rPr>
              <w:t>Een eenvoudig schematisch overzicht</w:t>
            </w:r>
            <w:r w:rsidRPr="00166145">
              <w:rPr>
                <w:rFonts w:ascii="Trebuchet MS" w:hAnsi="Trebuchet MS"/>
                <w:color w:val="404040" w:themeColor="text1" w:themeTint="BF"/>
                <w:sz w:val="20"/>
                <w:szCs w:val="20"/>
              </w:rPr>
              <w:t xml:space="preserve"> </w:t>
            </w:r>
            <w:r w:rsidRPr="00166145">
              <w:rPr>
                <w:rFonts w:ascii="Trebuchet MS" w:hAnsi="Trebuchet MS"/>
                <w:b/>
                <w:color w:val="404040" w:themeColor="text1" w:themeTint="BF"/>
                <w:sz w:val="20"/>
                <w:szCs w:val="20"/>
              </w:rPr>
              <w:t>geven</w:t>
            </w:r>
            <w:r w:rsidRPr="00166145">
              <w:rPr>
                <w:rFonts w:ascii="Trebuchet MS" w:hAnsi="Trebuchet MS"/>
                <w:color w:val="404040" w:themeColor="text1" w:themeTint="BF"/>
                <w:sz w:val="20"/>
                <w:szCs w:val="20"/>
              </w:rPr>
              <w:t xml:space="preserve"> van de enzymatische vertering van sachariden, lipiden en proteïnen in het spijsverteringskanaal.</w:t>
            </w:r>
          </w:p>
        </w:tc>
        <w:tc>
          <w:tcPr>
            <w:tcW w:w="790" w:type="dxa"/>
            <w:shd w:val="clear" w:color="auto" w:fill="FFCC99"/>
            <w:vAlign w:val="center"/>
          </w:tcPr>
          <w:p w14:paraId="6F5DA7A2" w14:textId="77777777" w:rsidR="00C80C29" w:rsidRPr="00C24AA9" w:rsidRDefault="00C80C29" w:rsidP="00C24AA9">
            <w:pPr>
              <w:spacing w:after="0" w:line="240" w:lineRule="auto"/>
              <w:jc w:val="center"/>
              <w:rPr>
                <w:rFonts w:ascii="Trebuchet MS" w:hAnsi="Trebuchet MS"/>
                <w:color w:val="404040" w:themeColor="text1" w:themeTint="BF"/>
                <w:sz w:val="18"/>
                <w:szCs w:val="16"/>
              </w:rPr>
            </w:pPr>
            <w:r w:rsidRPr="00C24AA9">
              <w:rPr>
                <w:rFonts w:ascii="Trebuchet MS" w:hAnsi="Trebuchet MS"/>
                <w:color w:val="404040" w:themeColor="text1" w:themeTint="BF"/>
                <w:sz w:val="18"/>
                <w:szCs w:val="16"/>
              </w:rPr>
              <w:t>NW5</w:t>
            </w:r>
          </w:p>
          <w:p w14:paraId="76F4F366" w14:textId="77777777" w:rsidR="00C80C29" w:rsidRPr="00C24AA9" w:rsidRDefault="00C80C29" w:rsidP="00C24AA9">
            <w:pPr>
              <w:spacing w:after="0" w:line="240" w:lineRule="auto"/>
              <w:jc w:val="center"/>
              <w:rPr>
                <w:rFonts w:ascii="Trebuchet MS" w:hAnsi="Trebuchet MS"/>
                <w:b/>
                <w:color w:val="404040" w:themeColor="text1" w:themeTint="BF"/>
              </w:rPr>
            </w:pPr>
            <w:r w:rsidRPr="00C24AA9">
              <w:rPr>
                <w:rFonts w:ascii="Trebuchet MS" w:hAnsi="Trebuchet MS"/>
                <w:color w:val="404040" w:themeColor="text1" w:themeTint="BF"/>
                <w:sz w:val="18"/>
                <w:szCs w:val="16"/>
              </w:rPr>
              <w:t>NW6</w:t>
            </w:r>
          </w:p>
        </w:tc>
      </w:tr>
      <w:tr w:rsidR="00C80C29" w:rsidRPr="00E43DC1" w14:paraId="2E2CA8AB" w14:textId="77777777" w:rsidTr="00E944E3">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324341D8" w14:textId="77777777" w:rsidR="00C80C29" w:rsidRPr="00E43DC1" w:rsidRDefault="00C80C29" w:rsidP="00D902CE">
            <w:pPr>
              <w:numPr>
                <w:ilvl w:val="0"/>
                <w:numId w:val="40"/>
              </w:numPr>
              <w:spacing w:before="120" w:after="120" w:line="240" w:lineRule="auto"/>
              <w:contextualSpacing/>
              <w:jc w:val="center"/>
              <w:rPr>
                <w:rFonts w:ascii="Trebuchet MS" w:eastAsia="Times New Roman" w:hAnsi="Trebuchet MS"/>
                <w:sz w:val="20"/>
                <w:lang w:val="nl-NL" w:eastAsia="nl-NL"/>
              </w:rPr>
            </w:pPr>
          </w:p>
        </w:tc>
        <w:tc>
          <w:tcPr>
            <w:tcW w:w="7615" w:type="dxa"/>
            <w:shd w:val="clear" w:color="auto" w:fill="FFCC99"/>
            <w:vAlign w:val="center"/>
          </w:tcPr>
          <w:p w14:paraId="5941D349" w14:textId="77777777" w:rsidR="00C80C29" w:rsidRPr="00166145" w:rsidRDefault="00C80C29" w:rsidP="00E944E3">
            <w:pPr>
              <w:spacing w:before="120" w:after="120"/>
              <w:ind w:left="170"/>
              <w:rPr>
                <w:rFonts w:ascii="Trebuchet MS" w:hAnsi="Trebuchet MS"/>
                <w:color w:val="404040" w:themeColor="text1" w:themeTint="BF"/>
                <w:sz w:val="20"/>
                <w:szCs w:val="20"/>
              </w:rPr>
            </w:pPr>
            <w:r w:rsidRPr="00166145">
              <w:rPr>
                <w:rFonts w:ascii="Trebuchet MS" w:hAnsi="Trebuchet MS"/>
                <w:b/>
                <w:color w:val="404040" w:themeColor="text1" w:themeTint="BF"/>
                <w:sz w:val="20"/>
                <w:szCs w:val="20"/>
              </w:rPr>
              <w:t xml:space="preserve">De betekenis </w:t>
            </w:r>
            <w:r w:rsidRPr="00166145">
              <w:rPr>
                <w:rFonts w:ascii="Trebuchet MS" w:hAnsi="Trebuchet MS"/>
                <w:color w:val="404040" w:themeColor="text1" w:themeTint="BF"/>
                <w:sz w:val="20"/>
                <w:szCs w:val="20"/>
              </w:rPr>
              <w:t>van voeding en de noodzaak van gevarieerde en evenwichtige voeding</w:t>
            </w:r>
            <w:r w:rsidRPr="00166145">
              <w:rPr>
                <w:rFonts w:ascii="Trebuchet MS" w:hAnsi="Trebuchet MS"/>
                <w:b/>
                <w:color w:val="404040" w:themeColor="text1" w:themeTint="BF"/>
                <w:sz w:val="20"/>
                <w:szCs w:val="20"/>
              </w:rPr>
              <w:t xml:space="preserve"> verduidelijken.</w:t>
            </w:r>
          </w:p>
        </w:tc>
        <w:tc>
          <w:tcPr>
            <w:tcW w:w="790" w:type="dxa"/>
            <w:shd w:val="clear" w:color="auto" w:fill="FFCC99"/>
            <w:vAlign w:val="center"/>
          </w:tcPr>
          <w:p w14:paraId="4D536CDD" w14:textId="77777777" w:rsidR="00C80C29" w:rsidRPr="00C24AA9" w:rsidRDefault="00C80C29" w:rsidP="00C24AA9">
            <w:pPr>
              <w:spacing w:after="0" w:line="240" w:lineRule="auto"/>
              <w:jc w:val="center"/>
              <w:rPr>
                <w:rFonts w:ascii="Trebuchet MS" w:hAnsi="Trebuchet MS"/>
                <w:color w:val="404040" w:themeColor="text1" w:themeTint="BF"/>
                <w:sz w:val="18"/>
                <w:szCs w:val="16"/>
              </w:rPr>
            </w:pPr>
            <w:r w:rsidRPr="00C24AA9">
              <w:rPr>
                <w:rFonts w:ascii="Trebuchet MS" w:hAnsi="Trebuchet MS"/>
                <w:color w:val="404040" w:themeColor="text1" w:themeTint="BF"/>
                <w:sz w:val="18"/>
                <w:szCs w:val="16"/>
              </w:rPr>
              <w:t>NW5</w:t>
            </w:r>
          </w:p>
          <w:p w14:paraId="14842FDB" w14:textId="77777777" w:rsidR="00C80C29" w:rsidRPr="00C24AA9" w:rsidRDefault="00C80C29" w:rsidP="00C24AA9">
            <w:pPr>
              <w:spacing w:after="0" w:line="240" w:lineRule="auto"/>
              <w:jc w:val="center"/>
              <w:rPr>
                <w:rFonts w:ascii="Trebuchet MS" w:hAnsi="Trebuchet MS"/>
                <w:b/>
                <w:color w:val="404040" w:themeColor="text1" w:themeTint="BF"/>
              </w:rPr>
            </w:pPr>
            <w:r w:rsidRPr="00C24AA9">
              <w:rPr>
                <w:rFonts w:ascii="Trebuchet MS" w:hAnsi="Trebuchet MS"/>
                <w:color w:val="404040" w:themeColor="text1" w:themeTint="BF"/>
                <w:sz w:val="18"/>
                <w:szCs w:val="16"/>
              </w:rPr>
              <w:t>NW6</w:t>
            </w:r>
          </w:p>
        </w:tc>
      </w:tr>
      <w:tr w:rsidR="00C80C29" w:rsidRPr="00E43DC1" w14:paraId="6102E7F7" w14:textId="77777777" w:rsidTr="00E944E3">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24F863C" w14:textId="77777777" w:rsidR="00C80C29" w:rsidRPr="00166145" w:rsidRDefault="00C80C29" w:rsidP="00E944E3">
            <w:pPr>
              <w:spacing w:before="120" w:after="120" w:line="240" w:lineRule="auto"/>
              <w:contextualSpacing/>
              <w:jc w:val="center"/>
              <w:rPr>
                <w:rFonts w:ascii="Trebuchet MS" w:eastAsia="Times New Roman" w:hAnsi="Trebuchet MS"/>
                <w:color w:val="404040" w:themeColor="text1" w:themeTint="BF"/>
                <w:sz w:val="20"/>
                <w:szCs w:val="20"/>
                <w:lang w:val="nl-NL" w:eastAsia="nl-NL"/>
              </w:rPr>
            </w:pPr>
            <w:r w:rsidRPr="00166145">
              <w:rPr>
                <w:rFonts w:ascii="Trebuchet MS" w:eastAsia="Times New Roman" w:hAnsi="Trebuchet MS"/>
                <w:color w:val="404040" w:themeColor="text1" w:themeTint="BF"/>
                <w:sz w:val="20"/>
                <w:szCs w:val="20"/>
                <w:lang w:val="nl-NL" w:eastAsia="nl-NL"/>
              </w:rPr>
              <w:t>U21a</w:t>
            </w:r>
          </w:p>
        </w:tc>
        <w:tc>
          <w:tcPr>
            <w:tcW w:w="7615" w:type="dxa"/>
            <w:shd w:val="clear" w:color="auto" w:fill="C6D9F1" w:themeFill="text2" w:themeFillTint="33"/>
            <w:vAlign w:val="center"/>
          </w:tcPr>
          <w:p w14:paraId="3FDD64AB" w14:textId="77777777" w:rsidR="00C80C29" w:rsidRPr="00166145" w:rsidRDefault="00C80C29" w:rsidP="00E944E3">
            <w:pPr>
              <w:spacing w:before="120" w:after="120"/>
              <w:ind w:left="194"/>
              <w:rPr>
                <w:rFonts w:ascii="Trebuchet MS" w:hAnsi="Trebuchet MS"/>
                <w:color w:val="404040" w:themeColor="text1" w:themeTint="BF"/>
                <w:sz w:val="20"/>
                <w:szCs w:val="20"/>
              </w:rPr>
            </w:pPr>
            <w:r w:rsidRPr="00166145">
              <w:rPr>
                <w:rFonts w:ascii="Trebuchet MS" w:hAnsi="Trebuchet MS"/>
                <w:b/>
                <w:color w:val="404040" w:themeColor="text1" w:themeTint="BF"/>
                <w:sz w:val="20"/>
                <w:szCs w:val="20"/>
              </w:rPr>
              <w:t>Toelichten</w:t>
            </w:r>
            <w:r w:rsidRPr="00166145">
              <w:rPr>
                <w:rFonts w:ascii="Trebuchet MS" w:hAnsi="Trebuchet MS"/>
                <w:color w:val="404040" w:themeColor="text1" w:themeTint="BF"/>
                <w:sz w:val="20"/>
                <w:szCs w:val="20"/>
              </w:rPr>
              <w:t xml:space="preserve"> dat vitaminen essentiële voedselbestanddelen zijn die we zelf niet of onvoldoende kunnen opbouwen en dus via de voeding moeten opnemen.</w:t>
            </w:r>
          </w:p>
        </w:tc>
        <w:tc>
          <w:tcPr>
            <w:tcW w:w="790" w:type="dxa"/>
            <w:shd w:val="clear" w:color="auto" w:fill="C6D9F1" w:themeFill="text2" w:themeFillTint="33"/>
            <w:vAlign w:val="center"/>
          </w:tcPr>
          <w:p w14:paraId="2B6BC8CB" w14:textId="77777777" w:rsidR="00C80C29" w:rsidRPr="00166145" w:rsidRDefault="00C80C29" w:rsidP="00C24AA9">
            <w:pPr>
              <w:spacing w:before="120" w:after="120"/>
              <w:ind w:left="193"/>
              <w:rPr>
                <w:rFonts w:ascii="Trebuchet MS" w:hAnsi="Trebuchet MS"/>
                <w:b/>
                <w:color w:val="404040" w:themeColor="text1" w:themeTint="BF"/>
                <w:sz w:val="20"/>
                <w:szCs w:val="20"/>
              </w:rPr>
            </w:pPr>
            <w:r w:rsidRPr="00166145">
              <w:rPr>
                <w:rFonts w:ascii="Trebuchet MS" w:hAnsi="Trebuchet MS"/>
                <w:color w:val="404040" w:themeColor="text1" w:themeTint="BF"/>
                <w:sz w:val="20"/>
                <w:szCs w:val="20"/>
              </w:rPr>
              <w:t>NW5</w:t>
            </w:r>
          </w:p>
        </w:tc>
      </w:tr>
      <w:tr w:rsidR="00C80C29" w:rsidRPr="00E43DC1" w14:paraId="681F9052" w14:textId="77777777" w:rsidTr="00E944E3">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789CEDD" w14:textId="77777777" w:rsidR="00C80C29" w:rsidRPr="00166145" w:rsidRDefault="00C80C29" w:rsidP="00E944E3">
            <w:pPr>
              <w:spacing w:before="120" w:after="120" w:line="240" w:lineRule="auto"/>
              <w:contextualSpacing/>
              <w:jc w:val="center"/>
              <w:rPr>
                <w:rFonts w:ascii="Trebuchet MS" w:eastAsia="Times New Roman" w:hAnsi="Trebuchet MS"/>
                <w:color w:val="404040" w:themeColor="text1" w:themeTint="BF"/>
                <w:sz w:val="20"/>
                <w:szCs w:val="20"/>
                <w:lang w:val="nl-NL" w:eastAsia="nl-NL"/>
              </w:rPr>
            </w:pPr>
            <w:r w:rsidRPr="00166145">
              <w:rPr>
                <w:rFonts w:ascii="Trebuchet MS" w:eastAsia="Times New Roman" w:hAnsi="Trebuchet MS"/>
                <w:color w:val="404040" w:themeColor="text1" w:themeTint="BF"/>
                <w:sz w:val="20"/>
                <w:szCs w:val="20"/>
                <w:lang w:val="nl-NL" w:eastAsia="nl-NL"/>
              </w:rPr>
              <w:t>U21b</w:t>
            </w:r>
          </w:p>
        </w:tc>
        <w:tc>
          <w:tcPr>
            <w:tcW w:w="8445" w:type="dxa"/>
            <w:gridSpan w:val="2"/>
            <w:shd w:val="clear" w:color="auto" w:fill="C6D9F1" w:themeFill="text2" w:themeFillTint="33"/>
            <w:vAlign w:val="center"/>
          </w:tcPr>
          <w:p w14:paraId="0CD1CFDA" w14:textId="77777777" w:rsidR="00C80C29" w:rsidRPr="00166145" w:rsidRDefault="00C80C29" w:rsidP="00E944E3">
            <w:pPr>
              <w:spacing w:before="120" w:after="120"/>
              <w:ind w:left="194"/>
              <w:rPr>
                <w:rFonts w:ascii="Trebuchet MS" w:hAnsi="Trebuchet MS"/>
                <w:color w:val="404040" w:themeColor="text1" w:themeTint="BF"/>
                <w:sz w:val="20"/>
                <w:szCs w:val="20"/>
                <w:highlight w:val="yellow"/>
              </w:rPr>
            </w:pPr>
            <w:r w:rsidRPr="00166145">
              <w:rPr>
                <w:rFonts w:ascii="Trebuchet MS" w:hAnsi="Trebuchet MS" w:cs="Calibri"/>
                <w:b/>
                <w:bCs/>
                <w:color w:val="404040" w:themeColor="text1" w:themeTint="BF"/>
                <w:sz w:val="20"/>
                <w:szCs w:val="20"/>
              </w:rPr>
              <w:t xml:space="preserve">Oorzaken, kenmerken en gevolgen </w:t>
            </w:r>
            <w:r w:rsidRPr="00166145">
              <w:rPr>
                <w:rFonts w:ascii="Trebuchet MS" w:hAnsi="Trebuchet MS" w:cs="Arial"/>
                <w:color w:val="404040" w:themeColor="text1" w:themeTint="BF"/>
                <w:sz w:val="20"/>
                <w:szCs w:val="20"/>
              </w:rPr>
              <w:t xml:space="preserve">van één aandoening van spijsverteringstelsel </w:t>
            </w:r>
            <w:r w:rsidRPr="00166145">
              <w:rPr>
                <w:rFonts w:ascii="Trebuchet MS" w:hAnsi="Trebuchet MS" w:cs="Arial"/>
                <w:b/>
                <w:color w:val="404040" w:themeColor="text1" w:themeTint="BF"/>
                <w:sz w:val="20"/>
                <w:szCs w:val="20"/>
              </w:rPr>
              <w:t>toelichten</w:t>
            </w:r>
            <w:r w:rsidRPr="00166145">
              <w:rPr>
                <w:rFonts w:ascii="Trebuchet MS" w:hAnsi="Trebuchet MS" w:cs="Arial"/>
                <w:color w:val="404040" w:themeColor="text1" w:themeTint="BF"/>
                <w:sz w:val="20"/>
                <w:szCs w:val="20"/>
              </w:rPr>
              <w:t xml:space="preserve"> en </w:t>
            </w:r>
            <w:r w:rsidRPr="00166145">
              <w:rPr>
                <w:rFonts w:ascii="Trebuchet MS" w:hAnsi="Trebuchet MS" w:cs="Arial"/>
                <w:b/>
                <w:color w:val="404040" w:themeColor="text1" w:themeTint="BF"/>
                <w:sz w:val="20"/>
                <w:szCs w:val="20"/>
              </w:rPr>
              <w:t>basisprincipes</w:t>
            </w:r>
            <w:r w:rsidRPr="00166145">
              <w:rPr>
                <w:rFonts w:ascii="Trebuchet MS" w:hAnsi="Trebuchet MS" w:cs="Arial"/>
                <w:color w:val="404040" w:themeColor="text1" w:themeTint="BF"/>
                <w:sz w:val="20"/>
                <w:szCs w:val="20"/>
              </w:rPr>
              <w:t xml:space="preserve"> van de behandeling van deze aandoening </w:t>
            </w:r>
            <w:r w:rsidRPr="00166145">
              <w:rPr>
                <w:rFonts w:ascii="Trebuchet MS" w:hAnsi="Trebuchet MS" w:cs="Arial"/>
                <w:b/>
                <w:color w:val="404040" w:themeColor="text1" w:themeTint="BF"/>
                <w:sz w:val="20"/>
                <w:szCs w:val="20"/>
              </w:rPr>
              <w:t>toelichten</w:t>
            </w:r>
            <w:r w:rsidRPr="00166145">
              <w:rPr>
                <w:rFonts w:ascii="Trebuchet MS" w:hAnsi="Trebuchet MS" w:cs="Arial"/>
                <w:color w:val="404040" w:themeColor="text1" w:themeTint="BF"/>
                <w:sz w:val="20"/>
                <w:szCs w:val="20"/>
              </w:rPr>
              <w:t>.</w:t>
            </w:r>
          </w:p>
        </w:tc>
      </w:tr>
      <w:tr w:rsidR="00C80C29" w:rsidRPr="00E43DC1" w14:paraId="6DFFD04F" w14:textId="77777777" w:rsidTr="00E944E3">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DF0877D" w14:textId="77777777" w:rsidR="00C80C29" w:rsidRPr="00166145" w:rsidRDefault="00C80C29" w:rsidP="00E944E3">
            <w:pPr>
              <w:spacing w:before="120" w:after="120" w:line="240" w:lineRule="auto"/>
              <w:contextualSpacing/>
              <w:jc w:val="center"/>
              <w:rPr>
                <w:rFonts w:ascii="Trebuchet MS" w:eastAsia="Times New Roman" w:hAnsi="Trebuchet MS"/>
                <w:color w:val="404040" w:themeColor="text1" w:themeTint="BF"/>
                <w:sz w:val="20"/>
                <w:szCs w:val="20"/>
                <w:lang w:val="nl-NL" w:eastAsia="nl-NL"/>
              </w:rPr>
            </w:pPr>
            <w:r w:rsidRPr="00166145">
              <w:rPr>
                <w:rFonts w:ascii="Trebuchet MS" w:eastAsia="Times New Roman" w:hAnsi="Trebuchet MS"/>
                <w:color w:val="404040" w:themeColor="text1" w:themeTint="BF"/>
                <w:sz w:val="20"/>
                <w:szCs w:val="20"/>
                <w:lang w:val="nl-NL" w:eastAsia="nl-NL"/>
              </w:rPr>
              <w:t>U21c</w:t>
            </w:r>
          </w:p>
        </w:tc>
        <w:tc>
          <w:tcPr>
            <w:tcW w:w="8445" w:type="dxa"/>
            <w:gridSpan w:val="2"/>
            <w:shd w:val="clear" w:color="auto" w:fill="C6D9F1" w:themeFill="text2" w:themeFillTint="33"/>
            <w:vAlign w:val="center"/>
          </w:tcPr>
          <w:p w14:paraId="2F8A76E4" w14:textId="77777777" w:rsidR="00C80C29" w:rsidRPr="00166145" w:rsidRDefault="00C80C29" w:rsidP="00E944E3">
            <w:pPr>
              <w:spacing w:before="120" w:after="120"/>
              <w:ind w:left="194"/>
              <w:rPr>
                <w:rFonts w:ascii="Trebuchet MS" w:hAnsi="Trebuchet MS"/>
                <w:color w:val="404040" w:themeColor="text1" w:themeTint="BF"/>
                <w:sz w:val="20"/>
                <w:szCs w:val="20"/>
                <w:highlight w:val="yellow"/>
              </w:rPr>
            </w:pPr>
            <w:r w:rsidRPr="00166145">
              <w:rPr>
                <w:rFonts w:ascii="Trebuchet MS" w:hAnsi="Trebuchet MS" w:cs="Calibri"/>
                <w:b/>
                <w:bCs/>
                <w:color w:val="404040" w:themeColor="text1" w:themeTint="BF"/>
                <w:sz w:val="20"/>
                <w:szCs w:val="20"/>
              </w:rPr>
              <w:t>Het belang</w:t>
            </w:r>
            <w:r w:rsidRPr="00166145">
              <w:rPr>
                <w:rFonts w:ascii="Trebuchet MS" w:hAnsi="Trebuchet MS" w:cs="Calibri"/>
                <w:color w:val="404040" w:themeColor="text1" w:themeTint="BF"/>
                <w:sz w:val="20"/>
                <w:szCs w:val="20"/>
              </w:rPr>
              <w:t xml:space="preserve"> van lysosomen bij intracellulaire vertering </w:t>
            </w:r>
            <w:r w:rsidRPr="00166145">
              <w:rPr>
                <w:rFonts w:ascii="Trebuchet MS" w:hAnsi="Trebuchet MS" w:cs="Calibri"/>
                <w:b/>
                <w:bCs/>
                <w:color w:val="404040" w:themeColor="text1" w:themeTint="BF"/>
                <w:sz w:val="20"/>
                <w:szCs w:val="20"/>
              </w:rPr>
              <w:t>bespreken</w:t>
            </w:r>
            <w:r w:rsidRPr="00166145">
              <w:rPr>
                <w:rFonts w:ascii="Trebuchet MS" w:hAnsi="Trebuchet MS" w:cs="Calibri"/>
                <w:color w:val="404040" w:themeColor="text1" w:themeTint="BF"/>
                <w:sz w:val="20"/>
                <w:szCs w:val="20"/>
              </w:rPr>
              <w:t>.</w:t>
            </w:r>
          </w:p>
        </w:tc>
      </w:tr>
      <w:tr w:rsidR="00C80C29" w:rsidRPr="00E43DC1" w14:paraId="39C4D8F4" w14:textId="77777777" w:rsidTr="00E944E3">
        <w:trPr>
          <w:tblCellSpacing w:w="20" w:type="dxa"/>
        </w:trPr>
        <w:tc>
          <w:tcPr>
            <w:tcW w:w="9229" w:type="dxa"/>
            <w:gridSpan w:val="3"/>
            <w:tcBorders>
              <w:top w:val="outset" w:sz="6" w:space="0" w:color="auto"/>
              <w:left w:val="outset" w:sz="6" w:space="0" w:color="auto"/>
              <w:bottom w:val="outset" w:sz="6" w:space="0" w:color="auto"/>
            </w:tcBorders>
            <w:shd w:val="clear" w:color="auto" w:fill="auto"/>
          </w:tcPr>
          <w:p w14:paraId="09E74B7B" w14:textId="48E240B0" w:rsidR="00C80C29" w:rsidRPr="00C24AA9" w:rsidRDefault="00C80C29" w:rsidP="008E3634">
            <w:pPr>
              <w:tabs>
                <w:tab w:val="left" w:pos="576"/>
              </w:tabs>
              <w:spacing w:before="120" w:after="120" w:line="240" w:lineRule="auto"/>
              <w:ind w:left="567" w:hanging="283"/>
              <w:jc w:val="both"/>
              <w:rPr>
                <w:rFonts w:ascii="Trebuchet MS" w:eastAsia="Times New Roman" w:hAnsi="Trebuchet MS" w:cs="Times New Roman"/>
                <w:b/>
                <w:color w:val="404040" w:themeColor="text1" w:themeTint="BF"/>
                <w:sz w:val="20"/>
                <w:szCs w:val="20"/>
                <w:lang w:val="nl-NL" w:eastAsia="nl-NL"/>
              </w:rPr>
            </w:pPr>
            <w:r w:rsidRPr="00C24AA9">
              <w:rPr>
                <w:rFonts w:ascii="Trebuchet MS" w:eastAsia="Times New Roman" w:hAnsi="Trebuchet MS" w:cs="Times New Roman"/>
                <w:b/>
                <w:color w:val="404040" w:themeColor="text1" w:themeTint="BF"/>
                <w:sz w:val="20"/>
                <w:szCs w:val="20"/>
                <w:lang w:val="nl-NL" w:eastAsia="nl-NL"/>
              </w:rPr>
              <w:t xml:space="preserve">Wenken  </w:t>
            </w:r>
          </w:p>
          <w:p w14:paraId="7CB36DD6" w14:textId="756530A1" w:rsidR="00866886" w:rsidRPr="00C24AA9" w:rsidRDefault="00866886" w:rsidP="008E3634">
            <w:pPr>
              <w:spacing w:before="60" w:after="120" w:line="240" w:lineRule="auto"/>
              <w:ind w:left="284"/>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 xml:space="preserve">Het vaststellen van de samenstelling kan experimenteel gebeuren en uit de analyse van het voedingsetiket. </w:t>
            </w:r>
          </w:p>
          <w:p w14:paraId="0A89ACBF" w14:textId="77777777" w:rsidR="00866886" w:rsidRPr="00C24AA9" w:rsidRDefault="00866886" w:rsidP="008E3634">
            <w:pPr>
              <w:spacing w:before="60" w:after="120" w:line="240" w:lineRule="auto"/>
              <w:ind w:left="284"/>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De afbraak van sachariden, eiwitten en vetten kan men door middel van een stroomschema voorstellen.</w:t>
            </w:r>
          </w:p>
          <w:p w14:paraId="5EB4D48E" w14:textId="77777777" w:rsidR="00866886" w:rsidRPr="00C24AA9" w:rsidRDefault="00866886" w:rsidP="008E3634">
            <w:pPr>
              <w:spacing w:before="60" w:after="120" w:line="240" w:lineRule="auto"/>
              <w:ind w:left="284"/>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Bij het bespreken van het absorptieproces komen de vroeger bestudeerde processen van stofuitwisseling aan bod.</w:t>
            </w:r>
          </w:p>
          <w:p w14:paraId="5A4B3C20" w14:textId="77777777" w:rsidR="00866886" w:rsidRPr="00C24AA9" w:rsidRDefault="00866886" w:rsidP="008E3634">
            <w:pPr>
              <w:spacing w:before="60" w:after="120" w:line="240" w:lineRule="auto"/>
              <w:ind w:left="284"/>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Voorbeelden van aandoeningen van het spijsverteringstelsel: lacose- en glutenintolerantie, fenylketonurie, boulemie, binch eating, anorexia, maagzweer… Ook Alzheimer, gekkekoeienziekte kunnen hier aan bod komen (rol lysosomen).</w:t>
            </w:r>
          </w:p>
          <w:p w14:paraId="134E9116" w14:textId="7E2FDDA0" w:rsidR="00866886" w:rsidRPr="00C24AA9" w:rsidRDefault="00866886" w:rsidP="008E3634">
            <w:pPr>
              <w:spacing w:before="60" w:after="120" w:line="240" w:lineRule="auto"/>
              <w:ind w:left="284"/>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B21 leent zich om AD5 en AD8 te realiseren.</w:t>
            </w:r>
          </w:p>
          <w:p w14:paraId="4820BD54" w14:textId="77777777" w:rsidR="00866886" w:rsidRPr="00C24AA9" w:rsidRDefault="00866886" w:rsidP="008E3634">
            <w:pPr>
              <w:spacing w:before="60" w:after="120" w:line="240" w:lineRule="auto"/>
              <w:ind w:left="284"/>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Het maatschappelijke belang van een gezonde levensstijl en de bijdrage van sporten en bewegen om als individu fysiek, mentaal en sociaal gezond te zijn en te blijven, kunnen hier aan bod komen.</w:t>
            </w:r>
          </w:p>
          <w:p w14:paraId="083BA07F" w14:textId="295F5F00" w:rsidR="00866886" w:rsidRPr="00C24AA9" w:rsidRDefault="00866886" w:rsidP="008E3634">
            <w:pPr>
              <w:spacing w:before="60" w:after="120" w:line="240" w:lineRule="auto"/>
              <w:ind w:left="284"/>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 xml:space="preserve">Het gebruik van </w:t>
            </w:r>
            <w:r w:rsidR="0017541A" w:rsidRPr="00C24AA9">
              <w:rPr>
                <w:rFonts w:ascii="Trebuchet MS" w:hAnsi="Trebuchet MS"/>
                <w:color w:val="404040" w:themeColor="text1" w:themeTint="BF"/>
                <w:sz w:val="20"/>
                <w:szCs w:val="20"/>
              </w:rPr>
              <w:t xml:space="preserve">voedingssupplementen en al dan niet </w:t>
            </w:r>
            <w:r w:rsidRPr="00C24AA9">
              <w:rPr>
                <w:rFonts w:ascii="Trebuchet MS" w:hAnsi="Trebuchet MS"/>
                <w:color w:val="404040" w:themeColor="text1" w:themeTint="BF"/>
                <w:sz w:val="20"/>
                <w:szCs w:val="20"/>
              </w:rPr>
              <w:t>verboden (voedings-) middelen</w:t>
            </w:r>
            <w:r w:rsidR="0017541A" w:rsidRPr="00C24AA9">
              <w:rPr>
                <w:rFonts w:ascii="Trebuchet MS" w:hAnsi="Trebuchet MS"/>
                <w:color w:val="404040" w:themeColor="text1" w:themeTint="BF"/>
                <w:sz w:val="20"/>
                <w:szCs w:val="20"/>
              </w:rPr>
              <w:t xml:space="preserve"> </w:t>
            </w:r>
            <w:r w:rsidRPr="00C24AA9">
              <w:rPr>
                <w:rFonts w:ascii="Trebuchet MS" w:hAnsi="Trebuchet MS"/>
                <w:color w:val="404040" w:themeColor="text1" w:themeTint="BF"/>
                <w:sz w:val="20"/>
                <w:szCs w:val="20"/>
              </w:rPr>
              <w:t xml:space="preserve">is </w:t>
            </w:r>
            <w:r w:rsidR="007E42A4" w:rsidRPr="00C24AA9">
              <w:rPr>
                <w:rFonts w:ascii="Trebuchet MS" w:hAnsi="Trebuchet MS"/>
                <w:color w:val="404040" w:themeColor="text1" w:themeTint="BF"/>
                <w:sz w:val="20"/>
                <w:szCs w:val="20"/>
              </w:rPr>
              <w:t>wijdverspreid</w:t>
            </w:r>
            <w:r w:rsidRPr="00C24AA9">
              <w:rPr>
                <w:rFonts w:ascii="Trebuchet MS" w:hAnsi="Trebuchet MS"/>
                <w:color w:val="404040" w:themeColor="text1" w:themeTint="BF"/>
                <w:sz w:val="20"/>
                <w:szCs w:val="20"/>
              </w:rPr>
              <w:t>. Zowel lichaamseigen als lichaamsvreemde middelen beïnvloeden onze gezondheid (en sportprestaties).</w:t>
            </w:r>
          </w:p>
          <w:p w14:paraId="12C03640" w14:textId="3EBEECFF" w:rsidR="00866886" w:rsidRPr="00C24AA9" w:rsidRDefault="00866886" w:rsidP="008E3634">
            <w:pPr>
              <w:spacing w:before="60" w:after="120" w:line="240" w:lineRule="auto"/>
              <w:ind w:left="284"/>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Lichaamseigen stoffen zijn hormonen, epo, creatine…; lichaamsvreemde stoffen zijn: β-blokkers, alcohol, roken…</w:t>
            </w:r>
          </w:p>
          <w:p w14:paraId="72EDE1AE" w14:textId="77777777" w:rsidR="00866886" w:rsidRPr="00C24AA9" w:rsidRDefault="00866886" w:rsidP="008E3634">
            <w:pPr>
              <w:tabs>
                <w:tab w:val="left" w:pos="576"/>
              </w:tabs>
              <w:spacing w:line="240" w:lineRule="auto"/>
              <w:ind w:left="567" w:hanging="283"/>
              <w:rPr>
                <w:rFonts w:ascii="Trebuchet MS" w:hAnsi="Trebuchet MS" w:cs="Arial"/>
                <w:b/>
                <w:color w:val="404040" w:themeColor="text1" w:themeTint="BF"/>
                <w:sz w:val="20"/>
                <w:szCs w:val="20"/>
              </w:rPr>
            </w:pPr>
            <w:r w:rsidRPr="00C24AA9">
              <w:rPr>
                <w:rFonts w:ascii="Trebuchet MS" w:hAnsi="Trebuchet MS" w:cs="Arial"/>
                <w:b/>
                <w:color w:val="404040" w:themeColor="text1" w:themeTint="BF"/>
                <w:sz w:val="20"/>
                <w:szCs w:val="20"/>
              </w:rPr>
              <w:t>Suggesties</w:t>
            </w:r>
            <w:r w:rsidRPr="00C24AA9">
              <w:rPr>
                <w:rFonts w:ascii="Trebuchet MS" w:hAnsi="Trebuchet MS" w:cs="Arial"/>
                <w:b/>
                <w:i/>
                <w:color w:val="404040" w:themeColor="text1" w:themeTint="BF"/>
                <w:sz w:val="20"/>
                <w:szCs w:val="20"/>
              </w:rPr>
              <w:t xml:space="preserve"> </w:t>
            </w:r>
            <w:r w:rsidRPr="00C24AA9">
              <w:rPr>
                <w:rFonts w:ascii="Trebuchet MS" w:hAnsi="Trebuchet MS" w:cs="Arial"/>
                <w:b/>
                <w:color w:val="404040" w:themeColor="text1" w:themeTint="BF"/>
                <w:sz w:val="20"/>
                <w:szCs w:val="20"/>
              </w:rPr>
              <w:t>voor demonstratie- en leerlingen experimenten</w:t>
            </w:r>
          </w:p>
          <w:p w14:paraId="4C605AC1" w14:textId="77777777" w:rsidR="0017541A" w:rsidRPr="00C24AA9" w:rsidRDefault="00866886" w:rsidP="008E3634">
            <w:pPr>
              <w:pStyle w:val="Lijstalinea"/>
              <w:numPr>
                <w:ilvl w:val="0"/>
                <w:numId w:val="3"/>
              </w:numPr>
              <w:tabs>
                <w:tab w:val="clear" w:pos="397"/>
                <w:tab w:val="left" w:pos="567"/>
              </w:tabs>
              <w:spacing w:before="60" w:after="120" w:line="240" w:lineRule="auto"/>
              <w:ind w:left="567" w:hanging="283"/>
              <w:rPr>
                <w:rFonts w:ascii="Trebuchet MS" w:hAnsi="Trebuchet MS"/>
                <w:b/>
                <w:color w:val="404040" w:themeColor="text1" w:themeTint="BF"/>
                <w:szCs w:val="20"/>
              </w:rPr>
            </w:pPr>
            <w:r w:rsidRPr="00C24AA9">
              <w:rPr>
                <w:rFonts w:ascii="Trebuchet MS" w:hAnsi="Trebuchet MS" w:cs="Arial"/>
                <w:color w:val="404040" w:themeColor="text1" w:themeTint="BF"/>
                <w:szCs w:val="20"/>
              </w:rPr>
              <w:t>Het effect van verteringsenzymen (amylase, pepsine, pancreatine) op voedselbestanddelen onderzoeken.</w:t>
            </w:r>
          </w:p>
          <w:p w14:paraId="7B36A915" w14:textId="278672A2" w:rsidR="0017541A" w:rsidRPr="00C24AA9" w:rsidRDefault="0017541A" w:rsidP="008E3634">
            <w:pPr>
              <w:pStyle w:val="Lijstalinea"/>
              <w:numPr>
                <w:ilvl w:val="0"/>
                <w:numId w:val="3"/>
              </w:numPr>
              <w:tabs>
                <w:tab w:val="clear" w:pos="397"/>
                <w:tab w:val="left" w:pos="567"/>
              </w:tabs>
              <w:spacing w:before="60" w:after="120" w:line="240" w:lineRule="auto"/>
              <w:ind w:left="567" w:hanging="283"/>
              <w:rPr>
                <w:rFonts w:ascii="Trebuchet MS" w:hAnsi="Trebuchet MS"/>
                <w:b/>
                <w:color w:val="404040" w:themeColor="text1" w:themeTint="BF"/>
                <w:szCs w:val="20"/>
              </w:rPr>
            </w:pPr>
            <w:r w:rsidRPr="00C24AA9">
              <w:rPr>
                <w:rFonts w:ascii="Trebuchet MS" w:hAnsi="Trebuchet MS"/>
                <w:color w:val="404040" w:themeColor="text1" w:themeTint="BF"/>
                <w:szCs w:val="20"/>
              </w:rPr>
              <w:t>Effect/werking van lactase op melk (opsporen glucose);</w:t>
            </w:r>
          </w:p>
          <w:p w14:paraId="7E5CB730" w14:textId="03EAF57E" w:rsidR="00866886" w:rsidRPr="00C24AA9" w:rsidRDefault="00866886" w:rsidP="008E3634">
            <w:pPr>
              <w:tabs>
                <w:tab w:val="left" w:pos="576"/>
              </w:tabs>
              <w:spacing w:before="60" w:after="120" w:line="240" w:lineRule="auto"/>
              <w:ind w:left="567" w:hanging="283"/>
              <w:rPr>
                <w:rFonts w:ascii="Trebuchet MS" w:hAnsi="Trebuchet MS"/>
                <w:b/>
                <w:color w:val="404040" w:themeColor="text1" w:themeTint="BF"/>
                <w:sz w:val="20"/>
                <w:szCs w:val="20"/>
              </w:rPr>
            </w:pPr>
            <w:r w:rsidRPr="00C24AA9">
              <w:rPr>
                <w:rFonts w:ascii="Trebuchet MS" w:hAnsi="Trebuchet MS"/>
                <w:b/>
                <w:color w:val="404040" w:themeColor="text1" w:themeTint="BF"/>
                <w:sz w:val="20"/>
                <w:szCs w:val="20"/>
              </w:rPr>
              <w:t xml:space="preserve">Link met het leerplan van de eerste graad </w:t>
            </w:r>
          </w:p>
          <w:p w14:paraId="45ECA42C" w14:textId="77777777" w:rsidR="00866886" w:rsidRPr="00C24AA9" w:rsidRDefault="00866886" w:rsidP="008E3634">
            <w:pPr>
              <w:pStyle w:val="Lijstalinea"/>
              <w:numPr>
                <w:ilvl w:val="0"/>
                <w:numId w:val="3"/>
              </w:numPr>
              <w:tabs>
                <w:tab w:val="clear" w:pos="397"/>
                <w:tab w:val="left" w:pos="567"/>
              </w:tabs>
              <w:spacing w:before="60" w:after="120" w:line="240" w:lineRule="auto"/>
              <w:ind w:left="567" w:hanging="283"/>
              <w:rPr>
                <w:rFonts w:ascii="Trebuchet MS" w:hAnsi="Trebuchet MS" w:cs="Arial"/>
                <w:color w:val="404040" w:themeColor="text1" w:themeTint="BF"/>
                <w:szCs w:val="20"/>
              </w:rPr>
            </w:pPr>
            <w:r w:rsidRPr="00C24AA9">
              <w:rPr>
                <w:rFonts w:ascii="Trebuchet MS" w:hAnsi="Trebuchet MS" w:cs="Arial"/>
                <w:color w:val="404040" w:themeColor="text1" w:themeTint="BF"/>
                <w:szCs w:val="20"/>
              </w:rPr>
              <w:t>B23 Vanuit eenvoudige waarnemingen voeding als energiebron aantonen.</w:t>
            </w:r>
          </w:p>
          <w:p w14:paraId="22631004" w14:textId="77777777" w:rsidR="00866886" w:rsidRPr="00C24AA9" w:rsidRDefault="00866886" w:rsidP="008E3634">
            <w:pPr>
              <w:pStyle w:val="Lijstalinea"/>
              <w:numPr>
                <w:ilvl w:val="0"/>
                <w:numId w:val="3"/>
              </w:numPr>
              <w:tabs>
                <w:tab w:val="clear" w:pos="397"/>
                <w:tab w:val="left" w:pos="567"/>
              </w:tabs>
              <w:spacing w:before="60" w:after="120" w:line="240" w:lineRule="auto"/>
              <w:ind w:left="567" w:hanging="283"/>
              <w:rPr>
                <w:rFonts w:ascii="Trebuchet MS" w:hAnsi="Trebuchet MS" w:cs="Arial"/>
                <w:color w:val="404040" w:themeColor="text1" w:themeTint="BF"/>
                <w:szCs w:val="20"/>
              </w:rPr>
            </w:pPr>
            <w:r w:rsidRPr="00C24AA9">
              <w:rPr>
                <w:rFonts w:ascii="Trebuchet MS" w:hAnsi="Trebuchet MS" w:cs="Arial"/>
                <w:color w:val="404040" w:themeColor="text1" w:themeTint="BF"/>
                <w:szCs w:val="20"/>
              </w:rPr>
              <w:t>B29 Verwoorden dat in de cel energie- en stofomzettingen plaatsvinden.</w:t>
            </w:r>
          </w:p>
          <w:p w14:paraId="4D6A2FBC" w14:textId="77777777" w:rsidR="00866886" w:rsidRPr="00C24AA9" w:rsidRDefault="00866886" w:rsidP="008E3634">
            <w:pPr>
              <w:pStyle w:val="Lijstalinea"/>
              <w:numPr>
                <w:ilvl w:val="0"/>
                <w:numId w:val="3"/>
              </w:numPr>
              <w:tabs>
                <w:tab w:val="clear" w:pos="397"/>
                <w:tab w:val="left" w:pos="567"/>
              </w:tabs>
              <w:spacing w:before="60" w:after="120" w:line="240" w:lineRule="auto"/>
              <w:ind w:left="567" w:hanging="283"/>
              <w:rPr>
                <w:rFonts w:ascii="Trebuchet MS" w:hAnsi="Trebuchet MS" w:cs="Arial"/>
                <w:color w:val="404040" w:themeColor="text1" w:themeTint="BF"/>
                <w:szCs w:val="20"/>
              </w:rPr>
            </w:pPr>
            <w:r w:rsidRPr="00C24AA9">
              <w:rPr>
                <w:rFonts w:ascii="Trebuchet MS" w:hAnsi="Trebuchet MS" w:cs="Arial"/>
                <w:color w:val="404040" w:themeColor="text1" w:themeTint="BF"/>
                <w:szCs w:val="20"/>
              </w:rPr>
              <w:t>B30 Verklaren waarom voeding en de variatie aan voedingsmiddelen noodzakelijk zijn.</w:t>
            </w:r>
          </w:p>
          <w:p w14:paraId="7DB627AB" w14:textId="77777777" w:rsidR="00866886" w:rsidRPr="00C24AA9" w:rsidRDefault="00866886" w:rsidP="008E3634">
            <w:pPr>
              <w:pStyle w:val="Lijstalinea"/>
              <w:numPr>
                <w:ilvl w:val="0"/>
                <w:numId w:val="3"/>
              </w:numPr>
              <w:tabs>
                <w:tab w:val="clear" w:pos="397"/>
                <w:tab w:val="left" w:pos="567"/>
              </w:tabs>
              <w:spacing w:before="60" w:after="120" w:line="240" w:lineRule="auto"/>
              <w:ind w:left="567" w:hanging="283"/>
              <w:rPr>
                <w:rFonts w:ascii="Trebuchet MS" w:hAnsi="Trebuchet MS" w:cs="Arial"/>
                <w:color w:val="404040" w:themeColor="text1" w:themeTint="BF"/>
                <w:szCs w:val="20"/>
              </w:rPr>
            </w:pPr>
            <w:r w:rsidRPr="00C24AA9">
              <w:rPr>
                <w:rFonts w:ascii="Trebuchet MS" w:hAnsi="Trebuchet MS" w:cs="Arial"/>
                <w:color w:val="404040" w:themeColor="text1" w:themeTint="BF"/>
                <w:szCs w:val="20"/>
              </w:rPr>
              <w:t>B31 Het verkleinen van voedingsmiddelen en voedingsstoffen als voorwaarde voor absorptie uit experimentele waarnemingen afleiden.</w:t>
            </w:r>
          </w:p>
          <w:p w14:paraId="53C14477" w14:textId="77777777" w:rsidR="00866886" w:rsidRPr="00C24AA9" w:rsidRDefault="00866886" w:rsidP="008E3634">
            <w:pPr>
              <w:pStyle w:val="Lijstalinea"/>
              <w:numPr>
                <w:ilvl w:val="0"/>
                <w:numId w:val="3"/>
              </w:numPr>
              <w:tabs>
                <w:tab w:val="clear" w:pos="397"/>
                <w:tab w:val="left" w:pos="567"/>
              </w:tabs>
              <w:spacing w:before="60" w:after="120" w:line="240" w:lineRule="auto"/>
              <w:ind w:left="567" w:hanging="283"/>
              <w:rPr>
                <w:rFonts w:ascii="Trebuchet MS" w:hAnsi="Trebuchet MS" w:cs="Arial"/>
                <w:color w:val="404040" w:themeColor="text1" w:themeTint="BF"/>
                <w:szCs w:val="20"/>
              </w:rPr>
            </w:pPr>
            <w:r w:rsidRPr="00C24AA9">
              <w:rPr>
                <w:rFonts w:ascii="Trebuchet MS" w:hAnsi="Trebuchet MS" w:cs="Arial"/>
                <w:color w:val="404040" w:themeColor="text1" w:themeTint="BF"/>
                <w:szCs w:val="20"/>
              </w:rPr>
              <w:t>B32 Op model en beeldmateriaal de organen van het spijsverteringsstelsel van de mens herkennen en benoemen.</w:t>
            </w:r>
          </w:p>
          <w:p w14:paraId="47D7B844" w14:textId="40D8AF13" w:rsidR="00C80C29" w:rsidRPr="00E43DC1" w:rsidRDefault="00866886" w:rsidP="008E3634">
            <w:pPr>
              <w:pStyle w:val="Lijstalinea"/>
              <w:numPr>
                <w:ilvl w:val="0"/>
                <w:numId w:val="3"/>
              </w:numPr>
              <w:tabs>
                <w:tab w:val="clear" w:pos="397"/>
                <w:tab w:val="left" w:pos="567"/>
              </w:tabs>
              <w:spacing w:before="60" w:after="120" w:line="240" w:lineRule="auto"/>
              <w:ind w:left="567" w:hanging="283"/>
              <w:rPr>
                <w:rFonts w:ascii="Trebuchet MS" w:hAnsi="Trebuchet MS" w:cs="Arial"/>
                <w:color w:val="404040" w:themeColor="text1" w:themeTint="BF"/>
                <w:szCs w:val="20"/>
              </w:rPr>
            </w:pPr>
            <w:r w:rsidRPr="00C24AA9">
              <w:rPr>
                <w:rFonts w:ascii="Trebuchet MS" w:hAnsi="Trebuchet MS" w:cs="Arial"/>
                <w:color w:val="404040" w:themeColor="text1" w:themeTint="BF"/>
                <w:szCs w:val="20"/>
              </w:rPr>
              <w:t>B34 Verschillende stappen in de vertering onderzoeken en situeren in het spijsverteringsstelsel.</w:t>
            </w:r>
          </w:p>
        </w:tc>
      </w:tr>
    </w:tbl>
    <w:p w14:paraId="7E461B39" w14:textId="77777777" w:rsidR="00E944E3" w:rsidRPr="00E43DC1" w:rsidRDefault="00E944E3" w:rsidP="00E944E3">
      <w:pPr>
        <w:spacing w:after="0" w:line="360" w:lineRule="auto"/>
        <w:jc w:val="both"/>
        <w:rPr>
          <w:rFonts w:ascii="Trebuchet MS" w:eastAsia="Times New Roman" w:hAnsi="Trebuchet MS" w:cs="Times New Roman"/>
          <w:b/>
          <w:i/>
          <w:color w:val="548DD4" w:themeColor="text2" w:themeTint="99"/>
          <w:sz w:val="2"/>
          <w:szCs w:val="2"/>
          <w:lang w:val="nl-NL" w:eastAsia="nl-NL"/>
        </w:rPr>
      </w:pPr>
    </w:p>
    <w:p w14:paraId="262B1902" w14:textId="77777777" w:rsidR="00C80C29" w:rsidRPr="00E43DC1" w:rsidRDefault="00C80C29" w:rsidP="00E944E3">
      <w:pPr>
        <w:spacing w:before="120" w:after="120" w:line="360" w:lineRule="auto"/>
        <w:jc w:val="both"/>
        <w:rPr>
          <w:rFonts w:ascii="Trebuchet MS" w:eastAsia="Times New Roman" w:hAnsi="Trebuchet MS" w:cs="Times New Roman"/>
          <w:b/>
          <w:i/>
          <w:color w:val="548DD4" w:themeColor="text2" w:themeTint="99"/>
          <w:sz w:val="24"/>
          <w:szCs w:val="24"/>
          <w:lang w:val="nl-NL" w:eastAsia="nl-NL"/>
        </w:rPr>
      </w:pPr>
      <w:r w:rsidRPr="00E43DC1">
        <w:rPr>
          <w:rFonts w:ascii="Trebuchet MS" w:eastAsia="Times New Roman" w:hAnsi="Trebuchet MS" w:cs="Times New Roman"/>
          <w:b/>
          <w:i/>
          <w:color w:val="548DD4" w:themeColor="text2" w:themeTint="99"/>
          <w:sz w:val="24"/>
          <w:szCs w:val="24"/>
          <w:lang w:val="nl-NL" w:eastAsia="nl-NL"/>
        </w:rPr>
        <w:t>Celademhaling</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466"/>
      </w:tblGrid>
      <w:tr w:rsidR="00C80C29" w:rsidRPr="00E43DC1" w14:paraId="01584FAB" w14:textId="77777777" w:rsidTr="00E944E3">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5E6B265C" w14:textId="77777777" w:rsidR="00C80C29" w:rsidRPr="00E43DC1" w:rsidRDefault="00C80C29" w:rsidP="00E944E3">
            <w:pPr>
              <w:numPr>
                <w:ilvl w:val="0"/>
                <w:numId w:val="40"/>
              </w:numPr>
              <w:tabs>
                <w:tab w:val="clear" w:pos="284"/>
              </w:tabs>
              <w:spacing w:before="120" w:after="120" w:line="260" w:lineRule="exact"/>
              <w:rPr>
                <w:rFonts w:ascii="Trebuchet MS" w:hAnsi="Trebuchet MS"/>
                <w:color w:val="404040" w:themeColor="text1" w:themeTint="BF"/>
                <w:sz w:val="20"/>
                <w:szCs w:val="20"/>
              </w:rPr>
            </w:pPr>
          </w:p>
        </w:tc>
        <w:tc>
          <w:tcPr>
            <w:tcW w:w="8406" w:type="dxa"/>
            <w:shd w:val="clear" w:color="auto" w:fill="FFCC99"/>
            <w:vAlign w:val="center"/>
          </w:tcPr>
          <w:p w14:paraId="4FAB7FF2" w14:textId="77777777" w:rsidR="00C80C29" w:rsidRPr="00E43DC1" w:rsidRDefault="00C80C29" w:rsidP="00E944E3">
            <w:pPr>
              <w:spacing w:before="120" w:after="120" w:line="240" w:lineRule="auto"/>
              <w:ind w:left="170"/>
              <w:rPr>
                <w:rFonts w:ascii="Trebuchet MS" w:hAnsi="Trebuchet MS"/>
                <w:color w:val="404040" w:themeColor="text1" w:themeTint="BF"/>
                <w:sz w:val="16"/>
                <w:szCs w:val="16"/>
                <w:highlight w:val="yellow"/>
              </w:rPr>
            </w:pPr>
            <w:r w:rsidRPr="00E43DC1">
              <w:rPr>
                <w:rFonts w:ascii="Trebuchet MS" w:hAnsi="Trebuchet MS"/>
                <w:b/>
                <w:color w:val="404040" w:themeColor="text1" w:themeTint="BF"/>
                <w:sz w:val="20"/>
                <w:szCs w:val="20"/>
              </w:rPr>
              <w:t>Aan de hand van een globale reactievergelijking</w:t>
            </w:r>
            <w:r w:rsidRPr="00E43DC1">
              <w:rPr>
                <w:rFonts w:ascii="Trebuchet MS" w:hAnsi="Trebuchet MS"/>
                <w:color w:val="404040" w:themeColor="text1" w:themeTint="BF"/>
                <w:sz w:val="20"/>
                <w:szCs w:val="20"/>
              </w:rPr>
              <w:t xml:space="preserve">, stof- en energieomzettingen bij de aerobe celademhaling </w:t>
            </w:r>
            <w:r w:rsidRPr="00E43DC1">
              <w:rPr>
                <w:rFonts w:ascii="Trebuchet MS" w:hAnsi="Trebuchet MS"/>
                <w:b/>
                <w:color w:val="404040" w:themeColor="text1" w:themeTint="BF"/>
                <w:sz w:val="20"/>
                <w:szCs w:val="20"/>
              </w:rPr>
              <w:t>toelichten.</w:t>
            </w:r>
          </w:p>
        </w:tc>
      </w:tr>
      <w:tr w:rsidR="00C80C29" w:rsidRPr="00E43DC1" w14:paraId="4AE2AB39" w14:textId="77777777" w:rsidTr="00E944E3">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3F5040D" w14:textId="77777777" w:rsidR="00C80C29" w:rsidRPr="00E43DC1" w:rsidRDefault="00C80C29" w:rsidP="00C24AA9">
            <w:pPr>
              <w:tabs>
                <w:tab w:val="left" w:pos="142"/>
              </w:tabs>
              <w:spacing w:before="120" w:after="120" w:line="260" w:lineRule="exact"/>
              <w:jc w:val="cente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U22</w:t>
            </w:r>
          </w:p>
        </w:tc>
        <w:tc>
          <w:tcPr>
            <w:tcW w:w="8406" w:type="dxa"/>
            <w:shd w:val="clear" w:color="auto" w:fill="C6D9F1" w:themeFill="text2" w:themeFillTint="33"/>
            <w:vAlign w:val="center"/>
          </w:tcPr>
          <w:p w14:paraId="59A931A7" w14:textId="77777777" w:rsidR="00C80C29" w:rsidRPr="00E43DC1" w:rsidRDefault="00C80C29" w:rsidP="00E944E3">
            <w:pPr>
              <w:spacing w:before="120" w:after="120" w:line="240" w:lineRule="auto"/>
              <w:ind w:left="170"/>
              <w:rPr>
                <w:rFonts w:ascii="Trebuchet MS" w:hAnsi="Trebuchet MS"/>
                <w:color w:val="404040" w:themeColor="text1" w:themeTint="BF"/>
                <w:sz w:val="20"/>
                <w:szCs w:val="20"/>
              </w:rPr>
            </w:pPr>
            <w:r w:rsidRPr="00E43DC1">
              <w:rPr>
                <w:rFonts w:ascii="Trebuchet MS" w:hAnsi="Trebuchet MS"/>
                <w:b/>
                <w:color w:val="404040" w:themeColor="text1" w:themeTint="BF"/>
                <w:sz w:val="20"/>
                <w:szCs w:val="20"/>
              </w:rPr>
              <w:t>Aanduiden</w:t>
            </w:r>
            <w:r w:rsidRPr="00E43DC1">
              <w:rPr>
                <w:rFonts w:ascii="Trebuchet MS" w:hAnsi="Trebuchet MS"/>
                <w:color w:val="404040" w:themeColor="text1" w:themeTint="BF"/>
                <w:sz w:val="20"/>
                <w:szCs w:val="20"/>
              </w:rPr>
              <w:t xml:space="preserve"> waar in de cel de celademhaling gebeurt </w:t>
            </w:r>
            <w:r w:rsidRPr="00E43DC1">
              <w:rPr>
                <w:rFonts w:ascii="Trebuchet MS" w:hAnsi="Trebuchet MS" w:cs="Arial"/>
                <w:color w:val="404040" w:themeColor="text1" w:themeTint="BF"/>
                <w:sz w:val="20"/>
              </w:rPr>
              <w:t>en</w:t>
            </w:r>
            <w:r w:rsidRPr="00E43DC1">
              <w:rPr>
                <w:rFonts w:ascii="Trebuchet MS" w:hAnsi="Trebuchet MS"/>
                <w:color w:val="404040" w:themeColor="text1" w:themeTint="BF"/>
                <w:sz w:val="20"/>
                <w:szCs w:val="20"/>
              </w:rPr>
              <w:t xml:space="preserve"> dit biochemische </w:t>
            </w:r>
            <w:r w:rsidRPr="00E43DC1">
              <w:rPr>
                <w:rFonts w:ascii="Trebuchet MS" w:hAnsi="Trebuchet MS"/>
                <w:b/>
                <w:color w:val="404040" w:themeColor="text1" w:themeTint="BF"/>
                <w:sz w:val="20"/>
                <w:szCs w:val="20"/>
              </w:rPr>
              <w:t>proces schematisch weergeven.</w:t>
            </w:r>
          </w:p>
        </w:tc>
      </w:tr>
      <w:tr w:rsidR="00C80C29" w:rsidRPr="00E43DC1" w14:paraId="10D9D5FA" w14:textId="77777777" w:rsidTr="00E944E3">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74CF79E1" w14:textId="77777777" w:rsidR="00C80C29" w:rsidRPr="00E43DC1" w:rsidRDefault="00C80C29" w:rsidP="00E944E3">
            <w:pPr>
              <w:numPr>
                <w:ilvl w:val="0"/>
                <w:numId w:val="40"/>
              </w:numPr>
              <w:spacing w:before="120" w:after="120" w:line="260" w:lineRule="exact"/>
              <w:jc w:val="center"/>
              <w:rPr>
                <w:rFonts w:ascii="Trebuchet MS" w:hAnsi="Trebuchet MS"/>
                <w:color w:val="404040" w:themeColor="text1" w:themeTint="BF"/>
                <w:sz w:val="20"/>
                <w:szCs w:val="20"/>
              </w:rPr>
            </w:pPr>
          </w:p>
        </w:tc>
        <w:tc>
          <w:tcPr>
            <w:tcW w:w="8406" w:type="dxa"/>
            <w:shd w:val="clear" w:color="auto" w:fill="FFCC99"/>
            <w:vAlign w:val="center"/>
          </w:tcPr>
          <w:p w14:paraId="56839437" w14:textId="77777777" w:rsidR="00C80C29" w:rsidRPr="00E43DC1" w:rsidRDefault="00C80C29" w:rsidP="00E944E3">
            <w:pPr>
              <w:spacing w:before="120" w:after="120" w:line="240" w:lineRule="auto"/>
              <w:ind w:left="170"/>
              <w:rPr>
                <w:rFonts w:ascii="Trebuchet MS" w:hAnsi="Trebuchet MS"/>
                <w:color w:val="404040" w:themeColor="text1" w:themeTint="BF"/>
                <w:sz w:val="16"/>
                <w:szCs w:val="16"/>
                <w:highlight w:val="yellow"/>
              </w:rPr>
            </w:pPr>
            <w:r w:rsidRPr="00E43DC1">
              <w:rPr>
                <w:rFonts w:ascii="Trebuchet MS" w:hAnsi="Trebuchet MS"/>
                <w:b/>
                <w:color w:val="404040" w:themeColor="text1" w:themeTint="BF"/>
                <w:sz w:val="20"/>
                <w:szCs w:val="20"/>
              </w:rPr>
              <w:t>Toelichten</w:t>
            </w:r>
            <w:r w:rsidRPr="00E43DC1">
              <w:rPr>
                <w:rFonts w:ascii="Trebuchet MS" w:hAnsi="Trebuchet MS"/>
                <w:color w:val="404040" w:themeColor="text1" w:themeTint="BF"/>
                <w:sz w:val="20"/>
                <w:szCs w:val="20"/>
              </w:rPr>
              <w:t xml:space="preserve"> dat organismen energie opnemen en </w:t>
            </w:r>
            <w:r w:rsidRPr="00E43DC1">
              <w:rPr>
                <w:rFonts w:ascii="Trebuchet MS" w:hAnsi="Trebuchet MS" w:cs="Arial"/>
                <w:color w:val="404040" w:themeColor="text1" w:themeTint="BF"/>
                <w:sz w:val="20"/>
              </w:rPr>
              <w:t>om</w:t>
            </w:r>
            <w:r w:rsidRPr="00E43DC1">
              <w:rPr>
                <w:rFonts w:ascii="Trebuchet MS" w:hAnsi="Trebuchet MS"/>
                <w:color w:val="404040" w:themeColor="text1" w:themeTint="BF"/>
                <w:sz w:val="20"/>
                <w:szCs w:val="20"/>
              </w:rPr>
              <w:t xml:space="preserve"> </w:t>
            </w:r>
            <w:r w:rsidRPr="00E43DC1">
              <w:rPr>
                <w:rFonts w:ascii="Trebuchet MS" w:hAnsi="Trebuchet MS" w:cs="Arial"/>
                <w:color w:val="404040" w:themeColor="text1" w:themeTint="BF"/>
                <w:sz w:val="20"/>
              </w:rPr>
              <w:t>zetten</w:t>
            </w:r>
            <w:r w:rsidRPr="00E43DC1">
              <w:rPr>
                <w:rFonts w:ascii="Trebuchet MS" w:hAnsi="Trebuchet MS"/>
                <w:color w:val="404040" w:themeColor="text1" w:themeTint="BF"/>
                <w:sz w:val="20"/>
                <w:szCs w:val="20"/>
              </w:rPr>
              <w:t xml:space="preserve"> in biologisch bruikbare energie (ATP) en </w:t>
            </w:r>
            <w:r w:rsidRPr="00E43DC1">
              <w:rPr>
                <w:rFonts w:ascii="Trebuchet MS" w:hAnsi="Trebuchet MS"/>
                <w:b/>
                <w:color w:val="404040" w:themeColor="text1" w:themeTint="BF"/>
                <w:sz w:val="20"/>
                <w:szCs w:val="20"/>
              </w:rPr>
              <w:t>illustreren</w:t>
            </w:r>
            <w:r w:rsidRPr="00E43DC1">
              <w:rPr>
                <w:rFonts w:ascii="Trebuchet MS" w:hAnsi="Trebuchet MS"/>
                <w:color w:val="404040" w:themeColor="text1" w:themeTint="BF"/>
                <w:sz w:val="20"/>
                <w:szCs w:val="20"/>
              </w:rPr>
              <w:t xml:space="preserve"> in welke processen ATP verbruikt wordt.</w:t>
            </w:r>
          </w:p>
        </w:tc>
      </w:tr>
      <w:tr w:rsidR="00C80C29" w:rsidRPr="00E43DC1" w14:paraId="630026E2" w14:textId="77777777" w:rsidTr="00E944E3">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FF2A30D" w14:textId="77777777" w:rsidR="00C80C29" w:rsidRPr="00E43DC1" w:rsidRDefault="00C80C29" w:rsidP="00E944E3">
            <w:pPr>
              <w:spacing w:before="120" w:after="120" w:line="260" w:lineRule="exact"/>
              <w:jc w:val="center"/>
              <w:rPr>
                <w:rFonts w:ascii="Trebuchet MS" w:hAnsi="Trebuchet MS"/>
                <w:color w:val="404040" w:themeColor="text1" w:themeTint="BF"/>
                <w:sz w:val="20"/>
                <w:szCs w:val="16"/>
              </w:rPr>
            </w:pPr>
            <w:r w:rsidRPr="00E43DC1">
              <w:rPr>
                <w:rFonts w:ascii="Trebuchet MS" w:hAnsi="Trebuchet MS"/>
                <w:color w:val="404040" w:themeColor="text1" w:themeTint="BF"/>
                <w:sz w:val="20"/>
                <w:szCs w:val="16"/>
              </w:rPr>
              <w:t>U23a</w:t>
            </w:r>
          </w:p>
        </w:tc>
        <w:tc>
          <w:tcPr>
            <w:tcW w:w="8406" w:type="dxa"/>
            <w:shd w:val="clear" w:color="auto" w:fill="C6D9F1" w:themeFill="text2" w:themeFillTint="33"/>
            <w:vAlign w:val="center"/>
          </w:tcPr>
          <w:p w14:paraId="6A65EB48" w14:textId="5AF2C029" w:rsidR="00C80C29" w:rsidRPr="00E43DC1" w:rsidRDefault="00C80C29" w:rsidP="00E944E3">
            <w:pPr>
              <w:spacing w:before="120" w:after="120"/>
              <w:ind w:left="170"/>
              <w:rPr>
                <w:rFonts w:ascii="Trebuchet MS" w:hAnsi="Trebuchet MS" w:cs="Calibri"/>
                <w:color w:val="404040" w:themeColor="text1" w:themeTint="BF"/>
                <w:sz w:val="20"/>
                <w:szCs w:val="18"/>
              </w:rPr>
            </w:pPr>
            <w:r w:rsidRPr="00E43DC1">
              <w:rPr>
                <w:rFonts w:ascii="Trebuchet MS" w:hAnsi="Trebuchet MS" w:cs="Calibri"/>
                <w:color w:val="404040" w:themeColor="text1" w:themeTint="BF"/>
                <w:sz w:val="20"/>
                <w:szCs w:val="18"/>
              </w:rPr>
              <w:t xml:space="preserve">Stof- en energieomzettingen bij alcoholische gisting en </w:t>
            </w:r>
            <w:r w:rsidR="007E42A4" w:rsidRPr="00E43DC1">
              <w:rPr>
                <w:rFonts w:ascii="Trebuchet MS" w:hAnsi="Trebuchet MS" w:cs="Calibri"/>
                <w:color w:val="404040" w:themeColor="text1" w:themeTint="BF"/>
                <w:sz w:val="20"/>
                <w:szCs w:val="18"/>
              </w:rPr>
              <w:t>melkzuurgisting</w:t>
            </w:r>
            <w:r w:rsidRPr="00E43DC1">
              <w:rPr>
                <w:rFonts w:ascii="Trebuchet MS" w:hAnsi="Trebuchet MS" w:cs="Calibri"/>
                <w:color w:val="404040" w:themeColor="text1" w:themeTint="BF"/>
                <w:sz w:val="20"/>
                <w:szCs w:val="18"/>
              </w:rPr>
              <w:t xml:space="preserve"> </w:t>
            </w:r>
            <w:r w:rsidRPr="00E43DC1">
              <w:rPr>
                <w:rFonts w:ascii="Trebuchet MS" w:hAnsi="Trebuchet MS" w:cs="Calibri"/>
                <w:b/>
                <w:color w:val="404040" w:themeColor="text1" w:themeTint="BF"/>
                <w:sz w:val="20"/>
                <w:szCs w:val="18"/>
              </w:rPr>
              <w:t>schematisch weergeven</w:t>
            </w:r>
            <w:r w:rsidRPr="00E43DC1">
              <w:rPr>
                <w:rFonts w:ascii="Trebuchet MS" w:hAnsi="Trebuchet MS" w:cs="Calibri"/>
                <w:color w:val="404040" w:themeColor="text1" w:themeTint="BF"/>
                <w:sz w:val="20"/>
                <w:szCs w:val="18"/>
              </w:rPr>
              <w:t xml:space="preserve"> en de processen </w:t>
            </w:r>
            <w:r w:rsidRPr="00E43DC1">
              <w:rPr>
                <w:rFonts w:ascii="Trebuchet MS" w:hAnsi="Trebuchet MS" w:cs="Calibri"/>
                <w:b/>
                <w:color w:val="404040" w:themeColor="text1" w:themeTint="BF"/>
                <w:sz w:val="20"/>
                <w:szCs w:val="18"/>
              </w:rPr>
              <w:t>situeren</w:t>
            </w:r>
            <w:r w:rsidRPr="00E43DC1">
              <w:rPr>
                <w:rFonts w:ascii="Trebuchet MS" w:hAnsi="Trebuchet MS" w:cs="Calibri"/>
                <w:color w:val="404040" w:themeColor="text1" w:themeTint="BF"/>
                <w:sz w:val="20"/>
                <w:szCs w:val="18"/>
              </w:rPr>
              <w:t xml:space="preserve"> in de cel.</w:t>
            </w:r>
          </w:p>
        </w:tc>
      </w:tr>
      <w:tr w:rsidR="00C80C29" w:rsidRPr="00E43DC1" w14:paraId="5F7B93B4" w14:textId="77777777" w:rsidTr="00E944E3">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7E0A45D" w14:textId="77777777" w:rsidR="00C80C29" w:rsidRPr="00E43DC1" w:rsidRDefault="00C80C29" w:rsidP="00E944E3">
            <w:pPr>
              <w:spacing w:before="120" w:after="120" w:line="260" w:lineRule="exact"/>
              <w:jc w:val="center"/>
              <w:rPr>
                <w:rFonts w:ascii="Trebuchet MS" w:hAnsi="Trebuchet MS"/>
                <w:color w:val="404040" w:themeColor="text1" w:themeTint="BF"/>
                <w:sz w:val="20"/>
                <w:szCs w:val="16"/>
              </w:rPr>
            </w:pPr>
            <w:r w:rsidRPr="00E43DC1">
              <w:rPr>
                <w:rFonts w:ascii="Trebuchet MS" w:hAnsi="Trebuchet MS"/>
                <w:color w:val="404040" w:themeColor="text1" w:themeTint="BF"/>
                <w:sz w:val="20"/>
                <w:szCs w:val="16"/>
              </w:rPr>
              <w:t>U23b</w:t>
            </w:r>
          </w:p>
        </w:tc>
        <w:tc>
          <w:tcPr>
            <w:tcW w:w="8406" w:type="dxa"/>
            <w:shd w:val="clear" w:color="auto" w:fill="C6D9F1" w:themeFill="text2" w:themeFillTint="33"/>
            <w:vAlign w:val="center"/>
          </w:tcPr>
          <w:p w14:paraId="200E4BB8" w14:textId="3CD29A7D" w:rsidR="00C80C29" w:rsidRPr="00E43DC1" w:rsidRDefault="00C80C29" w:rsidP="00E944E3">
            <w:pPr>
              <w:spacing w:before="120" w:after="120"/>
              <w:ind w:left="170"/>
              <w:rPr>
                <w:rFonts w:ascii="Trebuchet MS" w:hAnsi="Trebuchet MS" w:cs="Calibri"/>
                <w:color w:val="404040" w:themeColor="text1" w:themeTint="BF"/>
                <w:sz w:val="20"/>
                <w:szCs w:val="18"/>
              </w:rPr>
            </w:pPr>
            <w:r w:rsidRPr="00E43DC1">
              <w:rPr>
                <w:rFonts w:ascii="Trebuchet MS" w:hAnsi="Trebuchet MS" w:cs="Calibri"/>
                <w:b/>
                <w:color w:val="404040" w:themeColor="text1" w:themeTint="BF"/>
                <w:sz w:val="20"/>
                <w:szCs w:val="18"/>
              </w:rPr>
              <w:t xml:space="preserve">Oorzaken, kenmerken en </w:t>
            </w:r>
            <w:r w:rsidR="007E42A4" w:rsidRPr="00E43DC1">
              <w:rPr>
                <w:rFonts w:ascii="Trebuchet MS" w:hAnsi="Trebuchet MS" w:cs="Calibri"/>
                <w:b/>
                <w:color w:val="404040" w:themeColor="text1" w:themeTint="BF"/>
                <w:sz w:val="20"/>
                <w:szCs w:val="18"/>
              </w:rPr>
              <w:t>gevolgen</w:t>
            </w:r>
            <w:r w:rsidR="007E42A4" w:rsidRPr="00E43DC1">
              <w:rPr>
                <w:rFonts w:ascii="Trebuchet MS" w:hAnsi="Trebuchet MS" w:cs="Calibri"/>
                <w:color w:val="404040" w:themeColor="text1" w:themeTint="BF"/>
                <w:sz w:val="20"/>
                <w:szCs w:val="18"/>
              </w:rPr>
              <w:t xml:space="preserve"> van</w:t>
            </w:r>
            <w:r w:rsidRPr="00E43DC1">
              <w:rPr>
                <w:rFonts w:ascii="Trebuchet MS" w:hAnsi="Trebuchet MS" w:cs="Calibri"/>
                <w:color w:val="404040" w:themeColor="text1" w:themeTint="BF"/>
                <w:sz w:val="20"/>
                <w:szCs w:val="18"/>
              </w:rPr>
              <w:t xml:space="preserve"> één ademhalingsaandoening</w:t>
            </w:r>
            <w:r w:rsidRPr="00E43DC1">
              <w:rPr>
                <w:rFonts w:ascii="Trebuchet MS" w:hAnsi="Trebuchet MS" w:cs="Calibri"/>
                <w:b/>
                <w:bCs/>
                <w:color w:val="404040" w:themeColor="text1" w:themeTint="BF"/>
                <w:sz w:val="20"/>
                <w:szCs w:val="18"/>
              </w:rPr>
              <w:t xml:space="preserve"> toelichten en de basisprincipes</w:t>
            </w:r>
            <w:r w:rsidRPr="00E43DC1">
              <w:rPr>
                <w:rFonts w:ascii="Trebuchet MS" w:hAnsi="Trebuchet MS" w:cs="Calibri"/>
                <w:bCs/>
                <w:color w:val="404040" w:themeColor="text1" w:themeTint="BF"/>
                <w:sz w:val="20"/>
                <w:szCs w:val="18"/>
              </w:rPr>
              <w:t xml:space="preserve"> van de behandeling van deze ademhalingsaandoening </w:t>
            </w:r>
            <w:r w:rsidRPr="00E43DC1">
              <w:rPr>
                <w:rFonts w:ascii="Trebuchet MS" w:hAnsi="Trebuchet MS" w:cs="Calibri"/>
                <w:b/>
                <w:bCs/>
                <w:color w:val="404040" w:themeColor="text1" w:themeTint="BF"/>
                <w:sz w:val="20"/>
                <w:szCs w:val="18"/>
              </w:rPr>
              <w:t>toelichten.</w:t>
            </w:r>
          </w:p>
        </w:tc>
      </w:tr>
      <w:tr w:rsidR="00C80C29" w:rsidRPr="00E43DC1" w14:paraId="0F7885A6" w14:textId="77777777" w:rsidTr="00E944E3">
        <w:trPr>
          <w:tblCellSpacing w:w="20" w:type="dxa"/>
        </w:trPr>
        <w:tc>
          <w:tcPr>
            <w:tcW w:w="9229" w:type="dxa"/>
            <w:gridSpan w:val="2"/>
            <w:tcBorders>
              <w:top w:val="outset" w:sz="6" w:space="0" w:color="auto"/>
              <w:left w:val="outset" w:sz="6" w:space="0" w:color="auto"/>
              <w:bottom w:val="outset" w:sz="6" w:space="0" w:color="auto"/>
              <w:right w:val="outset" w:sz="6" w:space="0" w:color="auto"/>
            </w:tcBorders>
            <w:shd w:val="clear" w:color="auto" w:fill="auto"/>
          </w:tcPr>
          <w:p w14:paraId="15C6C46A" w14:textId="03083DE6" w:rsidR="00526234" w:rsidRPr="00E43DC1" w:rsidRDefault="00C80C29" w:rsidP="00E944E3">
            <w:pPr>
              <w:tabs>
                <w:tab w:val="left" w:pos="551"/>
              </w:tabs>
              <w:spacing w:before="120" w:after="120" w:line="240" w:lineRule="auto"/>
              <w:ind w:left="284"/>
              <w:rPr>
                <w:rFonts w:ascii="Trebuchet MS" w:hAnsi="Trebuchet MS"/>
                <w:strike/>
                <w:color w:val="404040" w:themeColor="text1" w:themeTint="BF"/>
                <w:sz w:val="20"/>
                <w:szCs w:val="20"/>
              </w:rPr>
            </w:pPr>
            <w:r w:rsidRPr="00E43DC1">
              <w:rPr>
                <w:rFonts w:ascii="Trebuchet MS" w:eastAsia="Times New Roman" w:hAnsi="Trebuchet MS" w:cs="Times New Roman"/>
                <w:b/>
                <w:color w:val="404040" w:themeColor="text1" w:themeTint="BF"/>
                <w:sz w:val="20"/>
                <w:szCs w:val="20"/>
                <w:lang w:val="nl-NL" w:eastAsia="nl-NL"/>
              </w:rPr>
              <w:t>Wenken</w:t>
            </w:r>
          </w:p>
          <w:p w14:paraId="3A5959AB" w14:textId="77777777" w:rsidR="00526234" w:rsidRPr="00E43DC1" w:rsidRDefault="00526234" w:rsidP="00E944E3">
            <w:pPr>
              <w:tabs>
                <w:tab w:val="left" w:pos="551"/>
              </w:tabs>
              <w:spacing w:before="60" w:line="360" w:lineRule="auto"/>
              <w:ind w:left="284"/>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Uit de beschrijving van het experiment, waarbij een proefdier radioactief glucose opneemt, kunnen de leerlingen afleiden dat de uitgeademde CO2 uit de voedingsstoffen afkomstig is. Glucose is een energierijke stof maar levert niet rechtstreeks energie. Door oxidatie komt er energie vrij die in ATP wordt vastgelegd. ATP is hierbij de universele energiedrager. Het complexe biochemisch proces van de celademhaling analyseert men en geeft men weer in een globale reactievergelijking.</w:t>
            </w:r>
          </w:p>
          <w:p w14:paraId="10D1D329" w14:textId="77777777" w:rsidR="00526234" w:rsidRPr="00E43DC1" w:rsidRDefault="00526234" w:rsidP="00E944E3">
            <w:pPr>
              <w:tabs>
                <w:tab w:val="left" w:pos="551"/>
              </w:tabs>
              <w:spacing w:before="60" w:line="360" w:lineRule="auto"/>
              <w:ind w:left="284"/>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Een eenvoudige voorstelling van de glycolyse, citroenzuurcyclus en eindoxidaties is voldoende. Daarbij legt men telkens de link met de plaats in de cel. </w:t>
            </w:r>
          </w:p>
          <w:p w14:paraId="5C9E7DCC" w14:textId="77777777" w:rsidR="00526234" w:rsidRPr="00E43DC1" w:rsidRDefault="00526234" w:rsidP="008E3634">
            <w:pPr>
              <w:tabs>
                <w:tab w:val="left" w:pos="551"/>
              </w:tabs>
              <w:spacing w:before="60" w:line="240" w:lineRule="auto"/>
              <w:ind w:left="284"/>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ATP is belangrijk voor actief transport, prikkelgeleiding, biosynthese, spiercontracties, celdeling…De vrij gekomen warmte wordt gebruikt om de lichaamstemperatuur op peil te houden.</w:t>
            </w:r>
          </w:p>
          <w:p w14:paraId="696A01C2" w14:textId="527C8137" w:rsidR="00526234" w:rsidRPr="00C24AA9" w:rsidRDefault="00526234" w:rsidP="008E3634">
            <w:pPr>
              <w:tabs>
                <w:tab w:val="left" w:pos="551"/>
              </w:tabs>
              <w:spacing w:before="60" w:line="240" w:lineRule="auto"/>
              <w:ind w:left="284"/>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 xml:space="preserve">Zowel aangeboren als verworven </w:t>
            </w:r>
            <w:r w:rsidR="0017541A" w:rsidRPr="00C24AA9">
              <w:rPr>
                <w:rFonts w:ascii="Trebuchet MS" w:hAnsi="Trebuchet MS"/>
                <w:color w:val="404040" w:themeColor="text1" w:themeTint="BF"/>
                <w:sz w:val="20"/>
                <w:szCs w:val="20"/>
              </w:rPr>
              <w:t>ademhalings</w:t>
            </w:r>
            <w:r w:rsidRPr="00C24AA9">
              <w:rPr>
                <w:rFonts w:ascii="Trebuchet MS" w:hAnsi="Trebuchet MS"/>
                <w:color w:val="404040" w:themeColor="text1" w:themeTint="BF"/>
                <w:sz w:val="20"/>
                <w:szCs w:val="20"/>
              </w:rPr>
              <w:t>aandoeningen kunnen aan bod komen. Voorbeelden van ademhalingsaandoeningen: mucoviscidose, astma, chronisch vermoeidheidssyndroom, ALS…</w:t>
            </w:r>
          </w:p>
          <w:p w14:paraId="22D25C33" w14:textId="77777777" w:rsidR="00526234" w:rsidRPr="00C24AA9" w:rsidRDefault="00526234" w:rsidP="008E3634">
            <w:pPr>
              <w:keepNext/>
              <w:spacing w:after="240" w:line="240" w:lineRule="auto"/>
              <w:ind w:left="284"/>
              <w:rPr>
                <w:rFonts w:ascii="Trebuchet MS" w:hAnsi="Trebuchet MS"/>
                <w:b/>
                <w:color w:val="404040" w:themeColor="text1" w:themeTint="BF"/>
                <w:sz w:val="20"/>
                <w:szCs w:val="20"/>
              </w:rPr>
            </w:pPr>
            <w:r w:rsidRPr="00C24AA9">
              <w:rPr>
                <w:rFonts w:ascii="Trebuchet MS" w:hAnsi="Trebuchet MS"/>
                <w:b/>
                <w:color w:val="404040" w:themeColor="text1" w:themeTint="BF"/>
                <w:sz w:val="20"/>
                <w:szCs w:val="20"/>
              </w:rPr>
              <w:t xml:space="preserve">Suggesties voor demonstratie- en leerlingen experimenten: </w:t>
            </w:r>
          </w:p>
          <w:p w14:paraId="7B27D981" w14:textId="77777777" w:rsidR="00526234" w:rsidRPr="00C24AA9" w:rsidRDefault="00526234" w:rsidP="008E3634">
            <w:pPr>
              <w:numPr>
                <w:ilvl w:val="0"/>
                <w:numId w:val="38"/>
              </w:numPr>
              <w:spacing w:before="60" w:after="0" w:line="240" w:lineRule="auto"/>
              <w:ind w:left="567" w:hanging="283"/>
              <w:contextualSpacing/>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Verbranding van glucose (o.a. faraoslang)</w:t>
            </w:r>
          </w:p>
          <w:p w14:paraId="42D026EB" w14:textId="77777777" w:rsidR="00526234" w:rsidRPr="00C24AA9" w:rsidRDefault="00526234" w:rsidP="008E3634">
            <w:pPr>
              <w:numPr>
                <w:ilvl w:val="0"/>
                <w:numId w:val="38"/>
              </w:numPr>
              <w:spacing w:before="60" w:after="0" w:line="240" w:lineRule="auto"/>
              <w:ind w:left="567" w:hanging="283"/>
              <w:contextualSpacing/>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 xml:space="preserve">Bepalen van het ademhalingsquotiënt en zuurstofverbruik </w:t>
            </w:r>
          </w:p>
          <w:p w14:paraId="4671E55B" w14:textId="77777777" w:rsidR="00526234" w:rsidRPr="00C24AA9" w:rsidRDefault="00526234" w:rsidP="008E3634">
            <w:pPr>
              <w:numPr>
                <w:ilvl w:val="0"/>
                <w:numId w:val="38"/>
              </w:numPr>
              <w:spacing w:before="60" w:after="0" w:line="240" w:lineRule="auto"/>
              <w:ind w:left="567" w:hanging="283"/>
              <w:contextualSpacing/>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Rendement en respiratorisch quotiënt uit cijfergegevens afleiden</w:t>
            </w:r>
          </w:p>
          <w:p w14:paraId="1A78A1B0" w14:textId="77777777" w:rsidR="00526234" w:rsidRPr="00C24AA9" w:rsidRDefault="00526234" w:rsidP="008E3634">
            <w:pPr>
              <w:numPr>
                <w:ilvl w:val="0"/>
                <w:numId w:val="38"/>
              </w:numPr>
              <w:spacing w:before="60" w:after="0" w:line="240" w:lineRule="auto"/>
              <w:ind w:left="567" w:hanging="283"/>
              <w:contextualSpacing/>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Gisten en gisting vermenigvuldigen door knopvorming waarnemen.</w:t>
            </w:r>
          </w:p>
          <w:p w14:paraId="1F0E2468" w14:textId="77777777" w:rsidR="0017541A" w:rsidRPr="00C24AA9" w:rsidRDefault="0017541A" w:rsidP="008E3634">
            <w:pPr>
              <w:numPr>
                <w:ilvl w:val="0"/>
                <w:numId w:val="38"/>
              </w:numPr>
              <w:spacing w:before="60" w:after="120" w:line="240" w:lineRule="auto"/>
              <w:ind w:left="567" w:hanging="283"/>
              <w:contextualSpacing/>
              <w:rPr>
                <w:rFonts w:ascii="Trebuchet MS" w:eastAsia="Times New Roman" w:hAnsi="Trebuchet MS" w:cs="Arial"/>
                <w:color w:val="404040" w:themeColor="text1" w:themeTint="BF"/>
                <w:sz w:val="20"/>
                <w:szCs w:val="20"/>
                <w:lang w:val="nl-NL" w:eastAsia="nl-NL"/>
              </w:rPr>
            </w:pPr>
            <w:r w:rsidRPr="00C24AA9">
              <w:rPr>
                <w:rFonts w:ascii="Trebuchet MS" w:eastAsia="Times New Roman" w:hAnsi="Trebuchet MS" w:cs="Arial"/>
                <w:color w:val="404040" w:themeColor="text1" w:themeTint="BF"/>
                <w:spacing w:val="-2"/>
                <w:sz w:val="20"/>
                <w:szCs w:val="20"/>
                <w:lang w:val="nl-NL" w:eastAsia="nl-NL"/>
              </w:rPr>
              <w:t>Vergistingsproeven (met bakkersgist): invloed van temperatuur, soort substraat (glucose/fructose/zetmeel/lactose, …)</w:t>
            </w:r>
          </w:p>
          <w:p w14:paraId="7C976D70" w14:textId="77777777" w:rsidR="0017541A" w:rsidRPr="00C24AA9" w:rsidRDefault="0017541A" w:rsidP="008E3634">
            <w:pPr>
              <w:numPr>
                <w:ilvl w:val="0"/>
                <w:numId w:val="38"/>
              </w:numPr>
              <w:spacing w:before="60" w:after="120" w:line="240" w:lineRule="auto"/>
              <w:ind w:left="567" w:hanging="283"/>
              <w:contextualSpacing/>
              <w:rPr>
                <w:rFonts w:ascii="Trebuchet MS" w:eastAsia="Times New Roman" w:hAnsi="Trebuchet MS" w:cs="Arial"/>
                <w:color w:val="404040" w:themeColor="text1" w:themeTint="BF"/>
                <w:sz w:val="20"/>
                <w:szCs w:val="20"/>
                <w:lang w:val="nl-NL" w:eastAsia="nl-NL"/>
              </w:rPr>
            </w:pPr>
            <w:r w:rsidRPr="00C24AA9">
              <w:rPr>
                <w:rFonts w:ascii="Trebuchet MS" w:eastAsia="Times New Roman" w:hAnsi="Trebuchet MS" w:cs="Arial"/>
                <w:color w:val="404040" w:themeColor="text1" w:themeTint="BF"/>
                <w:spacing w:val="-2"/>
                <w:sz w:val="20"/>
                <w:szCs w:val="20"/>
                <w:lang w:val="nl-NL" w:eastAsia="nl-NL"/>
              </w:rPr>
              <w:t>Vergistingsproeven (met bakkersgist): aantonen dat CO2 en ethanol worden gevormd</w:t>
            </w:r>
          </w:p>
          <w:p w14:paraId="20DF974F" w14:textId="77777777" w:rsidR="00526234" w:rsidRPr="00C24AA9" w:rsidRDefault="00526234" w:rsidP="008E3634">
            <w:pPr>
              <w:numPr>
                <w:ilvl w:val="0"/>
                <w:numId w:val="38"/>
              </w:numPr>
              <w:spacing w:before="60" w:after="0" w:line="240" w:lineRule="auto"/>
              <w:ind w:left="567" w:hanging="283"/>
              <w:contextualSpacing/>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Alcoholische gisting kan geïllustreerd worden bij bier- en wijnbereidingen</w:t>
            </w:r>
          </w:p>
          <w:p w14:paraId="3CBC7848" w14:textId="77777777" w:rsidR="00526234" w:rsidRPr="00C24AA9" w:rsidRDefault="00526234" w:rsidP="008E3634">
            <w:pPr>
              <w:numPr>
                <w:ilvl w:val="0"/>
                <w:numId w:val="38"/>
              </w:numPr>
              <w:spacing w:before="60" w:after="0" w:line="240" w:lineRule="auto"/>
              <w:ind w:left="567" w:hanging="283"/>
              <w:contextualSpacing/>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Vergelijkend microscopisch onderzoek uitvoeren van gezonde longen en rokerslongen.</w:t>
            </w:r>
          </w:p>
          <w:p w14:paraId="43CD096E" w14:textId="77777777" w:rsidR="0017541A" w:rsidRPr="00C24AA9" w:rsidRDefault="0017541A" w:rsidP="008E3634">
            <w:pPr>
              <w:numPr>
                <w:ilvl w:val="0"/>
                <w:numId w:val="38"/>
              </w:numPr>
              <w:spacing w:before="60" w:after="120" w:line="240" w:lineRule="auto"/>
              <w:ind w:left="567" w:hanging="283"/>
              <w:contextualSpacing/>
              <w:rPr>
                <w:rFonts w:ascii="Trebuchet MS" w:eastAsia="Times New Roman" w:hAnsi="Trebuchet MS" w:cs="Arial"/>
                <w:color w:val="404040" w:themeColor="text1" w:themeTint="BF"/>
                <w:sz w:val="20"/>
                <w:szCs w:val="20"/>
                <w:lang w:val="nl-NL" w:eastAsia="nl-NL"/>
              </w:rPr>
            </w:pPr>
            <w:r w:rsidRPr="00C24AA9">
              <w:rPr>
                <w:rFonts w:ascii="Trebuchet MS" w:eastAsia="Times New Roman" w:hAnsi="Trebuchet MS" w:cs="Times New Roman"/>
                <w:color w:val="404040" w:themeColor="text1" w:themeTint="BF"/>
                <w:sz w:val="20"/>
                <w:szCs w:val="20"/>
                <w:lang w:val="nl-NL" w:eastAsia="nl-NL"/>
              </w:rPr>
              <w:t>Melkzuurvergisting kan geïllustreerd worden bij bereiding van kaas en yoghurt</w:t>
            </w:r>
          </w:p>
          <w:p w14:paraId="2BEF8B11" w14:textId="77777777" w:rsidR="0017541A" w:rsidRPr="00C24AA9" w:rsidRDefault="0017541A" w:rsidP="008E3634">
            <w:pPr>
              <w:spacing w:before="120" w:line="240" w:lineRule="auto"/>
              <w:ind w:left="567" w:hanging="283"/>
              <w:rPr>
                <w:rFonts w:ascii="Trebuchet MS" w:hAnsi="Trebuchet MS"/>
                <w:b/>
                <w:color w:val="404040" w:themeColor="text1" w:themeTint="BF"/>
                <w:sz w:val="20"/>
                <w:szCs w:val="20"/>
              </w:rPr>
            </w:pPr>
          </w:p>
          <w:p w14:paraId="255F400B" w14:textId="4BBC8CF2" w:rsidR="00526234" w:rsidRPr="00C24AA9" w:rsidRDefault="00526234" w:rsidP="008E3634">
            <w:pPr>
              <w:spacing w:before="120" w:line="240" w:lineRule="auto"/>
              <w:ind w:left="284"/>
              <w:rPr>
                <w:rFonts w:ascii="Trebuchet MS" w:hAnsi="Trebuchet MS"/>
                <w:b/>
                <w:color w:val="404040" w:themeColor="text1" w:themeTint="BF"/>
                <w:sz w:val="20"/>
                <w:szCs w:val="20"/>
              </w:rPr>
            </w:pPr>
            <w:r w:rsidRPr="00C24AA9">
              <w:rPr>
                <w:rFonts w:ascii="Trebuchet MS" w:hAnsi="Trebuchet MS"/>
                <w:b/>
                <w:color w:val="404040" w:themeColor="text1" w:themeTint="BF"/>
                <w:sz w:val="20"/>
                <w:szCs w:val="20"/>
              </w:rPr>
              <w:t>Link met het leerplan</w:t>
            </w:r>
            <w:r w:rsidR="003D5C55" w:rsidRPr="00C24AA9">
              <w:rPr>
                <w:rFonts w:ascii="Trebuchet MS" w:hAnsi="Trebuchet MS"/>
                <w:b/>
                <w:color w:val="404040" w:themeColor="text1" w:themeTint="BF"/>
                <w:sz w:val="20"/>
                <w:szCs w:val="20"/>
              </w:rPr>
              <w:t xml:space="preserve"> natuurwetenschappen</w:t>
            </w:r>
            <w:r w:rsidRPr="00C24AA9">
              <w:rPr>
                <w:rFonts w:ascii="Trebuchet MS" w:hAnsi="Trebuchet MS"/>
                <w:b/>
                <w:color w:val="404040" w:themeColor="text1" w:themeTint="BF"/>
                <w:sz w:val="20"/>
                <w:szCs w:val="20"/>
              </w:rPr>
              <w:t xml:space="preserve"> eerste graad  </w:t>
            </w:r>
          </w:p>
          <w:p w14:paraId="0E014960" w14:textId="77777777" w:rsidR="00C80C29" w:rsidRPr="00C24AA9" w:rsidRDefault="00526234" w:rsidP="008E3634">
            <w:pPr>
              <w:keepNext/>
              <w:keepLines/>
              <w:spacing w:after="240" w:line="240" w:lineRule="auto"/>
              <w:ind w:left="284"/>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 xml:space="preserve">In de eerste graad komt </w:t>
            </w:r>
            <w:r w:rsidR="0017541A" w:rsidRPr="00C24AA9">
              <w:rPr>
                <w:rFonts w:ascii="Trebuchet MS" w:hAnsi="Trebuchet MS"/>
                <w:color w:val="404040" w:themeColor="text1" w:themeTint="BF"/>
                <w:sz w:val="20"/>
                <w:szCs w:val="20"/>
              </w:rPr>
              <w:t xml:space="preserve">de </w:t>
            </w:r>
            <w:r w:rsidRPr="00C24AA9">
              <w:rPr>
                <w:rFonts w:ascii="Trebuchet MS" w:hAnsi="Trebuchet MS"/>
                <w:color w:val="404040" w:themeColor="text1" w:themeTint="BF"/>
                <w:sz w:val="20"/>
                <w:szCs w:val="20"/>
              </w:rPr>
              <w:t>ademhaling bij zoogdieren/de mens aan bod. De ademhalingsbewegingen, de longventilatie, de bouw van de longen, het verschil tussen de ingeademde en uitgeademde lucht en de uitwisselingsprocessen ter hoogte van de longblaasjes zijn er bestudeerd (zie B35 tot en met B40).</w:t>
            </w:r>
          </w:p>
          <w:p w14:paraId="29C541C2" w14:textId="2311C696" w:rsidR="0017541A" w:rsidRPr="00E43DC1" w:rsidRDefault="0017541A" w:rsidP="008E3634">
            <w:pPr>
              <w:keepNext/>
              <w:keepLines/>
              <w:spacing w:after="240" w:line="240" w:lineRule="auto"/>
              <w:ind w:left="284"/>
              <w:rPr>
                <w:rFonts w:ascii="Trebuchet MS" w:eastAsia="Times New Roman" w:hAnsi="Trebuchet MS" w:cs="Times New Roman"/>
                <w:color w:val="404040" w:themeColor="text1" w:themeTint="BF"/>
                <w:sz w:val="20"/>
                <w:szCs w:val="24"/>
                <w:lang w:val="nl-NL" w:eastAsia="nl-NL"/>
              </w:rPr>
            </w:pPr>
            <w:r w:rsidRPr="00C24AA9">
              <w:rPr>
                <w:rFonts w:ascii="Trebuchet MS" w:hAnsi="Trebuchet MS"/>
                <w:color w:val="404040" w:themeColor="text1" w:themeTint="BF"/>
                <w:sz w:val="20"/>
                <w:szCs w:val="20"/>
              </w:rPr>
              <w:t>De celademhaling wordt in de eerste graad niet behandeld.</w:t>
            </w:r>
          </w:p>
        </w:tc>
      </w:tr>
    </w:tbl>
    <w:p w14:paraId="26F6D840" w14:textId="6D311A41" w:rsidR="00C80C29" w:rsidRPr="00E43DC1" w:rsidRDefault="00C80C29" w:rsidP="00FA3585">
      <w:pPr>
        <w:pStyle w:val="LPKop2"/>
      </w:pPr>
      <w:bookmarkStart w:id="50" w:name="_Toc483302415"/>
      <w:r w:rsidRPr="00E43DC1">
        <w:t>Beweging</w:t>
      </w:r>
      <w:bookmarkEnd w:id="50"/>
    </w:p>
    <w:p w14:paraId="0FC91525" w14:textId="70FF49CE" w:rsidR="0060718B" w:rsidRPr="008E3634" w:rsidRDefault="0060718B" w:rsidP="0060718B">
      <w:pPr>
        <w:keepNext/>
        <w:tabs>
          <w:tab w:val="right" w:pos="7088"/>
          <w:tab w:val="right" w:pos="8222"/>
          <w:tab w:val="right" w:pos="9356"/>
        </w:tabs>
        <w:spacing w:before="480" w:after="440" w:line="280" w:lineRule="atLeast"/>
        <w:rPr>
          <w:rFonts w:ascii="Trebuchet MS" w:eastAsia="Times New Roman" w:hAnsi="Trebuchet MS" w:cs="Times New Roman"/>
          <w:color w:val="404040" w:themeColor="text1" w:themeTint="BF"/>
          <w:sz w:val="20"/>
          <w:szCs w:val="20"/>
          <w:lang w:val="nl-NL" w:eastAsia="nl-NL"/>
        </w:rPr>
      </w:pPr>
      <w:r w:rsidRPr="008E3634">
        <w:rPr>
          <w:rFonts w:ascii="Trebuchet MS" w:eastAsia="Times New Roman" w:hAnsi="Trebuchet MS" w:cs="Times New Roman"/>
          <w:color w:val="404040" w:themeColor="text1" w:themeTint="BF"/>
          <w:sz w:val="20"/>
          <w:szCs w:val="20"/>
          <w:lang w:val="nl-NL" w:eastAsia="nl-NL"/>
        </w:rPr>
        <w:t>(ca. 5 lestijden)</w:t>
      </w:r>
    </w:p>
    <w:p w14:paraId="66D2C7BE" w14:textId="121ABB1A" w:rsidR="00C80C29" w:rsidRPr="009B00FC" w:rsidRDefault="0060718B" w:rsidP="009B00FC">
      <w:pPr>
        <w:pStyle w:val="LPKop3"/>
        <w:tabs>
          <w:tab w:val="clear" w:pos="1135"/>
          <w:tab w:val="num" w:pos="851"/>
        </w:tabs>
        <w:ind w:hanging="1135"/>
        <w:rPr>
          <w:color w:val="404040" w:themeColor="text1" w:themeTint="BF"/>
        </w:rPr>
      </w:pPr>
      <w:r w:rsidRPr="009B00FC">
        <w:rPr>
          <w:color w:val="404040" w:themeColor="text1" w:themeTint="BF"/>
        </w:rPr>
        <w:t>Skelet: b</w:t>
      </w:r>
      <w:r w:rsidR="00C80C29" w:rsidRPr="009B00FC">
        <w:rPr>
          <w:color w:val="404040" w:themeColor="text1" w:themeTint="BF"/>
        </w:rPr>
        <w:t>eenderen</w:t>
      </w:r>
      <w:r w:rsidRPr="009B00FC">
        <w:rPr>
          <w:color w:val="404040" w:themeColor="text1" w:themeTint="BF"/>
        </w:rPr>
        <w:t xml:space="preserve"> en gewrichten</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04"/>
        <w:gridCol w:w="40"/>
        <w:gridCol w:w="7370"/>
        <w:gridCol w:w="1095"/>
      </w:tblGrid>
      <w:tr w:rsidR="00C80C29" w:rsidRPr="003D496D" w14:paraId="14B356D2" w14:textId="77777777" w:rsidTr="004F2FCF">
        <w:trPr>
          <w:tblCellSpacing w:w="20" w:type="dxa"/>
        </w:trPr>
        <w:tc>
          <w:tcPr>
            <w:tcW w:w="784"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F45C294" w14:textId="77777777" w:rsidR="00C80C29" w:rsidRPr="003D496D" w:rsidRDefault="00C80C29" w:rsidP="00BB1EF7">
            <w:pPr>
              <w:numPr>
                <w:ilvl w:val="0"/>
                <w:numId w:val="40"/>
              </w:numPr>
              <w:spacing w:before="120" w:after="120" w:line="260" w:lineRule="exact"/>
              <w:rPr>
                <w:rFonts w:ascii="Trebuchet MS" w:hAnsi="Trebuchet MS"/>
                <w:strike/>
                <w:color w:val="404040" w:themeColor="text1" w:themeTint="BF"/>
                <w:sz w:val="20"/>
                <w:szCs w:val="20"/>
              </w:rPr>
            </w:pPr>
          </w:p>
        </w:tc>
        <w:tc>
          <w:tcPr>
            <w:tcW w:w="8405" w:type="dxa"/>
            <w:gridSpan w:val="2"/>
            <w:shd w:val="clear" w:color="auto" w:fill="FFCC99"/>
            <w:vAlign w:val="center"/>
          </w:tcPr>
          <w:p w14:paraId="72467996" w14:textId="77777777" w:rsidR="00C80C29" w:rsidRPr="003D496D" w:rsidRDefault="00C80C29" w:rsidP="00BB1EF7">
            <w:pPr>
              <w:spacing w:before="120" w:after="120"/>
              <w:ind w:left="170"/>
              <w:rPr>
                <w:rFonts w:ascii="Trebuchet MS" w:hAnsi="Trebuchet MS"/>
                <w:color w:val="404040" w:themeColor="text1" w:themeTint="BF"/>
                <w:sz w:val="20"/>
                <w:szCs w:val="20"/>
                <w:highlight w:val="yellow"/>
              </w:rPr>
            </w:pPr>
            <w:r w:rsidRPr="003D496D">
              <w:rPr>
                <w:rFonts w:ascii="Trebuchet MS" w:hAnsi="Trebuchet MS"/>
                <w:b/>
                <w:color w:val="404040" w:themeColor="text1" w:themeTint="BF"/>
                <w:sz w:val="20"/>
                <w:szCs w:val="20"/>
              </w:rPr>
              <w:t>Duiden</w:t>
            </w:r>
            <w:r w:rsidRPr="003D496D">
              <w:rPr>
                <w:rFonts w:ascii="Trebuchet MS" w:hAnsi="Trebuchet MS"/>
                <w:color w:val="404040" w:themeColor="text1" w:themeTint="BF"/>
                <w:sz w:val="20"/>
                <w:szCs w:val="20"/>
              </w:rPr>
              <w:t xml:space="preserve"> hoe spieren en skelet samenwerken om beweging mogelijk te maken.</w:t>
            </w:r>
          </w:p>
        </w:tc>
      </w:tr>
      <w:tr w:rsidR="00C80C29" w:rsidRPr="003D496D" w14:paraId="7BF5E0A5" w14:textId="77777777" w:rsidTr="004F2FCF">
        <w:trPr>
          <w:tblCellSpacing w:w="20" w:type="dxa"/>
        </w:trPr>
        <w:tc>
          <w:tcPr>
            <w:tcW w:w="784"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F167C59" w14:textId="77777777" w:rsidR="00C80C29" w:rsidRPr="003D496D" w:rsidRDefault="00C80C29" w:rsidP="00BB1EF7">
            <w:pPr>
              <w:numPr>
                <w:ilvl w:val="0"/>
                <w:numId w:val="40"/>
              </w:numPr>
              <w:spacing w:before="120" w:after="120" w:line="260" w:lineRule="exact"/>
              <w:rPr>
                <w:rFonts w:ascii="Trebuchet MS" w:hAnsi="Trebuchet MS"/>
                <w:strike/>
                <w:color w:val="404040" w:themeColor="text1" w:themeTint="BF"/>
                <w:sz w:val="20"/>
                <w:szCs w:val="20"/>
              </w:rPr>
            </w:pPr>
          </w:p>
        </w:tc>
        <w:tc>
          <w:tcPr>
            <w:tcW w:w="8405" w:type="dxa"/>
            <w:gridSpan w:val="2"/>
            <w:shd w:val="clear" w:color="auto" w:fill="FFCC99"/>
            <w:vAlign w:val="center"/>
          </w:tcPr>
          <w:p w14:paraId="5CAD35CD" w14:textId="77777777" w:rsidR="00C80C29" w:rsidRPr="003D496D" w:rsidRDefault="00C80C29" w:rsidP="00BB1EF7">
            <w:pPr>
              <w:spacing w:before="120" w:after="120"/>
              <w:ind w:left="170"/>
              <w:rPr>
                <w:rFonts w:ascii="Trebuchet MS" w:hAnsi="Trebuchet MS"/>
                <w:color w:val="404040" w:themeColor="text1" w:themeTint="BF"/>
                <w:sz w:val="20"/>
                <w:szCs w:val="20"/>
                <w:highlight w:val="yellow"/>
              </w:rPr>
            </w:pPr>
            <w:r w:rsidRPr="003D496D">
              <w:rPr>
                <w:rFonts w:ascii="Trebuchet MS" w:hAnsi="Trebuchet MS" w:cs="PMingLiU"/>
                <w:color w:val="404040" w:themeColor="text1" w:themeTint="BF"/>
                <w:sz w:val="20"/>
                <w:szCs w:val="20"/>
                <w:lang w:val="nl-NL"/>
              </w:rPr>
              <w:t xml:space="preserve">Bij de mens enkele bewegingsstructuren </w:t>
            </w:r>
            <w:r w:rsidRPr="003D496D">
              <w:rPr>
                <w:rFonts w:ascii="Trebuchet MS" w:hAnsi="Trebuchet MS" w:cs="PMingLiU"/>
                <w:b/>
                <w:color w:val="404040" w:themeColor="text1" w:themeTint="BF"/>
                <w:sz w:val="20"/>
                <w:szCs w:val="20"/>
                <w:lang w:val="nl-NL"/>
              </w:rPr>
              <w:t>beschrijven</w:t>
            </w:r>
            <w:r w:rsidRPr="003D496D">
              <w:rPr>
                <w:rFonts w:ascii="Trebuchet MS" w:hAnsi="Trebuchet MS" w:cs="PMingLiU"/>
                <w:color w:val="404040" w:themeColor="text1" w:themeTint="BF"/>
                <w:sz w:val="20"/>
                <w:szCs w:val="20"/>
                <w:lang w:val="nl-NL"/>
              </w:rPr>
              <w:t xml:space="preserve"> en op een model of beeldmateriaal enkele voorbeelden van beenderen en gewrichten </w:t>
            </w:r>
            <w:r w:rsidRPr="003D496D">
              <w:rPr>
                <w:rFonts w:ascii="Trebuchet MS" w:hAnsi="Trebuchet MS" w:cs="PMingLiU"/>
                <w:b/>
                <w:color w:val="404040" w:themeColor="text1" w:themeTint="BF"/>
                <w:sz w:val="20"/>
                <w:szCs w:val="20"/>
                <w:lang w:val="nl-NL"/>
              </w:rPr>
              <w:t>aanduiden en benoemen.</w:t>
            </w:r>
          </w:p>
        </w:tc>
      </w:tr>
      <w:tr w:rsidR="00C80C29" w:rsidRPr="003D496D" w14:paraId="18A237A8" w14:textId="77777777" w:rsidTr="00A30156">
        <w:trPr>
          <w:trHeight w:val="108"/>
          <w:tblCellSpacing w:w="20" w:type="dxa"/>
        </w:trPr>
        <w:tc>
          <w:tcPr>
            <w:tcW w:w="9229" w:type="dxa"/>
            <w:gridSpan w:val="4"/>
            <w:tcBorders>
              <w:top w:val="outset" w:sz="6" w:space="0" w:color="auto"/>
              <w:left w:val="outset" w:sz="6" w:space="0" w:color="auto"/>
              <w:bottom w:val="outset" w:sz="6" w:space="0" w:color="auto"/>
            </w:tcBorders>
            <w:shd w:val="clear" w:color="auto" w:fill="FFFFFF" w:themeFill="background1"/>
          </w:tcPr>
          <w:p w14:paraId="22B81EB7" w14:textId="3D487DF6" w:rsidR="00C80C29" w:rsidRPr="003D496D" w:rsidRDefault="00C80C29" w:rsidP="00BB1EF7">
            <w:pPr>
              <w:spacing w:before="60" w:after="120" w:line="260" w:lineRule="atLeast"/>
              <w:ind w:left="284"/>
              <w:rPr>
                <w:rFonts w:ascii="Trebuchet MS" w:hAnsi="Trebuchet MS"/>
                <w:b/>
                <w:bCs/>
                <w:color w:val="404040" w:themeColor="text1" w:themeTint="BF"/>
                <w:sz w:val="20"/>
                <w:szCs w:val="20"/>
              </w:rPr>
            </w:pPr>
            <w:r w:rsidRPr="003D496D">
              <w:rPr>
                <w:rFonts w:ascii="Trebuchet MS" w:hAnsi="Trebuchet MS"/>
                <w:b/>
                <w:bCs/>
                <w:color w:val="404040" w:themeColor="text1" w:themeTint="BF"/>
                <w:sz w:val="20"/>
                <w:szCs w:val="20"/>
              </w:rPr>
              <w:t xml:space="preserve">Wenken </w:t>
            </w:r>
          </w:p>
          <w:p w14:paraId="0C7F273A" w14:textId="77777777" w:rsidR="00C80C29" w:rsidRPr="003D496D" w:rsidRDefault="00C80C29" w:rsidP="00BB1EF7">
            <w:pPr>
              <w:spacing w:after="120" w:line="240" w:lineRule="atLeast"/>
              <w:ind w:left="284"/>
              <w:rPr>
                <w:rFonts w:ascii="Trebuchet MS" w:hAnsi="Trebuchet MS"/>
                <w:bCs/>
                <w:color w:val="404040" w:themeColor="text1" w:themeTint="BF"/>
                <w:sz w:val="20"/>
                <w:szCs w:val="20"/>
              </w:rPr>
            </w:pPr>
            <w:r w:rsidRPr="003D496D">
              <w:rPr>
                <w:rFonts w:ascii="Trebuchet MS" w:hAnsi="Trebuchet MS"/>
                <w:bCs/>
                <w:color w:val="404040" w:themeColor="text1" w:themeTint="BF"/>
                <w:sz w:val="20"/>
                <w:szCs w:val="20"/>
              </w:rPr>
              <w:t xml:space="preserve">Voor de macroscopische waarnemingen kan men gebruik maken van beenderen die men bij de slager kan bekomen (verschil kippenpoot en konijnenpoot, ribben). </w:t>
            </w:r>
          </w:p>
          <w:p w14:paraId="0510A042" w14:textId="77777777" w:rsidR="00C80C29" w:rsidRPr="003D496D" w:rsidRDefault="00C80C29" w:rsidP="00BB1EF7">
            <w:pPr>
              <w:spacing w:after="120" w:line="240" w:lineRule="exact"/>
              <w:ind w:left="284"/>
              <w:rPr>
                <w:rFonts w:ascii="Trebuchet MS" w:hAnsi="Trebuchet MS"/>
                <w:bCs/>
                <w:color w:val="404040" w:themeColor="text1" w:themeTint="BF"/>
                <w:sz w:val="20"/>
                <w:szCs w:val="20"/>
              </w:rPr>
            </w:pPr>
            <w:r w:rsidRPr="003D496D">
              <w:rPr>
                <w:rFonts w:ascii="Trebuchet MS" w:hAnsi="Trebuchet MS"/>
                <w:bCs/>
                <w:color w:val="404040" w:themeColor="text1" w:themeTint="BF"/>
                <w:sz w:val="20"/>
                <w:szCs w:val="20"/>
              </w:rPr>
              <w:t>Het bewegingsapparaat bestaat uit drie grote groepen van bewegingsstructuren: het skelet met de beenderen, de gewrichten en de spieren. Het is voldoende om elke groep als geheel te beschrijven.</w:t>
            </w:r>
          </w:p>
          <w:p w14:paraId="69E0C2B0" w14:textId="77777777" w:rsidR="00C80C29" w:rsidRPr="003D496D" w:rsidRDefault="00C80C29" w:rsidP="00BB1EF7">
            <w:pPr>
              <w:spacing w:before="120" w:after="120" w:line="240" w:lineRule="auto"/>
              <w:ind w:left="284"/>
              <w:rPr>
                <w:rFonts w:ascii="Trebuchet MS" w:hAnsi="Trebuchet MS"/>
                <w:bCs/>
                <w:color w:val="404040" w:themeColor="text1" w:themeTint="BF"/>
                <w:sz w:val="20"/>
                <w:szCs w:val="20"/>
              </w:rPr>
            </w:pPr>
            <w:r w:rsidRPr="003D496D">
              <w:rPr>
                <w:rFonts w:ascii="Trebuchet MS" w:hAnsi="Trebuchet MS"/>
                <w:bCs/>
                <w:color w:val="404040" w:themeColor="text1" w:themeTint="BF"/>
                <w:sz w:val="20"/>
                <w:szCs w:val="20"/>
              </w:rPr>
              <w:t>De bewegingen van ledematen gebeurt door de samenwerking van skeletspieren en pezen, beenderen en gewrichten. Door een werkende skeletspier (bv. de biceps) te betasten, kan worden vastgesteld dat beweging ontstaat door samentrekking van spieren. Er kan ook gewezen worden op de rol van de pezen bij de aanhechting van de spieren op het skelet.</w:t>
            </w:r>
          </w:p>
          <w:p w14:paraId="6E99DB69" w14:textId="77777777" w:rsidR="00C80C29" w:rsidRPr="003D496D" w:rsidRDefault="00C80C29" w:rsidP="00BB1EF7">
            <w:pPr>
              <w:spacing w:after="120" w:line="240" w:lineRule="exact"/>
              <w:ind w:left="284"/>
              <w:rPr>
                <w:rFonts w:ascii="Trebuchet MS" w:hAnsi="Trebuchet MS"/>
                <w:bCs/>
                <w:color w:val="404040" w:themeColor="text1" w:themeTint="BF"/>
                <w:sz w:val="20"/>
                <w:szCs w:val="20"/>
              </w:rPr>
            </w:pPr>
            <w:r w:rsidRPr="003D496D">
              <w:rPr>
                <w:rFonts w:ascii="Trebuchet MS" w:hAnsi="Trebuchet MS"/>
                <w:bCs/>
                <w:color w:val="404040" w:themeColor="text1" w:themeTint="BF"/>
                <w:sz w:val="20"/>
                <w:szCs w:val="20"/>
              </w:rPr>
              <w:t xml:space="preserve">Het benoemen van de beenderen en gewrichten kan men beperken tot enkele voorbeelden: </w:t>
            </w:r>
            <w:r w:rsidRPr="003D496D">
              <w:rPr>
                <w:rFonts w:ascii="Trebuchet MS" w:hAnsi="Trebuchet MS" w:cs="Arial"/>
                <w:color w:val="404040" w:themeColor="text1" w:themeTint="BF"/>
                <w:sz w:val="20"/>
                <w:szCs w:val="20"/>
              </w:rPr>
              <w:t>schedel, wervelkolom, ribben en borstbeen, schouderblad, sleutelbeen en bekken, beenderen van armen en benen) en enkele voorbeelden van gewrichten (elleboog, knie, heup, schouder).</w:t>
            </w:r>
          </w:p>
          <w:p w14:paraId="1F83468E" w14:textId="77777777" w:rsidR="00C80C29" w:rsidRPr="003D496D" w:rsidRDefault="00C80C29" w:rsidP="00BB1EF7">
            <w:pPr>
              <w:spacing w:before="60" w:after="120" w:line="260" w:lineRule="atLeast"/>
              <w:ind w:left="284"/>
              <w:rPr>
                <w:rFonts w:ascii="Trebuchet MS" w:hAnsi="Trebuchet MS"/>
                <w:color w:val="404040" w:themeColor="text1" w:themeTint="BF"/>
                <w:sz w:val="20"/>
                <w:szCs w:val="20"/>
              </w:rPr>
            </w:pPr>
            <w:r w:rsidRPr="003D496D">
              <w:rPr>
                <w:rFonts w:ascii="Trebuchet MS" w:hAnsi="Trebuchet MS"/>
                <w:b/>
                <w:bCs/>
                <w:color w:val="404040" w:themeColor="text1" w:themeTint="BF"/>
                <w:sz w:val="20"/>
                <w:szCs w:val="20"/>
              </w:rPr>
              <w:t>Suggesties voor leerlingenexperimenten</w:t>
            </w:r>
            <w:r w:rsidRPr="003D496D">
              <w:rPr>
                <w:rFonts w:ascii="Trebuchet MS" w:hAnsi="Trebuchet MS"/>
                <w:color w:val="404040" w:themeColor="text1" w:themeTint="BF"/>
                <w:sz w:val="20"/>
                <w:szCs w:val="20"/>
              </w:rPr>
              <w:t xml:space="preserve"> </w:t>
            </w:r>
            <w:r w:rsidRPr="003D496D">
              <w:rPr>
                <w:rFonts w:ascii="Trebuchet MS" w:hAnsi="Trebuchet MS"/>
                <w:b/>
                <w:color w:val="404040" w:themeColor="text1" w:themeTint="BF"/>
                <w:sz w:val="20"/>
                <w:szCs w:val="20"/>
              </w:rPr>
              <w:t>en onderzoeksopdrachten</w:t>
            </w:r>
          </w:p>
          <w:p w14:paraId="0A366F5C" w14:textId="77777777" w:rsidR="00C80C29" w:rsidRPr="003D496D" w:rsidRDefault="00C80C29" w:rsidP="00BB1EF7">
            <w:pPr>
              <w:numPr>
                <w:ilvl w:val="0"/>
                <w:numId w:val="35"/>
              </w:numPr>
              <w:tabs>
                <w:tab w:val="left" w:pos="567"/>
              </w:tabs>
              <w:spacing w:after="0" w:line="240" w:lineRule="atLeast"/>
              <w:ind w:left="567" w:hanging="283"/>
              <w:rPr>
                <w:rFonts w:ascii="Trebuchet MS" w:eastAsia="Times New Roman" w:hAnsi="Trebuchet MS" w:cs="Times New Roman"/>
                <w:color w:val="404040" w:themeColor="text1" w:themeTint="BF"/>
                <w:sz w:val="20"/>
                <w:szCs w:val="20"/>
                <w:lang w:val="nl-NL" w:eastAsia="nl-NL"/>
              </w:rPr>
            </w:pPr>
            <w:r w:rsidRPr="003D496D">
              <w:rPr>
                <w:rFonts w:ascii="Trebuchet MS" w:eastAsia="Times New Roman" w:hAnsi="Trebuchet MS" w:cs="Times New Roman"/>
                <w:color w:val="404040" w:themeColor="text1" w:themeTint="BF"/>
                <w:sz w:val="20"/>
                <w:szCs w:val="20"/>
                <w:lang w:val="nl-NL" w:eastAsia="nl-NL"/>
              </w:rPr>
              <w:t xml:space="preserve">Onderzoek van de gewrichten, spieren en pezen bij een kippenvleugel of kippenpoot. </w:t>
            </w:r>
          </w:p>
          <w:p w14:paraId="655AD19E" w14:textId="77777777" w:rsidR="00C80C29" w:rsidRPr="003D496D" w:rsidRDefault="00C80C29" w:rsidP="00BB1EF7">
            <w:pPr>
              <w:numPr>
                <w:ilvl w:val="0"/>
                <w:numId w:val="35"/>
              </w:numPr>
              <w:tabs>
                <w:tab w:val="left" w:pos="567"/>
              </w:tabs>
              <w:spacing w:after="0" w:line="240" w:lineRule="atLeast"/>
              <w:ind w:left="567" w:hanging="283"/>
              <w:rPr>
                <w:rFonts w:ascii="Trebuchet MS" w:eastAsia="Times New Roman" w:hAnsi="Trebuchet MS" w:cs="Arial"/>
                <w:color w:val="404040" w:themeColor="text1" w:themeTint="BF"/>
                <w:sz w:val="20"/>
                <w:szCs w:val="20"/>
                <w:lang w:val="nl-NL" w:eastAsia="nl-NL"/>
              </w:rPr>
            </w:pPr>
            <w:r w:rsidRPr="003D496D">
              <w:rPr>
                <w:rFonts w:ascii="Trebuchet MS" w:eastAsia="Times New Roman" w:hAnsi="Trebuchet MS" w:cs="Arial"/>
                <w:color w:val="404040" w:themeColor="text1" w:themeTint="BF"/>
                <w:sz w:val="20"/>
                <w:szCs w:val="20"/>
                <w:lang w:val="nl-NL" w:eastAsia="nl-NL"/>
              </w:rPr>
              <w:t>Lange en platte beenderen situeren in het lichaam en de functies van deze beenderen verwoorden.</w:t>
            </w:r>
          </w:p>
          <w:p w14:paraId="68289940" w14:textId="77777777" w:rsidR="00C80C29" w:rsidRPr="003D496D" w:rsidRDefault="00C80C29" w:rsidP="00BB1EF7">
            <w:pPr>
              <w:spacing w:before="60" w:after="120" w:line="260" w:lineRule="atLeast"/>
              <w:ind w:left="284"/>
              <w:rPr>
                <w:rFonts w:ascii="Trebuchet MS" w:hAnsi="Trebuchet MS"/>
                <w:b/>
                <w:bCs/>
                <w:color w:val="404040" w:themeColor="text1" w:themeTint="BF"/>
                <w:sz w:val="20"/>
                <w:szCs w:val="20"/>
              </w:rPr>
            </w:pPr>
            <w:r w:rsidRPr="003D496D">
              <w:rPr>
                <w:rFonts w:ascii="Trebuchet MS" w:hAnsi="Trebuchet MS"/>
                <w:b/>
                <w:bCs/>
                <w:color w:val="404040" w:themeColor="text1" w:themeTint="BF"/>
                <w:sz w:val="20"/>
                <w:szCs w:val="20"/>
              </w:rPr>
              <w:t>Taalsteun</w:t>
            </w:r>
          </w:p>
          <w:p w14:paraId="788C19F1" w14:textId="77777777" w:rsidR="00C80C29" w:rsidRPr="003D496D" w:rsidRDefault="00C80C29" w:rsidP="00BB1EF7">
            <w:pPr>
              <w:spacing w:after="240" w:line="240" w:lineRule="atLeast"/>
              <w:ind w:left="284"/>
              <w:rPr>
                <w:rFonts w:ascii="Trebuchet MS" w:eastAsia="Times New Roman" w:hAnsi="Trebuchet MS" w:cs="Times New Roman"/>
                <w:bCs/>
                <w:color w:val="404040" w:themeColor="text1" w:themeTint="BF"/>
                <w:sz w:val="20"/>
                <w:szCs w:val="20"/>
                <w:lang w:val="nl-NL" w:eastAsia="nl-NL"/>
              </w:rPr>
            </w:pPr>
            <w:r w:rsidRPr="003D496D">
              <w:rPr>
                <w:rFonts w:ascii="Trebuchet MS" w:eastAsia="Times New Roman" w:hAnsi="Trebuchet MS" w:cs="Times New Roman"/>
                <w:bCs/>
                <w:color w:val="404040" w:themeColor="text1" w:themeTint="BF"/>
                <w:sz w:val="20"/>
                <w:szCs w:val="20"/>
                <w:lang w:val="nl-NL" w:eastAsia="nl-NL"/>
              </w:rPr>
              <w:t>De begrippen “beenderen” en “botten” worden in het dagelijks taalgebruik door elkaar gebruikt. De correcte wetenschappelijke benaming is hier beenderen. Met “bot” verwijst men naar het weefsel. Men spreekt dan ook over botkanker, botmetastasen …</w:t>
            </w:r>
          </w:p>
          <w:p w14:paraId="31CC2FC2" w14:textId="77777777" w:rsidR="00C80C29" w:rsidRPr="003D496D" w:rsidRDefault="00C80C29" w:rsidP="00BB1EF7">
            <w:pPr>
              <w:spacing w:before="60" w:after="120" w:line="260" w:lineRule="atLeast"/>
              <w:ind w:left="284"/>
              <w:rPr>
                <w:rFonts w:ascii="Trebuchet MS" w:hAnsi="Trebuchet MS"/>
                <w:b/>
                <w:bCs/>
                <w:color w:val="404040" w:themeColor="text1" w:themeTint="BF"/>
                <w:sz w:val="20"/>
                <w:szCs w:val="20"/>
              </w:rPr>
            </w:pPr>
            <w:r w:rsidRPr="003D496D">
              <w:rPr>
                <w:rFonts w:ascii="Trebuchet MS" w:hAnsi="Trebuchet MS"/>
                <w:b/>
                <w:bCs/>
                <w:color w:val="404040" w:themeColor="text1" w:themeTint="BF"/>
                <w:sz w:val="20"/>
                <w:szCs w:val="20"/>
              </w:rPr>
              <w:t xml:space="preserve">Link met de eerste graad Natuurwetenschappen </w:t>
            </w:r>
          </w:p>
          <w:p w14:paraId="0150ED0A" w14:textId="77777777" w:rsidR="00C80C29" w:rsidRPr="003D496D" w:rsidRDefault="00C80C29" w:rsidP="00BB1EF7">
            <w:pPr>
              <w:spacing w:after="240" w:line="240" w:lineRule="atLeast"/>
              <w:ind w:left="284"/>
              <w:rPr>
                <w:rFonts w:ascii="Trebuchet MS" w:eastAsia="Times New Roman" w:hAnsi="Trebuchet MS" w:cs="Times New Roman"/>
                <w:strike/>
                <w:color w:val="404040" w:themeColor="text1" w:themeTint="BF"/>
                <w:sz w:val="20"/>
                <w:szCs w:val="20"/>
                <w:lang w:val="nl-NL" w:eastAsia="nl-NL"/>
              </w:rPr>
            </w:pPr>
            <w:r w:rsidRPr="003D496D">
              <w:rPr>
                <w:rFonts w:ascii="Trebuchet MS" w:eastAsia="Times New Roman" w:hAnsi="Trebuchet MS" w:cs="Times New Roman"/>
                <w:bCs/>
                <w:color w:val="404040" w:themeColor="text1" w:themeTint="BF"/>
                <w:sz w:val="20"/>
                <w:szCs w:val="20"/>
                <w:lang w:val="nl-NL" w:eastAsia="nl-NL"/>
              </w:rPr>
              <w:t>In het eerste graad NW wordt het skelet niet behandeld.</w:t>
            </w:r>
          </w:p>
        </w:tc>
      </w:tr>
      <w:tr w:rsidR="00C80C29" w:rsidRPr="00E43DC1" w14:paraId="253A4CF1" w14:textId="77777777" w:rsidTr="00312C0D">
        <w:trPr>
          <w:tblCellSpacing w:w="20" w:type="dxa"/>
        </w:trPr>
        <w:tc>
          <w:tcPr>
            <w:tcW w:w="784" w:type="dxa"/>
            <w:gridSpan w:val="2"/>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223DE327" w14:textId="4D9634C4" w:rsidR="00C80C29" w:rsidRPr="00A30156" w:rsidRDefault="00A30156" w:rsidP="00BB1EF7">
            <w:pPr>
              <w:spacing w:before="120" w:after="120" w:line="260" w:lineRule="exact"/>
              <w:jc w:val="center"/>
              <w:rPr>
                <w:rFonts w:ascii="Trebuchet MS" w:hAnsi="Trebuchet MS"/>
                <w:color w:val="404040" w:themeColor="text1" w:themeTint="BF"/>
                <w:sz w:val="20"/>
                <w:szCs w:val="20"/>
              </w:rPr>
            </w:pPr>
            <w:r w:rsidRPr="00A30156">
              <w:rPr>
                <w:rFonts w:ascii="Trebuchet MS" w:hAnsi="Trebuchet MS"/>
                <w:color w:val="404040" w:themeColor="text1" w:themeTint="BF"/>
                <w:sz w:val="20"/>
                <w:szCs w:val="20"/>
              </w:rPr>
              <w:t>U</w:t>
            </w:r>
            <w:r w:rsidR="00C80C29" w:rsidRPr="00A30156">
              <w:rPr>
                <w:rFonts w:ascii="Trebuchet MS" w:hAnsi="Trebuchet MS"/>
                <w:color w:val="404040" w:themeColor="text1" w:themeTint="BF"/>
                <w:sz w:val="20"/>
                <w:szCs w:val="20"/>
              </w:rPr>
              <w:t>25</w:t>
            </w:r>
          </w:p>
        </w:tc>
        <w:tc>
          <w:tcPr>
            <w:tcW w:w="8405" w:type="dxa"/>
            <w:gridSpan w:val="2"/>
            <w:shd w:val="clear" w:color="auto" w:fill="C6D9F1" w:themeFill="text2" w:themeFillTint="33"/>
            <w:vAlign w:val="center"/>
          </w:tcPr>
          <w:p w14:paraId="3B401A36" w14:textId="77777777" w:rsidR="00C80C29" w:rsidRPr="003D496D" w:rsidRDefault="00C80C29" w:rsidP="00BB1EF7">
            <w:pPr>
              <w:spacing w:before="120" w:after="120"/>
              <w:ind w:left="170"/>
              <w:rPr>
                <w:rFonts w:ascii="Trebuchet MS" w:hAnsi="Trebuchet MS" w:cs="PMingLiU"/>
                <w:b/>
                <w:color w:val="404040" w:themeColor="text1" w:themeTint="BF"/>
                <w:sz w:val="20"/>
                <w:szCs w:val="20"/>
                <w:lang w:val="nl-NL"/>
              </w:rPr>
            </w:pPr>
            <w:r w:rsidRPr="003D496D">
              <w:rPr>
                <w:rFonts w:ascii="Trebuchet MS" w:hAnsi="Trebuchet MS"/>
                <w:color w:val="404040" w:themeColor="text1" w:themeTint="BF"/>
                <w:sz w:val="20"/>
                <w:szCs w:val="20"/>
              </w:rPr>
              <w:t xml:space="preserve">De </w:t>
            </w:r>
            <w:r w:rsidRPr="003D496D">
              <w:rPr>
                <w:rFonts w:ascii="Trebuchet MS" w:hAnsi="Trebuchet MS"/>
                <w:b/>
                <w:color w:val="404040" w:themeColor="text1" w:themeTint="BF"/>
                <w:sz w:val="20"/>
                <w:szCs w:val="20"/>
              </w:rPr>
              <w:t>bouw</w:t>
            </w:r>
            <w:r w:rsidRPr="003D496D">
              <w:rPr>
                <w:rFonts w:ascii="Trebuchet MS" w:hAnsi="Trebuchet MS"/>
                <w:color w:val="404040" w:themeColor="text1" w:themeTint="BF"/>
                <w:sz w:val="20"/>
                <w:szCs w:val="20"/>
              </w:rPr>
              <w:t xml:space="preserve"> van een pijpbeen </w:t>
            </w:r>
            <w:r w:rsidRPr="003D496D">
              <w:rPr>
                <w:rFonts w:ascii="Trebuchet MS" w:hAnsi="Trebuchet MS"/>
                <w:b/>
                <w:color w:val="404040" w:themeColor="text1" w:themeTint="BF"/>
                <w:sz w:val="20"/>
                <w:szCs w:val="20"/>
              </w:rPr>
              <w:t>bespreken</w:t>
            </w:r>
            <w:r w:rsidRPr="003D496D">
              <w:rPr>
                <w:rFonts w:ascii="Trebuchet MS" w:hAnsi="Trebuchet MS"/>
                <w:color w:val="404040" w:themeColor="text1" w:themeTint="BF"/>
                <w:sz w:val="20"/>
                <w:szCs w:val="20"/>
              </w:rPr>
              <w:t>.</w:t>
            </w:r>
          </w:p>
        </w:tc>
      </w:tr>
      <w:tr w:rsidR="00C80C29" w:rsidRPr="00E43DC1" w14:paraId="3B82A4E6" w14:textId="77777777" w:rsidTr="00312C0D">
        <w:trPr>
          <w:tblCellSpacing w:w="20" w:type="dxa"/>
        </w:trPr>
        <w:tc>
          <w:tcPr>
            <w:tcW w:w="784"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48A68813" w14:textId="77777777" w:rsidR="00C80C29" w:rsidRPr="003D496D" w:rsidRDefault="00C80C29" w:rsidP="003D496D">
            <w:pPr>
              <w:numPr>
                <w:ilvl w:val="0"/>
                <w:numId w:val="40"/>
              </w:numPr>
              <w:spacing w:before="120" w:after="120" w:line="260" w:lineRule="exact"/>
              <w:jc w:val="center"/>
              <w:rPr>
                <w:rFonts w:ascii="Trebuchet MS" w:hAnsi="Trebuchet MS"/>
                <w:color w:val="404040" w:themeColor="text1" w:themeTint="BF"/>
                <w:sz w:val="20"/>
                <w:szCs w:val="20"/>
              </w:rPr>
            </w:pPr>
          </w:p>
        </w:tc>
        <w:tc>
          <w:tcPr>
            <w:tcW w:w="8405" w:type="dxa"/>
            <w:gridSpan w:val="2"/>
            <w:shd w:val="clear" w:color="auto" w:fill="FFCC99"/>
            <w:vAlign w:val="center"/>
          </w:tcPr>
          <w:p w14:paraId="37BF2887" w14:textId="77777777" w:rsidR="00C80C29" w:rsidRPr="003D496D" w:rsidRDefault="00C80C29" w:rsidP="00BB1EF7">
            <w:pPr>
              <w:spacing w:before="120" w:after="120"/>
              <w:ind w:left="170"/>
              <w:rPr>
                <w:rFonts w:ascii="Trebuchet MS" w:hAnsi="Trebuchet MS" w:cs="PMingLiU"/>
                <w:b/>
                <w:color w:val="404040" w:themeColor="text1" w:themeTint="BF"/>
                <w:sz w:val="20"/>
                <w:szCs w:val="20"/>
                <w:lang w:val="nl-NL"/>
              </w:rPr>
            </w:pPr>
            <w:r w:rsidRPr="003D496D">
              <w:rPr>
                <w:rFonts w:ascii="Trebuchet MS" w:hAnsi="Trebuchet MS" w:cs="PMingLiU"/>
                <w:b/>
                <w:color w:val="404040" w:themeColor="text1" w:themeTint="BF"/>
                <w:sz w:val="20"/>
                <w:szCs w:val="20"/>
                <w:lang w:val="nl-NL"/>
              </w:rPr>
              <w:t>Bouw en werking</w:t>
            </w:r>
            <w:r w:rsidRPr="003D496D">
              <w:rPr>
                <w:rFonts w:ascii="Trebuchet MS" w:hAnsi="Trebuchet MS" w:cs="PMingLiU"/>
                <w:color w:val="404040" w:themeColor="text1" w:themeTint="BF"/>
                <w:sz w:val="20"/>
                <w:szCs w:val="20"/>
                <w:lang w:val="nl-NL"/>
              </w:rPr>
              <w:t xml:space="preserve"> van een gewricht beschrijven en schematisch </w:t>
            </w:r>
            <w:r w:rsidRPr="003D496D">
              <w:rPr>
                <w:rFonts w:ascii="Trebuchet MS" w:hAnsi="Trebuchet MS" w:cs="PMingLiU"/>
                <w:b/>
                <w:color w:val="404040" w:themeColor="text1" w:themeTint="BF"/>
                <w:sz w:val="20"/>
                <w:szCs w:val="20"/>
                <w:lang w:val="nl-NL"/>
              </w:rPr>
              <w:t>voorstellen.</w:t>
            </w:r>
          </w:p>
        </w:tc>
      </w:tr>
      <w:tr w:rsidR="00C80C29" w:rsidRPr="00E43DC1" w14:paraId="0C9E10B8" w14:textId="77777777" w:rsidTr="003D496D">
        <w:trPr>
          <w:trHeight w:val="2759"/>
          <w:tblCellSpacing w:w="20" w:type="dxa"/>
        </w:trPr>
        <w:tc>
          <w:tcPr>
            <w:tcW w:w="9229" w:type="dxa"/>
            <w:gridSpan w:val="4"/>
            <w:tcBorders>
              <w:top w:val="outset" w:sz="6" w:space="0" w:color="auto"/>
              <w:left w:val="outset" w:sz="6" w:space="0" w:color="auto"/>
              <w:bottom w:val="outset" w:sz="6" w:space="0" w:color="auto"/>
            </w:tcBorders>
            <w:shd w:val="clear" w:color="auto" w:fill="FFFFFF" w:themeFill="background1"/>
          </w:tcPr>
          <w:p w14:paraId="1DFCEDF0" w14:textId="19FD141B" w:rsidR="00C80C29" w:rsidRPr="003D496D" w:rsidRDefault="00C80C29" w:rsidP="00BB1EF7">
            <w:pPr>
              <w:spacing w:before="60" w:after="120" w:line="260" w:lineRule="atLeast"/>
              <w:ind w:left="284"/>
              <w:jc w:val="both"/>
              <w:rPr>
                <w:rFonts w:ascii="Trebuchet MS" w:hAnsi="Trebuchet MS"/>
                <w:color w:val="404040" w:themeColor="text1" w:themeTint="BF"/>
                <w:sz w:val="20"/>
                <w:szCs w:val="20"/>
              </w:rPr>
            </w:pPr>
            <w:r w:rsidRPr="003D496D">
              <w:rPr>
                <w:rFonts w:ascii="Trebuchet MS" w:hAnsi="Trebuchet MS"/>
                <w:b/>
                <w:bCs/>
                <w:color w:val="404040" w:themeColor="text1" w:themeTint="BF"/>
                <w:sz w:val="20"/>
                <w:szCs w:val="20"/>
              </w:rPr>
              <w:t>Wenken</w:t>
            </w:r>
            <w:r w:rsidRPr="003D496D">
              <w:rPr>
                <w:rFonts w:ascii="Trebuchet MS" w:hAnsi="Trebuchet MS"/>
                <w:color w:val="404040" w:themeColor="text1" w:themeTint="BF"/>
                <w:sz w:val="20"/>
                <w:szCs w:val="20"/>
              </w:rPr>
              <w:t xml:space="preserve"> </w:t>
            </w:r>
          </w:p>
          <w:p w14:paraId="0B40D6A0" w14:textId="0E5E3CAF" w:rsidR="00C80C29" w:rsidRPr="003D496D" w:rsidRDefault="00C80C29" w:rsidP="00BB1EF7">
            <w:pPr>
              <w:spacing w:before="60" w:after="120" w:line="260" w:lineRule="atLeast"/>
              <w:ind w:left="284"/>
              <w:jc w:val="both"/>
              <w:rPr>
                <w:rFonts w:ascii="Trebuchet MS" w:hAnsi="Trebuchet MS"/>
                <w:color w:val="404040" w:themeColor="text1" w:themeTint="BF"/>
                <w:sz w:val="20"/>
                <w:szCs w:val="20"/>
              </w:rPr>
            </w:pPr>
            <w:r w:rsidRPr="003D496D">
              <w:rPr>
                <w:rFonts w:ascii="Trebuchet MS" w:hAnsi="Trebuchet MS"/>
                <w:color w:val="404040" w:themeColor="text1" w:themeTint="BF"/>
                <w:sz w:val="20"/>
                <w:szCs w:val="20"/>
              </w:rPr>
              <w:t>De macroscopische delen van een pijpbeen worden</w:t>
            </w:r>
            <w:r w:rsidR="00B33BDE" w:rsidRPr="003D496D">
              <w:rPr>
                <w:rFonts w:ascii="Trebuchet MS" w:hAnsi="Trebuchet MS"/>
                <w:color w:val="404040" w:themeColor="text1" w:themeTint="BF"/>
                <w:sz w:val="20"/>
                <w:szCs w:val="20"/>
              </w:rPr>
              <w:t xml:space="preserve"> benoemd. Op een micropreparaat </w:t>
            </w:r>
            <w:r w:rsidRPr="003D496D">
              <w:rPr>
                <w:rFonts w:ascii="Trebuchet MS" w:hAnsi="Trebuchet MS"/>
                <w:color w:val="404040" w:themeColor="text1" w:themeTint="BF"/>
                <w:sz w:val="20"/>
                <w:szCs w:val="20"/>
              </w:rPr>
              <w:t>worden de onderscheiden delen zoals beenweefsel, kraakbeenweefsel, beenmerg en beenvlies bestudeerd.</w:t>
            </w:r>
          </w:p>
          <w:p w14:paraId="517661B6" w14:textId="77777777" w:rsidR="00C80C29" w:rsidRPr="003D496D" w:rsidRDefault="00C80C29" w:rsidP="00BB1EF7">
            <w:pPr>
              <w:spacing w:before="60" w:after="120"/>
              <w:ind w:left="284"/>
              <w:rPr>
                <w:rFonts w:ascii="Trebuchet MS" w:hAnsi="Trebuchet MS" w:cs="Arial"/>
                <w:b/>
                <w:color w:val="404040" w:themeColor="text1" w:themeTint="BF"/>
                <w:sz w:val="20"/>
                <w:szCs w:val="20"/>
              </w:rPr>
            </w:pPr>
            <w:r w:rsidRPr="003D496D">
              <w:rPr>
                <w:rFonts w:ascii="Trebuchet MS" w:hAnsi="Trebuchet MS"/>
                <w:color w:val="404040" w:themeColor="text1" w:themeTint="BF"/>
                <w:sz w:val="20"/>
                <w:szCs w:val="20"/>
              </w:rPr>
              <w:t>Aan de hand van een model en een schets wordt de werking van een gewricht uitgelegd.</w:t>
            </w:r>
            <w:r w:rsidRPr="003D496D">
              <w:rPr>
                <w:rFonts w:ascii="Trebuchet MS" w:hAnsi="Trebuchet MS" w:cs="Arial"/>
                <w:b/>
                <w:color w:val="404040" w:themeColor="text1" w:themeTint="BF"/>
                <w:sz w:val="20"/>
                <w:szCs w:val="20"/>
              </w:rPr>
              <w:t xml:space="preserve"> </w:t>
            </w:r>
          </w:p>
          <w:p w14:paraId="458F55B0" w14:textId="5AE441BB" w:rsidR="00C80C29" w:rsidRPr="003D496D" w:rsidRDefault="00C80C29" w:rsidP="00BB1EF7">
            <w:pPr>
              <w:tabs>
                <w:tab w:val="left" w:pos="538"/>
              </w:tabs>
              <w:spacing w:before="60" w:after="120" w:line="260" w:lineRule="atLeast"/>
              <w:ind w:left="284"/>
              <w:jc w:val="both"/>
              <w:rPr>
                <w:rFonts w:ascii="Trebuchet MS" w:hAnsi="Trebuchet MS" w:cs="Arial"/>
                <w:b/>
                <w:color w:val="404040" w:themeColor="text1" w:themeTint="BF"/>
                <w:sz w:val="20"/>
                <w:szCs w:val="20"/>
              </w:rPr>
            </w:pPr>
            <w:r w:rsidRPr="003D496D">
              <w:rPr>
                <w:rFonts w:ascii="Trebuchet MS" w:hAnsi="Trebuchet MS"/>
                <w:b/>
                <w:bCs/>
                <w:color w:val="404040" w:themeColor="text1" w:themeTint="BF"/>
                <w:sz w:val="20"/>
                <w:szCs w:val="20"/>
              </w:rPr>
              <w:t>Suggesties</w:t>
            </w:r>
            <w:r w:rsidRPr="003D496D">
              <w:rPr>
                <w:rFonts w:ascii="Trebuchet MS" w:hAnsi="Trebuchet MS" w:cs="Arial"/>
                <w:b/>
                <w:color w:val="404040" w:themeColor="text1" w:themeTint="BF"/>
                <w:sz w:val="20"/>
                <w:szCs w:val="20"/>
              </w:rPr>
              <w:t xml:space="preserve"> </w:t>
            </w:r>
            <w:r w:rsidR="007E42A4" w:rsidRPr="003D496D">
              <w:rPr>
                <w:rFonts w:ascii="Trebuchet MS" w:hAnsi="Trebuchet MS" w:cs="Arial"/>
                <w:b/>
                <w:color w:val="404040" w:themeColor="text1" w:themeTint="BF"/>
                <w:sz w:val="20"/>
                <w:szCs w:val="20"/>
              </w:rPr>
              <w:t>voor onderzoeksopdracht</w:t>
            </w:r>
          </w:p>
          <w:p w14:paraId="26D72139" w14:textId="77777777" w:rsidR="00C80C29" w:rsidRPr="003D496D" w:rsidRDefault="00C80C29" w:rsidP="00BB1EF7">
            <w:pPr>
              <w:numPr>
                <w:ilvl w:val="0"/>
                <w:numId w:val="35"/>
              </w:numPr>
              <w:tabs>
                <w:tab w:val="left" w:pos="538"/>
              </w:tabs>
              <w:spacing w:after="0" w:line="240" w:lineRule="atLeast"/>
              <w:ind w:left="567" w:hanging="283"/>
              <w:jc w:val="both"/>
              <w:rPr>
                <w:rFonts w:ascii="Trebuchet MS" w:eastAsia="Times New Roman" w:hAnsi="Trebuchet MS" w:cs="Times New Roman"/>
                <w:color w:val="404040" w:themeColor="text1" w:themeTint="BF"/>
                <w:sz w:val="20"/>
                <w:szCs w:val="20"/>
                <w:lang w:val="nl-NL" w:eastAsia="nl-NL"/>
              </w:rPr>
            </w:pPr>
            <w:r w:rsidRPr="003D496D">
              <w:rPr>
                <w:rFonts w:ascii="Trebuchet MS" w:eastAsia="Times New Roman" w:hAnsi="Trebuchet MS" w:cs="Times New Roman"/>
                <w:color w:val="404040" w:themeColor="text1" w:themeTint="BF"/>
                <w:sz w:val="20"/>
                <w:szCs w:val="20"/>
                <w:lang w:val="nl-NL" w:eastAsia="nl-NL"/>
              </w:rPr>
              <w:t>Lange en platte beenderen situeren in het lichaam en de functies van deze beenderen verwoorden.</w:t>
            </w:r>
          </w:p>
          <w:p w14:paraId="26224AD8" w14:textId="77777777" w:rsidR="00C80C29" w:rsidRPr="003D496D" w:rsidRDefault="00C80C29" w:rsidP="00BB1EF7">
            <w:pPr>
              <w:numPr>
                <w:ilvl w:val="0"/>
                <w:numId w:val="35"/>
              </w:numPr>
              <w:tabs>
                <w:tab w:val="left" w:pos="538"/>
              </w:tabs>
              <w:spacing w:after="0" w:line="240" w:lineRule="atLeast"/>
              <w:ind w:left="567" w:hanging="283"/>
              <w:jc w:val="both"/>
              <w:rPr>
                <w:rFonts w:ascii="Trebuchet MS" w:eastAsia="Times New Roman" w:hAnsi="Trebuchet MS" w:cs="Arial"/>
                <w:color w:val="404040" w:themeColor="text1" w:themeTint="BF"/>
                <w:sz w:val="20"/>
                <w:szCs w:val="20"/>
                <w:lang w:val="nl-NL" w:eastAsia="nl-NL"/>
              </w:rPr>
            </w:pPr>
            <w:r w:rsidRPr="003D496D">
              <w:rPr>
                <w:rFonts w:ascii="Trebuchet MS" w:eastAsia="Times New Roman" w:hAnsi="Trebuchet MS" w:cs="Times New Roman"/>
                <w:color w:val="404040" w:themeColor="text1" w:themeTint="BF"/>
                <w:sz w:val="20"/>
                <w:szCs w:val="20"/>
                <w:lang w:val="nl-NL" w:eastAsia="nl-NL"/>
              </w:rPr>
              <w:t>De s</w:t>
            </w:r>
            <w:r w:rsidRPr="003D496D">
              <w:rPr>
                <w:rFonts w:ascii="Trebuchet MS" w:eastAsia="Times New Roman" w:hAnsi="Trebuchet MS" w:cs="Arial"/>
                <w:color w:val="404040" w:themeColor="text1" w:themeTint="BF"/>
                <w:sz w:val="20"/>
                <w:szCs w:val="20"/>
                <w:lang w:val="nl-NL" w:eastAsia="nl-NL"/>
              </w:rPr>
              <w:t>oorten gewrichten herkennen en met voorbeelden illustreren.</w:t>
            </w:r>
          </w:p>
        </w:tc>
      </w:tr>
      <w:tr w:rsidR="004F2FCF" w:rsidRPr="00E43DC1" w14:paraId="56C65D30" w14:textId="77777777" w:rsidTr="004F2FCF">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26F42AED" w14:textId="23FEB673" w:rsidR="004F2FCF" w:rsidRPr="003D496D" w:rsidRDefault="004F2FCF" w:rsidP="003D496D">
            <w:pPr>
              <w:pStyle w:val="Lijstalinea"/>
              <w:numPr>
                <w:ilvl w:val="0"/>
                <w:numId w:val="49"/>
              </w:numPr>
              <w:spacing w:before="120" w:after="120"/>
              <w:jc w:val="center"/>
              <w:rPr>
                <w:rFonts w:ascii="Trebuchet MS" w:hAnsi="Trebuchet MS"/>
                <w:color w:val="404040" w:themeColor="text1" w:themeTint="BF"/>
                <w:szCs w:val="20"/>
              </w:rPr>
            </w:pPr>
          </w:p>
        </w:tc>
        <w:tc>
          <w:tcPr>
            <w:tcW w:w="7370" w:type="dxa"/>
            <w:gridSpan w:val="2"/>
            <w:shd w:val="clear" w:color="auto" w:fill="FFCC99"/>
            <w:vAlign w:val="center"/>
          </w:tcPr>
          <w:p w14:paraId="48CC9B52" w14:textId="77777777" w:rsidR="004F2FCF" w:rsidRPr="003D496D" w:rsidRDefault="004F2FCF" w:rsidP="00BB1EF7">
            <w:pPr>
              <w:spacing w:before="120" w:after="120"/>
              <w:ind w:left="170"/>
              <w:rPr>
                <w:rFonts w:ascii="Trebuchet MS" w:hAnsi="Trebuchet MS"/>
                <w:color w:val="404040" w:themeColor="text1" w:themeTint="BF"/>
                <w:sz w:val="20"/>
                <w:szCs w:val="20"/>
                <w:highlight w:val="yellow"/>
              </w:rPr>
            </w:pPr>
            <w:r w:rsidRPr="003D496D">
              <w:rPr>
                <w:rFonts w:ascii="Trebuchet MS" w:hAnsi="Trebuchet MS" w:cs="Arial"/>
                <w:b/>
                <w:color w:val="404040" w:themeColor="text1" w:themeTint="BF"/>
                <w:sz w:val="20"/>
                <w:szCs w:val="20"/>
              </w:rPr>
              <w:t>Het effect</w:t>
            </w:r>
            <w:r w:rsidRPr="003D496D">
              <w:rPr>
                <w:rFonts w:ascii="Trebuchet MS" w:hAnsi="Trebuchet MS" w:cs="Arial"/>
                <w:color w:val="404040" w:themeColor="text1" w:themeTint="BF"/>
                <w:sz w:val="20"/>
                <w:szCs w:val="20"/>
              </w:rPr>
              <w:t xml:space="preserve"> van bepaalde bewegingen voor de goede ontwikkeling van het skelet en het spierstelsel </w:t>
            </w:r>
            <w:r w:rsidRPr="003D496D">
              <w:rPr>
                <w:rFonts w:ascii="Trebuchet MS" w:hAnsi="Trebuchet MS" w:cs="Arial"/>
                <w:b/>
                <w:color w:val="404040" w:themeColor="text1" w:themeTint="BF"/>
                <w:sz w:val="20"/>
                <w:szCs w:val="20"/>
              </w:rPr>
              <w:t>omschrijven.</w:t>
            </w:r>
          </w:p>
        </w:tc>
        <w:tc>
          <w:tcPr>
            <w:tcW w:w="1035" w:type="dxa"/>
            <w:shd w:val="clear" w:color="auto" w:fill="FFCC99"/>
            <w:vAlign w:val="center"/>
          </w:tcPr>
          <w:p w14:paraId="001F95E7" w14:textId="5C7BCE4D" w:rsidR="004F2FCF" w:rsidRPr="003D496D" w:rsidRDefault="004F2FCF" w:rsidP="00BB1EF7">
            <w:pPr>
              <w:spacing w:before="120" w:after="120"/>
              <w:ind w:left="170"/>
              <w:rPr>
                <w:rFonts w:ascii="Trebuchet MS" w:hAnsi="Trebuchet MS"/>
                <w:color w:val="404040" w:themeColor="text1" w:themeTint="BF"/>
                <w:sz w:val="20"/>
                <w:szCs w:val="20"/>
                <w:highlight w:val="yellow"/>
              </w:rPr>
            </w:pPr>
            <w:r w:rsidRPr="00B646B4">
              <w:rPr>
                <w:rFonts w:ascii="Trebuchet MS" w:hAnsi="Trebuchet MS"/>
                <w:color w:val="404040" w:themeColor="text1" w:themeTint="BF"/>
                <w:sz w:val="20"/>
                <w:szCs w:val="20"/>
              </w:rPr>
              <w:t>NW5</w:t>
            </w:r>
          </w:p>
        </w:tc>
      </w:tr>
      <w:tr w:rsidR="00C80C29" w:rsidRPr="00E43DC1" w14:paraId="73769D5B" w14:textId="77777777" w:rsidTr="003D496D">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12F1E2F8" w14:textId="77777777" w:rsidR="00C80C29" w:rsidRPr="003D496D" w:rsidRDefault="00C80C29" w:rsidP="00C80C29">
            <w:pPr>
              <w:spacing w:before="120" w:after="120" w:line="260" w:lineRule="exact"/>
              <w:ind w:left="142"/>
              <w:rPr>
                <w:rFonts w:ascii="Trebuchet MS" w:hAnsi="Trebuchet MS"/>
                <w:color w:val="404040" w:themeColor="text1" w:themeTint="BF"/>
                <w:sz w:val="20"/>
                <w:szCs w:val="20"/>
              </w:rPr>
            </w:pPr>
            <w:r w:rsidRPr="003D496D">
              <w:rPr>
                <w:rFonts w:ascii="Trebuchet MS" w:hAnsi="Trebuchet MS"/>
                <w:color w:val="404040" w:themeColor="text1" w:themeTint="BF"/>
                <w:sz w:val="20"/>
                <w:szCs w:val="20"/>
              </w:rPr>
              <w:t>U27a</w:t>
            </w:r>
          </w:p>
        </w:tc>
        <w:tc>
          <w:tcPr>
            <w:tcW w:w="8445" w:type="dxa"/>
            <w:gridSpan w:val="3"/>
            <w:shd w:val="clear" w:color="auto" w:fill="B8CCE4" w:themeFill="accent1" w:themeFillTint="66"/>
            <w:vAlign w:val="center"/>
          </w:tcPr>
          <w:p w14:paraId="649CEE80" w14:textId="77777777" w:rsidR="00C80C29" w:rsidRPr="003D496D" w:rsidRDefault="00C80C29" w:rsidP="00BB1EF7">
            <w:pPr>
              <w:spacing w:before="120" w:after="120"/>
              <w:ind w:left="170"/>
              <w:rPr>
                <w:rFonts w:ascii="Trebuchet MS" w:hAnsi="Trebuchet MS"/>
                <w:color w:val="404040" w:themeColor="text1" w:themeTint="BF"/>
                <w:sz w:val="20"/>
                <w:szCs w:val="20"/>
                <w:highlight w:val="yellow"/>
              </w:rPr>
            </w:pPr>
            <w:r w:rsidRPr="003D496D">
              <w:rPr>
                <w:rFonts w:ascii="Trebuchet MS" w:hAnsi="Trebuchet MS" w:cs="PMingLiU"/>
                <w:color w:val="404040" w:themeColor="text1" w:themeTint="BF"/>
                <w:sz w:val="20"/>
                <w:szCs w:val="20"/>
                <w:lang w:val="nl-NL"/>
              </w:rPr>
              <w:t xml:space="preserve">De </w:t>
            </w:r>
            <w:r w:rsidRPr="003D496D">
              <w:rPr>
                <w:rFonts w:ascii="Trebuchet MS" w:hAnsi="Trebuchet MS" w:cs="PMingLiU"/>
                <w:b/>
                <w:color w:val="404040" w:themeColor="text1" w:themeTint="BF"/>
                <w:sz w:val="20"/>
                <w:szCs w:val="20"/>
                <w:lang w:val="nl-NL"/>
              </w:rPr>
              <w:t>effecten</w:t>
            </w:r>
            <w:r w:rsidRPr="003D496D">
              <w:rPr>
                <w:rFonts w:ascii="Trebuchet MS" w:hAnsi="Trebuchet MS" w:cs="PMingLiU"/>
                <w:color w:val="404040" w:themeColor="text1" w:themeTint="BF"/>
                <w:sz w:val="20"/>
                <w:szCs w:val="20"/>
                <w:lang w:val="nl-NL"/>
              </w:rPr>
              <w:t xml:space="preserve"> van hormonen, voeding, zonlicht, beweging en de hormonenhuishouding op de sterkte van het bot </w:t>
            </w:r>
            <w:r w:rsidRPr="003D496D">
              <w:rPr>
                <w:rFonts w:ascii="Trebuchet MS" w:hAnsi="Trebuchet MS" w:cs="PMingLiU"/>
                <w:b/>
                <w:color w:val="404040" w:themeColor="text1" w:themeTint="BF"/>
                <w:sz w:val="20"/>
                <w:szCs w:val="20"/>
                <w:lang w:val="nl-NL"/>
              </w:rPr>
              <w:t>toelichten</w:t>
            </w:r>
            <w:r w:rsidRPr="003D496D">
              <w:rPr>
                <w:rFonts w:ascii="Trebuchet MS" w:hAnsi="Trebuchet MS" w:cs="PMingLiU"/>
                <w:color w:val="404040" w:themeColor="text1" w:themeTint="BF"/>
                <w:sz w:val="20"/>
                <w:szCs w:val="20"/>
                <w:lang w:val="nl-NL"/>
              </w:rPr>
              <w:t>.</w:t>
            </w:r>
          </w:p>
        </w:tc>
      </w:tr>
      <w:tr w:rsidR="00C80C29" w:rsidRPr="00E43DC1" w14:paraId="35505F3F" w14:textId="77777777" w:rsidTr="003D496D">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287FABBD" w14:textId="77777777" w:rsidR="00C80C29" w:rsidRPr="003D496D" w:rsidRDefault="00C80C29" w:rsidP="00C80C29">
            <w:pPr>
              <w:spacing w:before="120" w:after="120" w:line="260" w:lineRule="exact"/>
              <w:ind w:left="142"/>
              <w:rPr>
                <w:rFonts w:ascii="Trebuchet MS" w:hAnsi="Trebuchet MS"/>
                <w:color w:val="404040" w:themeColor="text1" w:themeTint="BF"/>
                <w:sz w:val="20"/>
                <w:szCs w:val="20"/>
              </w:rPr>
            </w:pPr>
            <w:r w:rsidRPr="003D496D">
              <w:rPr>
                <w:rFonts w:ascii="Trebuchet MS" w:hAnsi="Trebuchet MS"/>
                <w:color w:val="404040" w:themeColor="text1" w:themeTint="BF"/>
                <w:sz w:val="20"/>
                <w:szCs w:val="20"/>
              </w:rPr>
              <w:t>U27b</w:t>
            </w:r>
          </w:p>
        </w:tc>
        <w:tc>
          <w:tcPr>
            <w:tcW w:w="8445" w:type="dxa"/>
            <w:gridSpan w:val="3"/>
            <w:shd w:val="clear" w:color="auto" w:fill="B8CCE4" w:themeFill="accent1" w:themeFillTint="66"/>
            <w:vAlign w:val="center"/>
          </w:tcPr>
          <w:p w14:paraId="44EC38EB" w14:textId="77777777" w:rsidR="00C80C29" w:rsidRPr="003D496D" w:rsidRDefault="00C80C29" w:rsidP="00BB1EF7">
            <w:pPr>
              <w:spacing w:before="120" w:after="120"/>
              <w:ind w:left="170"/>
              <w:rPr>
                <w:rFonts w:ascii="Trebuchet MS" w:hAnsi="Trebuchet MS"/>
                <w:strike/>
                <w:color w:val="404040" w:themeColor="text1" w:themeTint="BF"/>
                <w:sz w:val="20"/>
                <w:szCs w:val="20"/>
                <w:highlight w:val="yellow"/>
              </w:rPr>
            </w:pPr>
            <w:r w:rsidRPr="003D496D">
              <w:rPr>
                <w:rFonts w:ascii="Trebuchet MS" w:hAnsi="Trebuchet MS" w:cs="PMingLiU"/>
                <w:b/>
                <w:color w:val="404040" w:themeColor="text1" w:themeTint="BF"/>
                <w:sz w:val="20"/>
                <w:szCs w:val="20"/>
                <w:lang w:val="nl-NL"/>
              </w:rPr>
              <w:t>Verwoorden</w:t>
            </w:r>
            <w:r w:rsidRPr="003D496D">
              <w:rPr>
                <w:rFonts w:ascii="Trebuchet MS" w:hAnsi="Trebuchet MS" w:cs="PMingLiU"/>
                <w:color w:val="404040" w:themeColor="text1" w:themeTint="BF"/>
                <w:sz w:val="20"/>
                <w:szCs w:val="20"/>
                <w:lang w:val="nl-NL"/>
              </w:rPr>
              <w:t xml:space="preserve"> hoe de groei van een been gebeurt en hormonaal geregeld wordt.</w:t>
            </w:r>
          </w:p>
        </w:tc>
      </w:tr>
      <w:tr w:rsidR="00C80C29" w:rsidRPr="00E43DC1" w14:paraId="3BCDCEB0" w14:textId="77777777" w:rsidTr="003D496D">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6762BF7D" w14:textId="77777777" w:rsidR="00C80C29" w:rsidRPr="003D496D" w:rsidRDefault="00C80C29" w:rsidP="00C80C29">
            <w:pPr>
              <w:spacing w:before="120" w:after="120" w:line="260" w:lineRule="exact"/>
              <w:ind w:left="142"/>
              <w:rPr>
                <w:rFonts w:ascii="Trebuchet MS" w:hAnsi="Trebuchet MS"/>
                <w:color w:val="404040" w:themeColor="text1" w:themeTint="BF"/>
                <w:sz w:val="20"/>
                <w:szCs w:val="20"/>
              </w:rPr>
            </w:pPr>
            <w:r w:rsidRPr="003D496D">
              <w:rPr>
                <w:rFonts w:ascii="Trebuchet MS" w:hAnsi="Trebuchet MS"/>
                <w:color w:val="404040" w:themeColor="text1" w:themeTint="BF"/>
                <w:sz w:val="20"/>
                <w:szCs w:val="20"/>
              </w:rPr>
              <w:t xml:space="preserve">U27c </w:t>
            </w:r>
          </w:p>
        </w:tc>
        <w:tc>
          <w:tcPr>
            <w:tcW w:w="8445" w:type="dxa"/>
            <w:gridSpan w:val="3"/>
            <w:shd w:val="clear" w:color="auto" w:fill="B8CCE4" w:themeFill="accent1" w:themeFillTint="66"/>
            <w:vAlign w:val="center"/>
          </w:tcPr>
          <w:p w14:paraId="525902D0" w14:textId="77777777" w:rsidR="00C80C29" w:rsidRPr="003D496D" w:rsidRDefault="00C80C29" w:rsidP="00BB1EF7">
            <w:pPr>
              <w:tabs>
                <w:tab w:val="left" w:pos="0"/>
                <w:tab w:val="left" w:pos="453"/>
                <w:tab w:val="left" w:pos="736"/>
                <w:tab w:val="left" w:pos="1134"/>
                <w:tab w:val="left" w:pos="5498"/>
              </w:tabs>
              <w:spacing w:before="120" w:after="120"/>
              <w:ind w:left="170"/>
              <w:jc w:val="both"/>
              <w:rPr>
                <w:rFonts w:ascii="Trebuchet MS" w:hAnsi="Trebuchet MS" w:cs="PMingLiU"/>
                <w:color w:val="404040" w:themeColor="text1" w:themeTint="BF"/>
                <w:sz w:val="20"/>
                <w:szCs w:val="20"/>
                <w:lang w:val="nl-NL"/>
              </w:rPr>
            </w:pPr>
            <w:r w:rsidRPr="003D496D">
              <w:rPr>
                <w:rFonts w:ascii="Trebuchet MS" w:hAnsi="Trebuchet MS" w:cs="PMingLiU"/>
                <w:b/>
                <w:color w:val="404040" w:themeColor="text1" w:themeTint="BF"/>
                <w:sz w:val="20"/>
                <w:szCs w:val="20"/>
                <w:lang w:val="nl-NL"/>
              </w:rPr>
              <w:t>Een aandoening</w:t>
            </w:r>
            <w:r w:rsidRPr="003D496D">
              <w:rPr>
                <w:rFonts w:ascii="Trebuchet MS" w:hAnsi="Trebuchet MS" w:cs="PMingLiU"/>
                <w:color w:val="404040" w:themeColor="text1" w:themeTint="BF"/>
                <w:sz w:val="20"/>
                <w:szCs w:val="20"/>
                <w:lang w:val="nl-NL"/>
              </w:rPr>
              <w:t xml:space="preserve"> van het beenderen en gewrichten (oorzaken, kenmerken, gevolgen) </w:t>
            </w:r>
            <w:r w:rsidRPr="003D496D">
              <w:rPr>
                <w:rFonts w:ascii="Trebuchet MS" w:hAnsi="Trebuchet MS" w:cs="PMingLiU"/>
                <w:b/>
                <w:color w:val="404040" w:themeColor="text1" w:themeTint="BF"/>
                <w:sz w:val="20"/>
                <w:szCs w:val="20"/>
                <w:lang w:val="nl-NL"/>
              </w:rPr>
              <w:t>toelichten</w:t>
            </w:r>
            <w:r w:rsidRPr="003D496D">
              <w:rPr>
                <w:rFonts w:ascii="Trebuchet MS" w:hAnsi="Trebuchet MS" w:cs="PMingLiU"/>
                <w:color w:val="404040" w:themeColor="text1" w:themeTint="BF"/>
                <w:sz w:val="20"/>
                <w:szCs w:val="20"/>
                <w:lang w:val="nl-NL"/>
              </w:rPr>
              <w:t xml:space="preserve"> en </w:t>
            </w:r>
            <w:r w:rsidRPr="003D496D">
              <w:rPr>
                <w:rFonts w:ascii="Trebuchet MS" w:hAnsi="Trebuchet MS" w:cs="PMingLiU"/>
                <w:b/>
                <w:color w:val="404040" w:themeColor="text1" w:themeTint="BF"/>
                <w:sz w:val="20"/>
                <w:szCs w:val="20"/>
                <w:lang w:val="nl-NL"/>
              </w:rPr>
              <w:t>illustreren</w:t>
            </w:r>
            <w:r w:rsidRPr="003D496D">
              <w:rPr>
                <w:rFonts w:ascii="Trebuchet MS" w:hAnsi="Trebuchet MS" w:cs="PMingLiU"/>
                <w:color w:val="404040" w:themeColor="text1" w:themeTint="BF"/>
                <w:sz w:val="20"/>
                <w:szCs w:val="20"/>
                <w:lang w:val="nl-NL"/>
              </w:rPr>
              <w:t xml:space="preserve"> hoe ze eventueel kan worden voorkomen, gecorrigeerd of behandeld worden.</w:t>
            </w:r>
          </w:p>
        </w:tc>
      </w:tr>
      <w:tr w:rsidR="00C80C29" w:rsidRPr="00E43DC1" w14:paraId="15117B2A" w14:textId="77777777" w:rsidTr="003D496D">
        <w:trPr>
          <w:trHeight w:val="5655"/>
          <w:tblCellSpacing w:w="20" w:type="dxa"/>
        </w:trPr>
        <w:tc>
          <w:tcPr>
            <w:tcW w:w="9229" w:type="dxa"/>
            <w:gridSpan w:val="4"/>
            <w:tcBorders>
              <w:top w:val="outset" w:sz="6" w:space="0" w:color="auto"/>
              <w:left w:val="outset" w:sz="6" w:space="0" w:color="auto"/>
              <w:bottom w:val="outset" w:sz="6" w:space="0" w:color="auto"/>
            </w:tcBorders>
            <w:shd w:val="clear" w:color="auto" w:fill="FFFFFF" w:themeFill="background1"/>
          </w:tcPr>
          <w:p w14:paraId="617F09B5" w14:textId="5333F96E" w:rsidR="00C80C29" w:rsidRPr="00E43DC1" w:rsidRDefault="00C80C29" w:rsidP="00BB1EF7">
            <w:pPr>
              <w:keepNext/>
              <w:keepLines/>
              <w:tabs>
                <w:tab w:val="left" w:pos="526"/>
              </w:tabs>
              <w:spacing w:before="120" w:after="120" w:line="240" w:lineRule="auto"/>
              <w:ind w:left="284"/>
              <w:rPr>
                <w:rFonts w:ascii="Trebuchet MS" w:eastAsia="Times New Roman" w:hAnsi="Trebuchet MS" w:cs="Times New Roman"/>
                <w:b/>
                <w:color w:val="404040" w:themeColor="text1" w:themeTint="BF"/>
                <w:sz w:val="20"/>
                <w:szCs w:val="24"/>
                <w:lang w:val="nl-NL" w:eastAsia="nl-NL"/>
              </w:rPr>
            </w:pPr>
            <w:r w:rsidRPr="00E43DC1">
              <w:rPr>
                <w:rFonts w:ascii="Trebuchet MS" w:eastAsia="Times New Roman" w:hAnsi="Trebuchet MS" w:cs="Times New Roman"/>
                <w:b/>
                <w:color w:val="404040" w:themeColor="text1" w:themeTint="BF"/>
                <w:sz w:val="20"/>
                <w:szCs w:val="24"/>
                <w:lang w:val="nl-NL" w:eastAsia="nl-NL"/>
              </w:rPr>
              <w:t xml:space="preserve">Wenken </w:t>
            </w:r>
          </w:p>
          <w:p w14:paraId="6F2E5DEA" w14:textId="258817A5" w:rsidR="0017541A" w:rsidRPr="00E43DC1" w:rsidRDefault="0017541A" w:rsidP="00BB1EF7">
            <w:pPr>
              <w:tabs>
                <w:tab w:val="left" w:pos="526"/>
              </w:tabs>
              <w:spacing w:after="120" w:line="240" w:lineRule="exact"/>
              <w:ind w:left="284"/>
              <w:rPr>
                <w:rFonts w:ascii="Trebuchet MS" w:hAnsi="Trebuchet MS" w:cs="Arial"/>
                <w:color w:val="404040" w:themeColor="text1" w:themeTint="BF"/>
                <w:sz w:val="20"/>
              </w:rPr>
            </w:pPr>
            <w:r w:rsidRPr="00E43DC1">
              <w:rPr>
                <w:rFonts w:ascii="Trebuchet MS" w:eastAsia="Times New Roman" w:hAnsi="Trebuchet MS" w:cs="Times New Roman"/>
                <w:color w:val="404040" w:themeColor="text1" w:themeTint="BF"/>
                <w:sz w:val="20"/>
                <w:szCs w:val="20"/>
                <w:lang w:val="nl-NL" w:eastAsia="nl-NL"/>
              </w:rPr>
              <w:t xml:space="preserve">De wervelkolom wordt beschreven als theoretisch uitgangspunt voor rugscholing (houding, belasting, preventie). Gevaren van overbelasting tijdens de groeispurt (lengtegroei) in de puberteit (i.v.m. beenvorming en lengtegroei) </w:t>
            </w:r>
            <w:r w:rsidR="007E42A4" w:rsidRPr="00E43DC1">
              <w:rPr>
                <w:rFonts w:ascii="Trebuchet MS" w:eastAsia="Times New Roman" w:hAnsi="Trebuchet MS" w:cs="Times New Roman"/>
                <w:color w:val="404040" w:themeColor="text1" w:themeTint="BF"/>
                <w:sz w:val="20"/>
                <w:szCs w:val="20"/>
                <w:lang w:val="nl-NL" w:eastAsia="nl-NL"/>
              </w:rPr>
              <w:t xml:space="preserve">kunnen </w:t>
            </w:r>
            <w:r w:rsidRPr="00E43DC1">
              <w:rPr>
                <w:rFonts w:ascii="Trebuchet MS" w:eastAsia="Times New Roman" w:hAnsi="Trebuchet MS" w:cs="Times New Roman"/>
                <w:color w:val="404040" w:themeColor="text1" w:themeTint="BF"/>
                <w:sz w:val="20"/>
                <w:szCs w:val="20"/>
                <w:lang w:val="nl-NL" w:eastAsia="nl-NL"/>
              </w:rPr>
              <w:t>aan bod komen.</w:t>
            </w:r>
          </w:p>
          <w:p w14:paraId="61A44170" w14:textId="11F88439" w:rsidR="00C80C29" w:rsidRPr="00E43DC1" w:rsidRDefault="00C80C29" w:rsidP="00BB1EF7">
            <w:pPr>
              <w:tabs>
                <w:tab w:val="left" w:pos="526"/>
              </w:tabs>
              <w:spacing w:before="120" w:after="120"/>
              <w:ind w:left="284"/>
              <w:rPr>
                <w:rFonts w:ascii="Trebuchet MS" w:hAnsi="Trebuchet MS" w:cs="Arial"/>
                <w:color w:val="404040" w:themeColor="text1" w:themeTint="BF"/>
                <w:sz w:val="20"/>
              </w:rPr>
            </w:pPr>
            <w:r w:rsidRPr="00E43DC1">
              <w:rPr>
                <w:rFonts w:ascii="Trebuchet MS" w:hAnsi="Trebuchet MS" w:cs="Arial"/>
                <w:color w:val="404040" w:themeColor="text1" w:themeTint="BF"/>
                <w:sz w:val="20"/>
              </w:rPr>
              <w:t>Via B2</w:t>
            </w:r>
            <w:r w:rsidR="005D24ED" w:rsidRPr="00E43DC1">
              <w:rPr>
                <w:rFonts w:ascii="Trebuchet MS" w:hAnsi="Trebuchet MS" w:cs="Arial"/>
                <w:color w:val="404040" w:themeColor="text1" w:themeTint="BF"/>
                <w:sz w:val="20"/>
              </w:rPr>
              <w:t>7</w:t>
            </w:r>
            <w:r w:rsidRPr="00E43DC1">
              <w:rPr>
                <w:rFonts w:ascii="Trebuchet MS" w:hAnsi="Trebuchet MS" w:cs="Arial"/>
                <w:color w:val="404040" w:themeColor="text1" w:themeTint="BF"/>
                <w:sz w:val="20"/>
              </w:rPr>
              <w:t xml:space="preserve"> kan aandacht geschonken worden aan een goede houding, voldoende lichaamsbeweging en sport en kan de leraar biologie (eventueel in afspraak met de leraar LO) een bijdrage leveren aan dit facet van gezondheidseducatie (AD 8).</w:t>
            </w:r>
          </w:p>
          <w:p w14:paraId="756F59F9" w14:textId="1E499491" w:rsidR="00C80C29" w:rsidRPr="00E43DC1" w:rsidRDefault="00B33BDE" w:rsidP="00BB1EF7">
            <w:pPr>
              <w:tabs>
                <w:tab w:val="left" w:pos="526"/>
              </w:tabs>
              <w:spacing w:before="60" w:after="120"/>
              <w:ind w:left="284"/>
              <w:rPr>
                <w:rFonts w:ascii="Trebuchet MS" w:hAnsi="Trebuchet MS"/>
                <w:color w:val="404040" w:themeColor="text1" w:themeTint="BF"/>
                <w:sz w:val="20"/>
              </w:rPr>
            </w:pPr>
            <w:r w:rsidRPr="00E43DC1">
              <w:rPr>
                <w:rFonts w:ascii="Trebuchet MS" w:hAnsi="Trebuchet MS"/>
                <w:color w:val="404040" w:themeColor="text1" w:themeTint="BF"/>
                <w:sz w:val="20"/>
              </w:rPr>
              <w:t xml:space="preserve">Voor de groei en de sterkte </w:t>
            </w:r>
            <w:r w:rsidR="00C80C29" w:rsidRPr="00E43DC1">
              <w:rPr>
                <w:rFonts w:ascii="Trebuchet MS" w:hAnsi="Trebuchet MS"/>
                <w:color w:val="404040" w:themeColor="text1" w:themeTint="BF"/>
                <w:sz w:val="20"/>
              </w:rPr>
              <w:t xml:space="preserve">van het bot kan vertrokken worden van het probleem hoe tijdens de jeugd de lengte en breedte kan toenemen. De hormonale regeling van de groei en de groeistop </w:t>
            </w:r>
            <w:r w:rsidRPr="00E43DC1">
              <w:rPr>
                <w:rFonts w:ascii="Trebuchet MS" w:hAnsi="Trebuchet MS"/>
                <w:color w:val="404040" w:themeColor="text1" w:themeTint="BF"/>
                <w:sz w:val="20"/>
              </w:rPr>
              <w:t xml:space="preserve">kan </w:t>
            </w:r>
            <w:r w:rsidR="00C80C29" w:rsidRPr="00E43DC1">
              <w:rPr>
                <w:rFonts w:ascii="Trebuchet MS" w:hAnsi="Trebuchet MS"/>
                <w:color w:val="404040" w:themeColor="text1" w:themeTint="BF"/>
                <w:sz w:val="20"/>
              </w:rPr>
              <w:t>hier al worden besproken maar kan ook aan bod komen als een toepassing van factoren die een invloed hebben op de mitosedeling.</w:t>
            </w:r>
          </w:p>
          <w:p w14:paraId="4BDBA210" w14:textId="77777777" w:rsidR="00C80C29" w:rsidRPr="00E43DC1" w:rsidRDefault="00C80C29" w:rsidP="00BB1EF7">
            <w:pPr>
              <w:tabs>
                <w:tab w:val="left" w:pos="526"/>
              </w:tabs>
              <w:spacing w:before="60" w:after="120"/>
              <w:ind w:left="284"/>
              <w:rPr>
                <w:rFonts w:ascii="Trebuchet MS" w:hAnsi="Trebuchet MS" w:cs="Arial"/>
                <w:b/>
                <w:color w:val="404040" w:themeColor="text1" w:themeTint="BF"/>
                <w:sz w:val="20"/>
              </w:rPr>
            </w:pPr>
            <w:r w:rsidRPr="00E43DC1">
              <w:rPr>
                <w:rFonts w:ascii="Trebuchet MS" w:hAnsi="Trebuchet MS"/>
                <w:color w:val="404040" w:themeColor="text1" w:themeTint="BF"/>
                <w:sz w:val="20"/>
              </w:rPr>
              <w:t>Als belangrijke aandoeningen kunnen bv. beenbreuken, ontstekingen van het beenvlies en been, rachitis, ontkalking, verstuiking, ontwrichting, artrose, artritis en kanker behandeld worden.</w:t>
            </w:r>
          </w:p>
          <w:p w14:paraId="43E51C59" w14:textId="77777777" w:rsidR="00C80C29" w:rsidRPr="00E43DC1" w:rsidRDefault="00C80C29" w:rsidP="00BB1EF7">
            <w:pPr>
              <w:spacing w:before="60" w:after="120"/>
              <w:ind w:left="284"/>
              <w:rPr>
                <w:rFonts w:ascii="Trebuchet MS" w:hAnsi="Trebuchet MS" w:cs="Arial"/>
                <w:b/>
                <w:color w:val="404040" w:themeColor="text1" w:themeTint="BF"/>
                <w:sz w:val="20"/>
              </w:rPr>
            </w:pPr>
            <w:r w:rsidRPr="00E43DC1">
              <w:rPr>
                <w:rFonts w:ascii="Trebuchet MS" w:hAnsi="Trebuchet MS" w:cs="Arial"/>
                <w:b/>
                <w:color w:val="404040" w:themeColor="text1" w:themeTint="BF"/>
                <w:sz w:val="20"/>
              </w:rPr>
              <w:t xml:space="preserve">Suggestie voor onderzoeksopdracht: </w:t>
            </w:r>
          </w:p>
          <w:p w14:paraId="477D68AF" w14:textId="77777777" w:rsidR="00C80C29" w:rsidRPr="00E43DC1" w:rsidRDefault="00C80C29" w:rsidP="00BB1EF7">
            <w:pPr>
              <w:numPr>
                <w:ilvl w:val="0"/>
                <w:numId w:val="34"/>
              </w:numPr>
              <w:spacing w:before="60" w:after="120" w:line="260" w:lineRule="exact"/>
              <w:ind w:left="567" w:hanging="283"/>
              <w:contextualSpacing/>
              <w:rPr>
                <w:rFonts w:ascii="Trebuchet MS" w:eastAsia="Times New Roman" w:hAnsi="Trebuchet MS" w:cs="Arial"/>
                <w:color w:val="404040" w:themeColor="text1" w:themeTint="BF"/>
                <w:sz w:val="20"/>
                <w:szCs w:val="24"/>
                <w:lang w:val="nl-NL" w:eastAsia="nl-NL"/>
              </w:rPr>
            </w:pPr>
            <w:r w:rsidRPr="00E43DC1">
              <w:rPr>
                <w:rFonts w:ascii="Trebuchet MS" w:hAnsi="Trebuchet MS" w:cs="Arial"/>
                <w:color w:val="404040" w:themeColor="text1" w:themeTint="BF"/>
                <w:sz w:val="20"/>
                <w:szCs w:val="24"/>
                <w:lang w:val="nl-NL" w:eastAsia="nl-NL"/>
              </w:rPr>
              <w:t xml:space="preserve">verworven en aangeboren aandoeningen: </w:t>
            </w:r>
            <w:r w:rsidRPr="00E43DC1">
              <w:rPr>
                <w:rFonts w:ascii="Trebuchet MS" w:eastAsia="Times New Roman" w:hAnsi="Trebuchet MS" w:cs="Arial"/>
                <w:color w:val="404040" w:themeColor="text1" w:themeTint="BF"/>
                <w:sz w:val="20"/>
                <w:szCs w:val="24"/>
                <w:lang w:val="nl-NL" w:eastAsia="nl-NL"/>
              </w:rPr>
              <w:t xml:space="preserve"> </w:t>
            </w:r>
            <w:r w:rsidRPr="00E43DC1">
              <w:rPr>
                <w:rFonts w:ascii="Trebuchet MS" w:eastAsia="Times New Roman" w:hAnsi="Trebuchet MS" w:cs="Arial"/>
                <w:color w:val="404040" w:themeColor="text1" w:themeTint="BF"/>
                <w:sz w:val="20"/>
                <w:lang w:val="nl-NL" w:eastAsia="nl-NL"/>
              </w:rPr>
              <w:t xml:space="preserve">Aangeboren arm of beenafwijkingen, Scoliose, Achondroplasie, Multiple sclerose </w:t>
            </w:r>
          </w:p>
          <w:p w14:paraId="3125E00F" w14:textId="77777777" w:rsidR="00C80C29" w:rsidRPr="00E43DC1" w:rsidRDefault="00C80C29" w:rsidP="00BB1EF7">
            <w:pPr>
              <w:numPr>
                <w:ilvl w:val="0"/>
                <w:numId w:val="34"/>
              </w:numPr>
              <w:spacing w:before="60" w:after="120" w:line="260" w:lineRule="exact"/>
              <w:ind w:left="567" w:hanging="283"/>
              <w:contextualSpacing/>
              <w:rPr>
                <w:rFonts w:ascii="Trebuchet MS" w:eastAsia="Times New Roman" w:hAnsi="Trebuchet MS" w:cs="Arial"/>
                <w:color w:val="404040" w:themeColor="text1" w:themeTint="BF"/>
                <w:sz w:val="20"/>
                <w:szCs w:val="24"/>
                <w:lang w:val="nl-NL" w:eastAsia="nl-NL"/>
              </w:rPr>
            </w:pPr>
            <w:r w:rsidRPr="00E43DC1">
              <w:rPr>
                <w:rFonts w:ascii="Trebuchet MS" w:eastAsia="Times New Roman" w:hAnsi="Trebuchet MS" w:cs="Arial"/>
                <w:color w:val="404040" w:themeColor="text1" w:themeTint="BF"/>
                <w:sz w:val="20"/>
                <w:szCs w:val="20"/>
                <w:lang w:val="nl-NL" w:eastAsia="nl-NL"/>
              </w:rPr>
              <w:t>effecten  op botaanmaak en de sterkte van het bot:</w:t>
            </w:r>
            <w:r w:rsidRPr="00E43DC1">
              <w:rPr>
                <w:rFonts w:ascii="Trebuchet MS" w:eastAsia="Times New Roman" w:hAnsi="Trebuchet MS" w:cs="Arial"/>
                <w:b/>
                <w:color w:val="404040" w:themeColor="text1" w:themeTint="BF"/>
                <w:sz w:val="20"/>
                <w:szCs w:val="20"/>
                <w:lang w:val="nl-NL" w:eastAsia="nl-NL"/>
              </w:rPr>
              <w:t xml:space="preserve"> </w:t>
            </w:r>
            <w:r w:rsidRPr="00E43DC1">
              <w:rPr>
                <w:rFonts w:ascii="Trebuchet MS" w:eastAsia="Times New Roman" w:hAnsi="Trebuchet MS" w:cs="Arial"/>
                <w:color w:val="404040" w:themeColor="text1" w:themeTint="BF"/>
                <w:sz w:val="20"/>
                <w:szCs w:val="20"/>
                <w:lang w:val="nl-NL" w:eastAsia="nl-NL"/>
              </w:rPr>
              <w:t>osteoporose, het effect van groeihormonen...</w:t>
            </w:r>
          </w:p>
        </w:tc>
      </w:tr>
    </w:tbl>
    <w:p w14:paraId="5AAEBA52" w14:textId="77777777" w:rsidR="00C80C29" w:rsidRPr="00C24AA9" w:rsidRDefault="00C80C29" w:rsidP="005B6863">
      <w:pPr>
        <w:pStyle w:val="LPKop3"/>
        <w:tabs>
          <w:tab w:val="clear" w:pos="1135"/>
          <w:tab w:val="num" w:pos="851"/>
        </w:tabs>
        <w:ind w:hanging="1135"/>
        <w:rPr>
          <w:color w:val="404040" w:themeColor="text1" w:themeTint="BF"/>
        </w:rPr>
      </w:pPr>
      <w:r w:rsidRPr="00C24AA9">
        <w:rPr>
          <w:color w:val="404040" w:themeColor="text1" w:themeTint="BF"/>
        </w:rPr>
        <w:t>Spieren</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04"/>
        <w:gridCol w:w="7410"/>
        <w:gridCol w:w="1095"/>
      </w:tblGrid>
      <w:tr w:rsidR="00C80C29" w:rsidRPr="00E43DC1" w14:paraId="3F5A2269" w14:textId="77777777" w:rsidTr="00312C0D">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7C2EC13D" w14:textId="77777777" w:rsidR="00C80C29" w:rsidRPr="003D496D" w:rsidRDefault="00C80C29" w:rsidP="003D496D">
            <w:pPr>
              <w:pStyle w:val="Lijstalinea"/>
              <w:numPr>
                <w:ilvl w:val="0"/>
                <w:numId w:val="50"/>
              </w:numPr>
              <w:spacing w:before="120" w:after="120"/>
              <w:jc w:val="both"/>
              <w:rPr>
                <w:rFonts w:ascii="Trebuchet MS" w:hAnsi="Trebuchet MS"/>
                <w:strike/>
                <w:color w:val="404040" w:themeColor="text1" w:themeTint="BF"/>
                <w:szCs w:val="20"/>
              </w:rPr>
            </w:pPr>
          </w:p>
        </w:tc>
        <w:tc>
          <w:tcPr>
            <w:tcW w:w="8445" w:type="dxa"/>
            <w:gridSpan w:val="2"/>
            <w:shd w:val="clear" w:color="auto" w:fill="FFCC99"/>
            <w:vAlign w:val="center"/>
          </w:tcPr>
          <w:p w14:paraId="28B83F1E" w14:textId="77777777" w:rsidR="00C80C29" w:rsidRPr="003D496D" w:rsidRDefault="00C80C29" w:rsidP="007E3CA5">
            <w:pPr>
              <w:spacing w:before="120" w:after="120"/>
              <w:ind w:left="170"/>
              <w:rPr>
                <w:rFonts w:ascii="Trebuchet MS" w:hAnsi="Trebuchet MS"/>
                <w:strike/>
                <w:color w:val="404040" w:themeColor="text1" w:themeTint="BF"/>
                <w:sz w:val="20"/>
                <w:szCs w:val="20"/>
                <w:highlight w:val="yellow"/>
              </w:rPr>
            </w:pPr>
            <w:r w:rsidRPr="003D496D">
              <w:rPr>
                <w:rFonts w:ascii="Trebuchet MS" w:hAnsi="Trebuchet MS"/>
                <w:color w:val="404040" w:themeColor="text1" w:themeTint="BF"/>
                <w:sz w:val="20"/>
                <w:szCs w:val="20"/>
              </w:rPr>
              <w:t xml:space="preserve">De  </w:t>
            </w:r>
            <w:r w:rsidRPr="003D496D">
              <w:rPr>
                <w:rFonts w:ascii="Trebuchet MS" w:hAnsi="Trebuchet MS"/>
                <w:b/>
                <w:color w:val="404040" w:themeColor="text1" w:themeTint="BF"/>
                <w:sz w:val="20"/>
                <w:szCs w:val="20"/>
              </w:rPr>
              <w:t>bouw en werking</w:t>
            </w:r>
            <w:r w:rsidRPr="003D496D">
              <w:rPr>
                <w:rFonts w:ascii="Trebuchet MS" w:hAnsi="Trebuchet MS"/>
                <w:color w:val="404040" w:themeColor="text1" w:themeTint="BF"/>
                <w:sz w:val="20"/>
                <w:szCs w:val="20"/>
              </w:rPr>
              <w:t xml:space="preserve"> van dwarsgestreept spier tot op microscopisch niveau </w:t>
            </w:r>
            <w:r w:rsidRPr="003D496D">
              <w:rPr>
                <w:rFonts w:ascii="Trebuchet MS" w:hAnsi="Trebuchet MS"/>
                <w:b/>
                <w:color w:val="404040" w:themeColor="text1" w:themeTint="BF"/>
                <w:sz w:val="20"/>
                <w:szCs w:val="20"/>
              </w:rPr>
              <w:t>uitleggen</w:t>
            </w:r>
            <w:r w:rsidRPr="003D496D">
              <w:rPr>
                <w:rFonts w:ascii="Trebuchet MS" w:hAnsi="Trebuchet MS"/>
                <w:color w:val="404040" w:themeColor="text1" w:themeTint="BF"/>
                <w:sz w:val="20"/>
                <w:szCs w:val="20"/>
              </w:rPr>
              <w:t>.</w:t>
            </w:r>
          </w:p>
        </w:tc>
      </w:tr>
      <w:tr w:rsidR="004F2FCF" w:rsidRPr="00E43DC1" w14:paraId="4FA129D5" w14:textId="77777777" w:rsidTr="004F2FCF">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7FE6FF0A" w14:textId="7D561CD5" w:rsidR="004F2FCF" w:rsidRPr="003D496D" w:rsidRDefault="004F2FCF" w:rsidP="004F2FCF">
            <w:pPr>
              <w:pStyle w:val="Lijstalinea"/>
              <w:numPr>
                <w:ilvl w:val="0"/>
                <w:numId w:val="50"/>
              </w:numPr>
              <w:spacing w:before="120" w:after="120"/>
              <w:jc w:val="center"/>
              <w:rPr>
                <w:rFonts w:ascii="Trebuchet MS" w:hAnsi="Trebuchet MS"/>
                <w:strike/>
                <w:color w:val="404040" w:themeColor="text1" w:themeTint="BF"/>
                <w:szCs w:val="20"/>
              </w:rPr>
            </w:pPr>
          </w:p>
        </w:tc>
        <w:tc>
          <w:tcPr>
            <w:tcW w:w="7370" w:type="dxa"/>
            <w:shd w:val="clear" w:color="auto" w:fill="FFCC99"/>
            <w:vAlign w:val="center"/>
          </w:tcPr>
          <w:p w14:paraId="1AFF1D65" w14:textId="22CF71D0" w:rsidR="004F2FCF" w:rsidRPr="00B646B4" w:rsidRDefault="004F2FCF" w:rsidP="004F2FCF">
            <w:pPr>
              <w:spacing w:before="120" w:after="120"/>
              <w:ind w:left="170"/>
              <w:rPr>
                <w:rFonts w:ascii="Trebuchet MS" w:hAnsi="Trebuchet MS"/>
                <w:strike/>
                <w:color w:val="404040" w:themeColor="text1" w:themeTint="BF"/>
                <w:sz w:val="20"/>
                <w:szCs w:val="20"/>
                <w:highlight w:val="yellow"/>
              </w:rPr>
            </w:pPr>
            <w:r w:rsidRPr="00B646B4">
              <w:rPr>
                <w:rFonts w:ascii="Trebuchet MS" w:hAnsi="Trebuchet MS"/>
                <w:color w:val="404040" w:themeColor="text1" w:themeTint="BF"/>
                <w:sz w:val="20"/>
                <w:szCs w:val="20"/>
              </w:rPr>
              <w:t xml:space="preserve">Een  veel voorkomende aandoening van de spieren </w:t>
            </w:r>
            <w:r w:rsidRPr="00B646B4">
              <w:rPr>
                <w:rFonts w:ascii="Trebuchet MS" w:hAnsi="Trebuchet MS"/>
                <w:b/>
                <w:color w:val="404040" w:themeColor="text1" w:themeTint="BF"/>
                <w:sz w:val="20"/>
                <w:szCs w:val="20"/>
              </w:rPr>
              <w:t>opnoemen en de oorzaak aangeven</w:t>
            </w:r>
            <w:r w:rsidRPr="00B646B4">
              <w:rPr>
                <w:rFonts w:ascii="Trebuchet MS" w:hAnsi="Trebuchet MS" w:cs="PMingLiU"/>
                <w:b/>
                <w:color w:val="404040" w:themeColor="text1" w:themeTint="BF"/>
                <w:sz w:val="20"/>
                <w:szCs w:val="20"/>
                <w:lang w:val="nl-NL"/>
              </w:rPr>
              <w:t xml:space="preserve"> en mogelijke preventie toelichten</w:t>
            </w:r>
            <w:r w:rsidRPr="00B646B4">
              <w:rPr>
                <w:rFonts w:ascii="Trebuchet MS" w:hAnsi="Trebuchet MS"/>
                <w:b/>
                <w:color w:val="404040" w:themeColor="text1" w:themeTint="BF"/>
                <w:sz w:val="20"/>
                <w:szCs w:val="20"/>
              </w:rPr>
              <w:t>.</w:t>
            </w:r>
          </w:p>
        </w:tc>
        <w:tc>
          <w:tcPr>
            <w:tcW w:w="1035" w:type="dxa"/>
            <w:shd w:val="clear" w:color="auto" w:fill="FFCC99"/>
            <w:vAlign w:val="center"/>
          </w:tcPr>
          <w:p w14:paraId="5BD32E39" w14:textId="475958E7" w:rsidR="004F2FCF" w:rsidRPr="003D496D" w:rsidRDefault="004F2FCF" w:rsidP="004F2FCF">
            <w:pPr>
              <w:spacing w:before="120" w:after="120"/>
              <w:ind w:left="170"/>
              <w:rPr>
                <w:rFonts w:ascii="Trebuchet MS" w:hAnsi="Trebuchet MS"/>
                <w:strike/>
                <w:color w:val="404040" w:themeColor="text1" w:themeTint="BF"/>
                <w:sz w:val="20"/>
                <w:szCs w:val="20"/>
                <w:highlight w:val="yellow"/>
              </w:rPr>
            </w:pPr>
            <w:r w:rsidRPr="00B646B4">
              <w:rPr>
                <w:rFonts w:ascii="Trebuchet MS" w:hAnsi="Trebuchet MS"/>
                <w:color w:val="404040" w:themeColor="text1" w:themeTint="BF"/>
                <w:sz w:val="20"/>
                <w:szCs w:val="20"/>
              </w:rPr>
              <w:t>NW5</w:t>
            </w:r>
          </w:p>
        </w:tc>
      </w:tr>
      <w:tr w:rsidR="004F2FCF" w:rsidRPr="00E43DC1" w14:paraId="534409C6" w14:textId="77777777" w:rsidTr="00312C0D">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4CEA425" w14:textId="77777777" w:rsidR="004F2FCF" w:rsidRPr="003D496D" w:rsidRDefault="004F2FCF" w:rsidP="004F2FCF">
            <w:pPr>
              <w:spacing w:before="120" w:after="120" w:line="260" w:lineRule="exact"/>
              <w:jc w:val="center"/>
              <w:rPr>
                <w:rFonts w:ascii="Trebuchet MS" w:hAnsi="Trebuchet MS"/>
                <w:color w:val="404040" w:themeColor="text1" w:themeTint="BF"/>
                <w:sz w:val="20"/>
                <w:szCs w:val="20"/>
              </w:rPr>
            </w:pPr>
            <w:r w:rsidRPr="003D496D">
              <w:rPr>
                <w:rFonts w:ascii="Trebuchet MS" w:hAnsi="Trebuchet MS"/>
                <w:color w:val="404040" w:themeColor="text1" w:themeTint="BF"/>
                <w:sz w:val="20"/>
                <w:szCs w:val="20"/>
              </w:rPr>
              <w:t>U29</w:t>
            </w:r>
          </w:p>
        </w:tc>
        <w:tc>
          <w:tcPr>
            <w:tcW w:w="8445" w:type="dxa"/>
            <w:gridSpan w:val="2"/>
            <w:shd w:val="clear" w:color="auto" w:fill="C6D9F1" w:themeFill="text2" w:themeFillTint="33"/>
            <w:vAlign w:val="center"/>
          </w:tcPr>
          <w:p w14:paraId="367C227E" w14:textId="77777777" w:rsidR="004F2FCF" w:rsidRPr="003D496D" w:rsidRDefault="004F2FCF" w:rsidP="004F2FCF">
            <w:pPr>
              <w:spacing w:before="120" w:after="120"/>
              <w:ind w:left="170"/>
              <w:rPr>
                <w:rFonts w:ascii="Trebuchet MS" w:hAnsi="Trebuchet MS"/>
                <w:color w:val="404040" w:themeColor="text1" w:themeTint="BF"/>
                <w:sz w:val="20"/>
                <w:szCs w:val="20"/>
                <w:highlight w:val="yellow"/>
              </w:rPr>
            </w:pPr>
            <w:r w:rsidRPr="003D496D">
              <w:rPr>
                <w:rFonts w:ascii="Trebuchet MS" w:hAnsi="Trebuchet MS" w:cs="PMingLiU"/>
                <w:b/>
                <w:color w:val="404040" w:themeColor="text1" w:themeTint="BF"/>
                <w:sz w:val="20"/>
                <w:szCs w:val="20"/>
                <w:lang w:val="nl-NL"/>
              </w:rPr>
              <w:t>Basisprincipes</w:t>
            </w:r>
            <w:r w:rsidRPr="003D496D">
              <w:rPr>
                <w:rFonts w:ascii="Trebuchet MS" w:hAnsi="Trebuchet MS" w:cs="PMingLiU"/>
                <w:color w:val="404040" w:themeColor="text1" w:themeTint="BF"/>
                <w:sz w:val="20"/>
                <w:szCs w:val="20"/>
                <w:lang w:val="nl-NL"/>
              </w:rPr>
              <w:t xml:space="preserve"> van de behandeling van aandoeningen van spieren </w:t>
            </w:r>
            <w:r w:rsidRPr="003D496D">
              <w:rPr>
                <w:rFonts w:ascii="Trebuchet MS" w:hAnsi="Trebuchet MS" w:cs="PMingLiU"/>
                <w:b/>
                <w:color w:val="404040" w:themeColor="text1" w:themeTint="BF"/>
                <w:sz w:val="20"/>
                <w:szCs w:val="20"/>
                <w:lang w:val="nl-NL"/>
              </w:rPr>
              <w:t>toelichten</w:t>
            </w:r>
            <w:r w:rsidRPr="003D496D">
              <w:rPr>
                <w:rFonts w:ascii="Trebuchet MS" w:hAnsi="Trebuchet MS" w:cs="PMingLiU"/>
                <w:color w:val="404040" w:themeColor="text1" w:themeTint="BF"/>
                <w:sz w:val="20"/>
                <w:szCs w:val="20"/>
                <w:lang w:val="nl-NL"/>
              </w:rPr>
              <w:t>.</w:t>
            </w:r>
          </w:p>
        </w:tc>
      </w:tr>
      <w:tr w:rsidR="004F2FCF" w:rsidRPr="00E43DC1" w14:paraId="57A583CD" w14:textId="77777777" w:rsidTr="005B6863">
        <w:trPr>
          <w:tblCellSpacing w:w="20" w:type="dxa"/>
        </w:trPr>
        <w:tc>
          <w:tcPr>
            <w:tcW w:w="9229" w:type="dxa"/>
            <w:gridSpan w:val="3"/>
            <w:tcBorders>
              <w:top w:val="outset" w:sz="6" w:space="0" w:color="auto"/>
              <w:left w:val="outset" w:sz="6" w:space="0" w:color="auto"/>
              <w:bottom w:val="outset" w:sz="6" w:space="0" w:color="auto"/>
            </w:tcBorders>
            <w:shd w:val="clear" w:color="auto" w:fill="FFFFFF" w:themeFill="background1"/>
          </w:tcPr>
          <w:p w14:paraId="7437CE23" w14:textId="533FAD5C" w:rsidR="004F2FCF" w:rsidRPr="003D496D" w:rsidRDefault="004F2FCF" w:rsidP="004F2FCF">
            <w:pPr>
              <w:keepNext/>
              <w:keepLines/>
              <w:spacing w:before="120" w:after="120" w:line="240" w:lineRule="auto"/>
              <w:ind w:left="284"/>
              <w:rPr>
                <w:rFonts w:ascii="Trebuchet MS" w:hAnsi="Trebuchet MS" w:cs="Arial"/>
                <w:b/>
                <w:color w:val="404040" w:themeColor="text1" w:themeTint="BF"/>
                <w:sz w:val="20"/>
                <w:szCs w:val="20"/>
              </w:rPr>
            </w:pPr>
            <w:r w:rsidRPr="003D496D">
              <w:rPr>
                <w:rFonts w:ascii="Trebuchet MS" w:eastAsia="Times New Roman" w:hAnsi="Trebuchet MS" w:cs="Times New Roman"/>
                <w:b/>
                <w:color w:val="404040" w:themeColor="text1" w:themeTint="BF"/>
                <w:sz w:val="20"/>
                <w:szCs w:val="20"/>
                <w:lang w:val="nl-NL" w:eastAsia="nl-NL"/>
              </w:rPr>
              <w:t>Wenken</w:t>
            </w:r>
            <w:r w:rsidRPr="003D496D">
              <w:rPr>
                <w:rFonts w:ascii="Trebuchet MS" w:hAnsi="Trebuchet MS" w:cs="Arial"/>
                <w:b/>
                <w:color w:val="404040" w:themeColor="text1" w:themeTint="BF"/>
                <w:sz w:val="20"/>
                <w:szCs w:val="20"/>
              </w:rPr>
              <w:t xml:space="preserve"> </w:t>
            </w:r>
          </w:p>
          <w:p w14:paraId="1BEC136C" w14:textId="77777777" w:rsidR="004F2FCF" w:rsidRPr="003D496D" w:rsidRDefault="004F2FCF" w:rsidP="004F2FCF">
            <w:pPr>
              <w:spacing w:after="240" w:line="240" w:lineRule="atLeast"/>
              <w:ind w:left="284"/>
              <w:rPr>
                <w:rFonts w:ascii="Trebuchet MS" w:hAnsi="Trebuchet MS"/>
                <w:bCs/>
                <w:color w:val="404040" w:themeColor="text1" w:themeTint="BF"/>
                <w:sz w:val="20"/>
                <w:szCs w:val="20"/>
              </w:rPr>
            </w:pPr>
            <w:r w:rsidRPr="003D496D">
              <w:rPr>
                <w:rFonts w:ascii="Trebuchet MS" w:hAnsi="Trebuchet MS"/>
                <w:bCs/>
                <w:color w:val="404040" w:themeColor="text1" w:themeTint="BF"/>
                <w:sz w:val="20"/>
                <w:szCs w:val="20"/>
              </w:rPr>
              <w:t xml:space="preserve">Bij microscopische waarnemingen onderscheidt men gestreept (skelet- en hartspier) en glad spierweefsel. </w:t>
            </w:r>
          </w:p>
          <w:p w14:paraId="4AB1CFB4" w14:textId="77777777" w:rsidR="004F2FCF" w:rsidRPr="003D496D" w:rsidRDefault="004F2FCF" w:rsidP="004F2FCF">
            <w:pPr>
              <w:spacing w:after="240" w:line="240" w:lineRule="atLeast"/>
              <w:ind w:left="284"/>
              <w:rPr>
                <w:rFonts w:ascii="Trebuchet MS" w:hAnsi="Trebuchet MS"/>
                <w:bCs/>
                <w:color w:val="404040" w:themeColor="text1" w:themeTint="BF"/>
                <w:sz w:val="20"/>
                <w:szCs w:val="20"/>
              </w:rPr>
            </w:pPr>
            <w:r w:rsidRPr="003D496D">
              <w:rPr>
                <w:rFonts w:ascii="Trebuchet MS" w:hAnsi="Trebuchet MS"/>
                <w:color w:val="404040" w:themeColor="text1" w:themeTint="BF"/>
                <w:sz w:val="20"/>
                <w:szCs w:val="20"/>
              </w:rPr>
              <w:t xml:space="preserve">Op een EM-foto van gestreept spierweefsel kunnen de onderscheiden banden in fibrillen van gestreepte spiervezels waargenomen worden en er kan gewezen worden op de aanwezigheid van zeer veel mitochondriën tussen de spierfibrillen. </w:t>
            </w:r>
            <w:r w:rsidRPr="003D496D">
              <w:rPr>
                <w:rFonts w:ascii="Trebuchet MS" w:hAnsi="Trebuchet MS"/>
                <w:bCs/>
                <w:color w:val="404040" w:themeColor="text1" w:themeTint="BF"/>
                <w:sz w:val="20"/>
                <w:szCs w:val="20"/>
              </w:rPr>
              <w:t>De actine- en myosinefilamenten kunnen worden aangeduid.</w:t>
            </w:r>
          </w:p>
          <w:p w14:paraId="227A1272" w14:textId="7BCE1951" w:rsidR="004F2FCF" w:rsidRPr="003D496D" w:rsidRDefault="004F2FCF" w:rsidP="004F2FCF">
            <w:pPr>
              <w:spacing w:after="240" w:line="240" w:lineRule="atLeast"/>
              <w:ind w:left="284"/>
              <w:rPr>
                <w:rFonts w:ascii="Trebuchet MS" w:hAnsi="Trebuchet MS"/>
                <w:color w:val="404040" w:themeColor="text1" w:themeTint="BF"/>
                <w:sz w:val="20"/>
                <w:szCs w:val="20"/>
              </w:rPr>
            </w:pPr>
            <w:r w:rsidRPr="003D496D">
              <w:rPr>
                <w:rFonts w:ascii="Trebuchet MS" w:hAnsi="Trebuchet MS"/>
                <w:color w:val="404040" w:themeColor="text1" w:themeTint="BF"/>
                <w:sz w:val="20"/>
                <w:szCs w:val="20"/>
              </w:rPr>
              <w:t xml:space="preserve">Er kan ook een link gelegd worden met B22 en B23 en de rol van ATP, melkzuurvorming ... </w:t>
            </w:r>
            <w:r w:rsidRPr="003D496D">
              <w:rPr>
                <w:rFonts w:ascii="Trebuchet MS" w:hAnsi="Trebuchet MS"/>
                <w:bCs/>
                <w:color w:val="404040" w:themeColor="text1" w:themeTint="BF"/>
                <w:sz w:val="20"/>
                <w:szCs w:val="20"/>
              </w:rPr>
              <w:t xml:space="preserve">De rol van spierglycogeen (en leverglycogeen) kan even toegelicht worden. </w:t>
            </w:r>
          </w:p>
          <w:p w14:paraId="40226207" w14:textId="77777777" w:rsidR="004F2FCF" w:rsidRPr="003D496D" w:rsidRDefault="004F2FCF" w:rsidP="004F2FCF">
            <w:pPr>
              <w:spacing w:before="120" w:after="120" w:line="240" w:lineRule="auto"/>
              <w:ind w:left="284"/>
              <w:rPr>
                <w:rFonts w:ascii="Trebuchet MS" w:hAnsi="Trebuchet MS"/>
                <w:bCs/>
                <w:color w:val="404040" w:themeColor="text1" w:themeTint="BF"/>
                <w:sz w:val="20"/>
                <w:szCs w:val="20"/>
              </w:rPr>
            </w:pPr>
            <w:r w:rsidRPr="003D496D">
              <w:rPr>
                <w:rFonts w:ascii="Trebuchet MS" w:hAnsi="Trebuchet MS"/>
                <w:bCs/>
                <w:color w:val="404040" w:themeColor="text1" w:themeTint="BF"/>
                <w:sz w:val="20"/>
                <w:szCs w:val="20"/>
              </w:rPr>
              <w:t xml:space="preserve">Bij bewegingen zoals peristaltiek (darm, zaad- en eileider), uitzetten en vernauwen van bloedvaten, kloppen van de hartspier, kippenvel krijgen … spelen het skelet en de gestreepte (skelet)spieren geen rol. </w:t>
            </w:r>
          </w:p>
          <w:p w14:paraId="02176C61" w14:textId="299CC05C" w:rsidR="004F2FCF" w:rsidRPr="003D496D" w:rsidRDefault="004F2FCF" w:rsidP="004F2FCF">
            <w:pPr>
              <w:spacing w:after="120"/>
              <w:ind w:left="284"/>
              <w:rPr>
                <w:rFonts w:ascii="Trebuchet MS" w:hAnsi="Trebuchet MS" w:cs="Arial"/>
                <w:strike/>
                <w:color w:val="404040" w:themeColor="text1" w:themeTint="BF"/>
                <w:sz w:val="20"/>
                <w:szCs w:val="20"/>
              </w:rPr>
            </w:pPr>
            <w:r w:rsidRPr="003D496D">
              <w:rPr>
                <w:rFonts w:ascii="Trebuchet MS" w:hAnsi="Trebuchet MS"/>
                <w:color w:val="404040" w:themeColor="text1" w:themeTint="BF"/>
                <w:sz w:val="20"/>
                <w:szCs w:val="20"/>
              </w:rPr>
              <w:t xml:space="preserve">Volgende spieraandoeningen kunnen toegelicht worden: kramp, atrofie, hypertrofie, verlamming en enkele erfelijk bepaalde spierafwijkingen zoals spierdystrofie, chorea van Huntington... </w:t>
            </w:r>
          </w:p>
        </w:tc>
      </w:tr>
    </w:tbl>
    <w:p w14:paraId="03BE4305" w14:textId="099A981D" w:rsidR="00C80C29" w:rsidRPr="00E43DC1" w:rsidRDefault="00412B92" w:rsidP="00412B92">
      <w:pPr>
        <w:pStyle w:val="LPKop2"/>
      </w:pPr>
      <w:bookmarkStart w:id="51" w:name="_Toc483302416"/>
      <w:r>
        <w:t>Coördinatie van lichaamsfuncties</w:t>
      </w:r>
      <w:bookmarkEnd w:id="51"/>
    </w:p>
    <w:p w14:paraId="351DBE61" w14:textId="19E94C21" w:rsidR="00C80C29" w:rsidRPr="00E43DC1" w:rsidRDefault="00C80C29" w:rsidP="00C80C29">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(ca</w:t>
      </w:r>
      <w:r w:rsidR="00D040EB" w:rsidRPr="00E43DC1">
        <w:rPr>
          <w:rFonts w:ascii="Trebuchet MS" w:eastAsia="Times New Roman" w:hAnsi="Trebuchet MS" w:cs="Times New Roman"/>
          <w:color w:val="404040" w:themeColor="text1" w:themeTint="BF"/>
          <w:sz w:val="20"/>
          <w:szCs w:val="20"/>
          <w:lang w:val="nl-NL" w:eastAsia="nl-NL"/>
        </w:rPr>
        <w:t>.</w:t>
      </w:r>
      <w:r w:rsidRPr="00E43DC1">
        <w:rPr>
          <w:rFonts w:ascii="Trebuchet MS" w:eastAsia="Times New Roman" w:hAnsi="Trebuchet MS" w:cs="Times New Roman"/>
          <w:color w:val="404040" w:themeColor="text1" w:themeTint="BF"/>
          <w:sz w:val="20"/>
          <w:szCs w:val="20"/>
          <w:lang w:val="nl-NL" w:eastAsia="nl-NL"/>
        </w:rPr>
        <w:t xml:space="preserve"> 9 lestijden)</w:t>
      </w:r>
    </w:p>
    <w:p w14:paraId="511D657B" w14:textId="77777777" w:rsidR="00C80C29" w:rsidRPr="00E43DC1" w:rsidRDefault="00C80C29" w:rsidP="007E3CA5">
      <w:pPr>
        <w:pStyle w:val="LPKop3"/>
        <w:tabs>
          <w:tab w:val="clear" w:pos="1135"/>
          <w:tab w:val="left" w:pos="851"/>
        </w:tabs>
        <w:ind w:hanging="1135"/>
      </w:pPr>
      <w:r w:rsidRPr="00C24AA9">
        <w:rPr>
          <w:color w:val="404040" w:themeColor="text1" w:themeTint="BF"/>
        </w:rPr>
        <w:t>Betekenis</w:t>
      </w:r>
      <w:r w:rsidRPr="00E43DC1">
        <w:t xml:space="preserve"> </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872"/>
        <w:gridCol w:w="8505"/>
      </w:tblGrid>
      <w:tr w:rsidR="00C80C29" w:rsidRPr="00E43DC1" w14:paraId="5304DF55" w14:textId="77777777" w:rsidTr="00B646B4">
        <w:trPr>
          <w:tblCellSpacing w:w="20" w:type="dxa"/>
        </w:trPr>
        <w:tc>
          <w:tcPr>
            <w:tcW w:w="812" w:type="dxa"/>
            <w:shd w:val="clear" w:color="auto" w:fill="FFCC99"/>
            <w:vAlign w:val="center"/>
          </w:tcPr>
          <w:p w14:paraId="6FCAFC24" w14:textId="77777777" w:rsidR="00C80C29" w:rsidRPr="003D496D" w:rsidRDefault="00C80C29" w:rsidP="003D496D">
            <w:pPr>
              <w:numPr>
                <w:ilvl w:val="0"/>
                <w:numId w:val="50"/>
              </w:numPr>
              <w:spacing w:before="120" w:after="0" w:line="260" w:lineRule="exact"/>
              <w:rPr>
                <w:rFonts w:ascii="Trebuchet MS" w:hAnsi="Trebuchet MS" w:cs="Arial"/>
                <w:strike/>
                <w:color w:val="404040" w:themeColor="text1" w:themeTint="BF"/>
                <w:sz w:val="20"/>
                <w:szCs w:val="20"/>
              </w:rPr>
            </w:pPr>
          </w:p>
        </w:tc>
        <w:tc>
          <w:tcPr>
            <w:tcW w:w="8445" w:type="dxa"/>
            <w:shd w:val="clear" w:color="auto" w:fill="FFCC99"/>
            <w:vAlign w:val="center"/>
          </w:tcPr>
          <w:p w14:paraId="5937F6D3" w14:textId="77777777" w:rsidR="00C80C29" w:rsidRPr="003D496D" w:rsidRDefault="00C80C29" w:rsidP="007E3CA5">
            <w:pPr>
              <w:spacing w:before="120" w:after="120" w:line="240" w:lineRule="auto"/>
              <w:ind w:left="170"/>
              <w:jc w:val="both"/>
              <w:rPr>
                <w:rFonts w:ascii="Trebuchet MS" w:hAnsi="Trebuchet MS" w:cs="Arial"/>
                <w:color w:val="404040" w:themeColor="text1" w:themeTint="BF"/>
                <w:sz w:val="20"/>
                <w:szCs w:val="20"/>
              </w:rPr>
            </w:pPr>
            <w:r w:rsidRPr="003D496D">
              <w:rPr>
                <w:rFonts w:ascii="Trebuchet MS" w:hAnsi="Trebuchet MS" w:cs="Arial"/>
                <w:b/>
                <w:color w:val="404040" w:themeColor="text1" w:themeTint="BF"/>
                <w:sz w:val="20"/>
                <w:szCs w:val="20"/>
              </w:rPr>
              <w:t>Uit waarnemingen vaststellen</w:t>
            </w:r>
            <w:r w:rsidRPr="003D496D">
              <w:rPr>
                <w:rFonts w:ascii="Trebuchet MS" w:hAnsi="Trebuchet MS" w:cs="Arial"/>
                <w:color w:val="404040" w:themeColor="text1" w:themeTint="BF"/>
                <w:sz w:val="20"/>
                <w:szCs w:val="20"/>
              </w:rPr>
              <w:t xml:space="preserve"> </w:t>
            </w:r>
            <w:r w:rsidRPr="003D496D">
              <w:rPr>
                <w:rFonts w:ascii="Trebuchet MS" w:hAnsi="Trebuchet MS" w:cs="Arial"/>
                <w:b/>
                <w:color w:val="404040" w:themeColor="text1" w:themeTint="BF"/>
                <w:sz w:val="20"/>
                <w:szCs w:val="20"/>
              </w:rPr>
              <w:t>of</w:t>
            </w:r>
            <w:r w:rsidRPr="003D496D">
              <w:rPr>
                <w:rFonts w:ascii="Trebuchet MS" w:hAnsi="Trebuchet MS" w:cs="Arial"/>
                <w:color w:val="404040" w:themeColor="text1" w:themeTint="BF"/>
                <w:sz w:val="20"/>
                <w:szCs w:val="20"/>
              </w:rPr>
              <w:t xml:space="preserve"> </w:t>
            </w:r>
            <w:r w:rsidRPr="003D496D">
              <w:rPr>
                <w:rFonts w:ascii="Trebuchet MS" w:hAnsi="Trebuchet MS" w:cs="Arial"/>
                <w:b/>
                <w:color w:val="404040" w:themeColor="text1" w:themeTint="BF"/>
                <w:sz w:val="20"/>
                <w:szCs w:val="20"/>
              </w:rPr>
              <w:t>met voorbeelden illustreren</w:t>
            </w:r>
            <w:r w:rsidRPr="003D496D">
              <w:rPr>
                <w:rFonts w:ascii="Trebuchet MS" w:hAnsi="Trebuchet MS" w:cs="Arial"/>
                <w:color w:val="404040" w:themeColor="text1" w:themeTint="BF"/>
                <w:sz w:val="20"/>
                <w:szCs w:val="20"/>
              </w:rPr>
              <w:t xml:space="preserve"> dat beweging en secretie reacties op prikkels zijn.</w:t>
            </w:r>
          </w:p>
        </w:tc>
      </w:tr>
      <w:tr w:rsidR="00C80C29" w:rsidRPr="00E43DC1" w14:paraId="73DED40F" w14:textId="77777777" w:rsidTr="00B646B4">
        <w:trPr>
          <w:tblCellSpacing w:w="20" w:type="dxa"/>
        </w:trPr>
        <w:tc>
          <w:tcPr>
            <w:tcW w:w="812" w:type="dxa"/>
            <w:shd w:val="clear" w:color="auto" w:fill="FFCC99"/>
            <w:vAlign w:val="center"/>
          </w:tcPr>
          <w:p w14:paraId="7CF8A22E" w14:textId="77777777" w:rsidR="00C80C29" w:rsidRPr="003D496D" w:rsidRDefault="00C80C29" w:rsidP="003D496D">
            <w:pPr>
              <w:numPr>
                <w:ilvl w:val="0"/>
                <w:numId w:val="50"/>
              </w:numPr>
              <w:spacing w:before="120" w:after="0" w:line="260" w:lineRule="exact"/>
              <w:rPr>
                <w:rFonts w:ascii="Trebuchet MS" w:hAnsi="Trebuchet MS" w:cs="Arial"/>
                <w:strike/>
                <w:color w:val="404040" w:themeColor="text1" w:themeTint="BF"/>
                <w:sz w:val="20"/>
                <w:szCs w:val="20"/>
              </w:rPr>
            </w:pPr>
          </w:p>
        </w:tc>
        <w:tc>
          <w:tcPr>
            <w:tcW w:w="8445" w:type="dxa"/>
            <w:shd w:val="clear" w:color="auto" w:fill="FFCC99"/>
            <w:vAlign w:val="center"/>
          </w:tcPr>
          <w:p w14:paraId="6972CAE6" w14:textId="77777777" w:rsidR="00C80C29" w:rsidRPr="003D496D" w:rsidRDefault="00C80C29" w:rsidP="007E3CA5">
            <w:pPr>
              <w:spacing w:before="120" w:after="120" w:line="240" w:lineRule="auto"/>
              <w:ind w:left="170"/>
              <w:jc w:val="both"/>
              <w:rPr>
                <w:rFonts w:ascii="Trebuchet MS" w:hAnsi="Trebuchet MS" w:cs="Arial"/>
                <w:b/>
                <w:color w:val="404040" w:themeColor="text1" w:themeTint="BF"/>
                <w:sz w:val="20"/>
                <w:szCs w:val="20"/>
              </w:rPr>
            </w:pPr>
            <w:r w:rsidRPr="003D496D">
              <w:rPr>
                <w:rFonts w:ascii="Trebuchet MS" w:hAnsi="Trebuchet MS" w:cs="Arial"/>
                <w:b/>
                <w:color w:val="404040" w:themeColor="text1" w:themeTint="BF"/>
                <w:sz w:val="20"/>
                <w:szCs w:val="20"/>
              </w:rPr>
              <w:t>Met voorbeelden toelichten</w:t>
            </w:r>
            <w:r w:rsidRPr="003D496D">
              <w:rPr>
                <w:rFonts w:ascii="Trebuchet MS" w:hAnsi="Trebuchet MS" w:cs="Arial"/>
                <w:color w:val="404040" w:themeColor="text1" w:themeTint="BF"/>
                <w:sz w:val="20"/>
                <w:szCs w:val="20"/>
              </w:rPr>
              <w:t xml:space="preserve"> dat zowel het zenuwstelsel als het hormonale systeem instaan voor het besturen en coördineren van lichaamsfuncties en reacties op prikkels.</w:t>
            </w:r>
          </w:p>
        </w:tc>
      </w:tr>
      <w:tr w:rsidR="00C80C29" w:rsidRPr="00E43DC1" w14:paraId="4612073A" w14:textId="77777777" w:rsidTr="007E3CA5">
        <w:trPr>
          <w:tblCellSpacing w:w="20" w:type="dxa"/>
        </w:trPr>
        <w:tc>
          <w:tcPr>
            <w:tcW w:w="9297" w:type="dxa"/>
            <w:gridSpan w:val="2"/>
            <w:shd w:val="clear" w:color="auto" w:fill="auto"/>
          </w:tcPr>
          <w:p w14:paraId="467A42FA" w14:textId="3C7B2567" w:rsidR="00C80C29" w:rsidRPr="00E43DC1" w:rsidRDefault="00C80C29" w:rsidP="007E3CA5">
            <w:pPr>
              <w:spacing w:before="60" w:after="120" w:line="260" w:lineRule="atLeast"/>
              <w:ind w:left="284"/>
              <w:rPr>
                <w:rFonts w:ascii="Trebuchet MS" w:hAnsi="Trebuchet MS"/>
                <w:b/>
                <w:bCs/>
                <w:color w:val="404040" w:themeColor="text1" w:themeTint="BF"/>
                <w:sz w:val="20"/>
                <w:szCs w:val="20"/>
              </w:rPr>
            </w:pPr>
            <w:r w:rsidRPr="00E43DC1">
              <w:rPr>
                <w:rFonts w:ascii="Trebuchet MS" w:hAnsi="Trebuchet MS"/>
                <w:b/>
                <w:bCs/>
                <w:color w:val="404040" w:themeColor="text1" w:themeTint="BF"/>
                <w:sz w:val="20"/>
                <w:szCs w:val="20"/>
              </w:rPr>
              <w:t>Wenken</w:t>
            </w:r>
            <w:r w:rsidRPr="00E43DC1">
              <w:rPr>
                <w:rFonts w:ascii="Trebuchet MS" w:hAnsi="Trebuchet MS"/>
                <w:b/>
                <w:bCs/>
                <w:color w:val="404040" w:themeColor="text1" w:themeTint="BF"/>
                <w:sz w:val="20"/>
                <w:szCs w:val="20"/>
                <w:highlight w:val="cyan"/>
              </w:rPr>
              <w:t xml:space="preserve"> </w:t>
            </w:r>
          </w:p>
          <w:p w14:paraId="5B6850A7" w14:textId="77777777" w:rsidR="00C80C29" w:rsidRPr="00E43DC1" w:rsidRDefault="00C80C29" w:rsidP="007E3CA5">
            <w:pPr>
              <w:spacing w:after="120" w:line="240" w:lineRule="atLeast"/>
              <w:ind w:left="284"/>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Beweging en secretie kunnen bij de mens gemakkelijk worden waargenomen.</w:t>
            </w:r>
          </w:p>
          <w:p w14:paraId="6077709F" w14:textId="06DEA60F" w:rsidR="007E3CA5" w:rsidRPr="00E43DC1" w:rsidRDefault="00C80C29" w:rsidP="00C24AA9">
            <w:pPr>
              <w:spacing w:before="120" w:after="120" w:line="240" w:lineRule="auto"/>
              <w:ind w:left="284"/>
              <w:rPr>
                <w:rFonts w:ascii="Trebuchet MS" w:hAnsi="Trebuchet MS" w:cs="Arial"/>
                <w:color w:val="404040" w:themeColor="text1" w:themeTint="BF"/>
                <w:sz w:val="20"/>
              </w:rPr>
            </w:pPr>
            <w:r w:rsidRPr="00E43DC1">
              <w:rPr>
                <w:rFonts w:ascii="Trebuchet MS" w:hAnsi="Trebuchet MS" w:cs="Arial"/>
                <w:color w:val="404040" w:themeColor="text1" w:themeTint="BF"/>
                <w:sz w:val="20"/>
              </w:rPr>
              <w:t xml:space="preserve">Uit waarnemingen of voorbeelden kan worden afgeleid dat kliersecretie (bv. Speeksel, secretie zweetproductie bij inspanningen of angstzweet) door velerlei fysische en psychische factoren zoals geur, vochtigheid en smaak van voedsel, uitgelokt en beïnvloed kan worden. </w:t>
            </w:r>
          </w:p>
          <w:p w14:paraId="10EE07D2" w14:textId="77777777" w:rsidR="00C80C29" w:rsidRPr="00E43DC1" w:rsidRDefault="00C80C29" w:rsidP="007E3CA5">
            <w:pPr>
              <w:spacing w:before="120" w:after="120" w:line="240" w:lineRule="auto"/>
              <w:ind w:left="284"/>
              <w:rPr>
                <w:rFonts w:ascii="Trebuchet MS" w:hAnsi="Trebuchet MS"/>
                <w:bCs/>
                <w:color w:val="404040" w:themeColor="text1" w:themeTint="BF"/>
                <w:sz w:val="20"/>
                <w:szCs w:val="20"/>
              </w:rPr>
            </w:pPr>
            <w:r w:rsidRPr="00E43DC1">
              <w:rPr>
                <w:rFonts w:ascii="Trebuchet MS" w:hAnsi="Trebuchet MS" w:cs="Arial"/>
                <w:color w:val="404040" w:themeColor="text1" w:themeTint="BF"/>
                <w:sz w:val="20"/>
              </w:rPr>
              <w:t xml:space="preserve">De samenwerking tussen beide coördinatiestelsels kan geïllustreerd worden aan de hand van een schema. Hieruit kan afgeleid worden dat een verbinding noodzakelijk is. Het zenuwstelsel en/of het hormonaal stelsel vervullen deze coördinerende functie. </w:t>
            </w:r>
            <w:r w:rsidRPr="00E43DC1">
              <w:rPr>
                <w:rFonts w:ascii="Trebuchet MS" w:hAnsi="Trebuchet MS"/>
                <w:bCs/>
                <w:color w:val="404040" w:themeColor="text1" w:themeTint="BF"/>
                <w:sz w:val="20"/>
                <w:szCs w:val="20"/>
              </w:rPr>
              <w:t xml:space="preserve">Coördinatie van prikkels op reacties betekent dat er communicatie tussen cellen plaats grijpt. </w:t>
            </w:r>
          </w:p>
          <w:p w14:paraId="16AEC920" w14:textId="77777777" w:rsidR="00C80C29" w:rsidRPr="00E43DC1" w:rsidRDefault="00C80C29" w:rsidP="007E3CA5">
            <w:pPr>
              <w:spacing w:after="120" w:line="240" w:lineRule="auto"/>
              <w:ind w:left="284"/>
              <w:rPr>
                <w:rFonts w:ascii="Trebuchet MS" w:hAnsi="Trebuchet MS" w:cs="Arial"/>
                <w:color w:val="404040" w:themeColor="text1" w:themeTint="BF"/>
                <w:sz w:val="20"/>
              </w:rPr>
            </w:pPr>
            <w:r w:rsidRPr="00E43DC1">
              <w:rPr>
                <w:rFonts w:ascii="Trebuchet MS" w:hAnsi="Trebuchet MS" w:cs="Arial"/>
                <w:color w:val="404040" w:themeColor="text1" w:themeTint="BF"/>
                <w:sz w:val="20"/>
              </w:rPr>
              <w:t>Voorbeelden: zien, horen, ruiken, evenwicht, adrenaline-afscheiding bij stress, afscheiding en vrijstellen van melk uit de melkklieren bij het zuigen, woede, spanning…</w:t>
            </w:r>
          </w:p>
          <w:p w14:paraId="4A668F31" w14:textId="77777777" w:rsidR="00C80C29" w:rsidRPr="00E43DC1" w:rsidRDefault="00C80C29" w:rsidP="007E3CA5">
            <w:pPr>
              <w:spacing w:before="120" w:after="120" w:line="240" w:lineRule="auto"/>
              <w:ind w:left="284"/>
              <w:rPr>
                <w:rFonts w:ascii="Trebuchet MS" w:hAnsi="Trebuchet MS"/>
                <w:color w:val="404040" w:themeColor="text1" w:themeTint="BF"/>
                <w:sz w:val="20"/>
              </w:rPr>
            </w:pPr>
            <w:r w:rsidRPr="00E43DC1">
              <w:rPr>
                <w:rFonts w:ascii="Trebuchet MS" w:hAnsi="Trebuchet MS"/>
                <w:bCs/>
                <w:color w:val="404040" w:themeColor="text1" w:themeTint="BF"/>
                <w:sz w:val="20"/>
                <w:szCs w:val="20"/>
              </w:rPr>
              <w:t xml:space="preserve">Na de studie van het zenuwstelsel en endocrien stelsel kan een voorbeeld </w:t>
            </w:r>
            <w:r w:rsidRPr="00E43DC1">
              <w:rPr>
                <w:rFonts w:ascii="Trebuchet MS" w:hAnsi="Trebuchet MS"/>
                <w:color w:val="404040" w:themeColor="text1" w:themeTint="BF"/>
                <w:sz w:val="20"/>
              </w:rPr>
              <w:t xml:space="preserve">van de algemene stofwisseling uitgewerkt worden waarbij de onderlinge samenhang tussen hypothalamus, hypofyse en schildklier via een terugkoppelingseffect duidelijk wordt. Dit feedbackmechanisme staat open voor informatie uit de buitenwereld via de hypothalamus die als schakelstation tussen het zenuwstelsel en het endocrien stelsel fungeert. </w:t>
            </w:r>
          </w:p>
          <w:p w14:paraId="72692088" w14:textId="2695425A" w:rsidR="00C80C29" w:rsidRPr="00E43DC1" w:rsidRDefault="00C80C29" w:rsidP="00C24AA9">
            <w:pPr>
              <w:spacing w:before="60" w:after="120"/>
              <w:ind w:left="284"/>
              <w:rPr>
                <w:rFonts w:ascii="Trebuchet MS" w:hAnsi="Trebuchet MS" w:cs="Arial"/>
                <w:b/>
                <w:color w:val="404040" w:themeColor="text1" w:themeTint="BF"/>
                <w:sz w:val="20"/>
              </w:rPr>
            </w:pPr>
            <w:r w:rsidRPr="00E43DC1">
              <w:rPr>
                <w:rFonts w:ascii="Trebuchet MS" w:hAnsi="Trebuchet MS"/>
                <w:color w:val="404040" w:themeColor="text1" w:themeTint="BF"/>
                <w:sz w:val="20"/>
              </w:rPr>
              <w:t>Als synthese kan een stresstoestand (angst, woede, zware inspanning...) aangehaald worden waarin zowel de doelen van het zenuwstelsel als van het endocrien stelsel samen nog eens aan bod komen. Deze onderwerpen kunnen ook bij de betekenis van homeostase aan bod komen.</w:t>
            </w:r>
          </w:p>
        </w:tc>
      </w:tr>
    </w:tbl>
    <w:p w14:paraId="3CAC25CB" w14:textId="77777777" w:rsidR="00C80C29" w:rsidRPr="00C24AA9" w:rsidRDefault="00C80C29" w:rsidP="007E3CA5">
      <w:pPr>
        <w:pStyle w:val="LPKop3"/>
        <w:tabs>
          <w:tab w:val="clear" w:pos="1135"/>
          <w:tab w:val="num" w:pos="851"/>
        </w:tabs>
        <w:ind w:hanging="1135"/>
        <w:rPr>
          <w:color w:val="404040" w:themeColor="text1" w:themeTint="BF"/>
        </w:rPr>
      </w:pPr>
      <w:r w:rsidRPr="00C24AA9">
        <w:rPr>
          <w:color w:val="404040" w:themeColor="text1" w:themeTint="BF"/>
        </w:rPr>
        <w:t>Het zenuwstelsel</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324"/>
      </w:tblGrid>
      <w:tr w:rsidR="00C80C29" w:rsidRPr="00E43DC1" w14:paraId="2CE51C24" w14:textId="77777777" w:rsidTr="00312C0D">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tcPr>
          <w:p w14:paraId="3332C1E7" w14:textId="77777777" w:rsidR="00C80C29" w:rsidRPr="00E43DC1" w:rsidRDefault="00C80C29" w:rsidP="003D496D">
            <w:pPr>
              <w:numPr>
                <w:ilvl w:val="0"/>
                <w:numId w:val="50"/>
              </w:numPr>
              <w:spacing w:before="120" w:after="120" w:line="260" w:lineRule="exact"/>
              <w:jc w:val="center"/>
              <w:rPr>
                <w:rFonts w:ascii="Trebuchet MS" w:hAnsi="Trebuchet MS"/>
                <w:strike/>
                <w:color w:val="FF0000"/>
                <w:sz w:val="16"/>
                <w:szCs w:val="16"/>
              </w:rPr>
            </w:pPr>
          </w:p>
        </w:tc>
        <w:tc>
          <w:tcPr>
            <w:tcW w:w="8264" w:type="dxa"/>
            <w:shd w:val="clear" w:color="auto" w:fill="FFCC99"/>
          </w:tcPr>
          <w:p w14:paraId="3D4576A3" w14:textId="77777777" w:rsidR="00C80C29" w:rsidRPr="00E43DC1" w:rsidRDefault="00C80C29" w:rsidP="00312C0D">
            <w:pPr>
              <w:spacing w:before="120" w:after="120" w:line="240" w:lineRule="auto"/>
              <w:ind w:left="170"/>
              <w:rPr>
                <w:rFonts w:ascii="Trebuchet MS" w:hAnsi="Trebuchet MS" w:cs="Arial"/>
                <w:color w:val="404040" w:themeColor="text1" w:themeTint="BF"/>
                <w:sz w:val="20"/>
              </w:rPr>
            </w:pPr>
            <w:r w:rsidRPr="00E43DC1">
              <w:rPr>
                <w:rFonts w:ascii="Trebuchet MS" w:hAnsi="Trebuchet MS" w:cs="Arial"/>
                <w:b/>
                <w:color w:val="404040" w:themeColor="text1" w:themeTint="BF"/>
                <w:sz w:val="20"/>
              </w:rPr>
              <w:t>Aantonen</w:t>
            </w:r>
            <w:r w:rsidRPr="00E43DC1">
              <w:rPr>
                <w:rFonts w:ascii="Trebuchet MS" w:hAnsi="Trebuchet MS" w:cs="Arial"/>
                <w:color w:val="404040" w:themeColor="text1" w:themeTint="BF"/>
                <w:sz w:val="20"/>
              </w:rPr>
              <w:t xml:space="preserve"> dat sommige reacties op prikkels door het zenuwstelsel gecoördineerd worden.</w:t>
            </w:r>
          </w:p>
        </w:tc>
      </w:tr>
      <w:tr w:rsidR="00C80C29" w:rsidRPr="00E43DC1" w14:paraId="59876D78" w14:textId="77777777" w:rsidTr="00312C0D">
        <w:trPr>
          <w:tblCellSpacing w:w="20" w:type="dxa"/>
        </w:trPr>
        <w:tc>
          <w:tcPr>
            <w:tcW w:w="9229" w:type="dxa"/>
            <w:gridSpan w:val="2"/>
            <w:tcBorders>
              <w:top w:val="outset" w:sz="6" w:space="0" w:color="auto"/>
              <w:left w:val="outset" w:sz="6" w:space="0" w:color="auto"/>
              <w:bottom w:val="outset" w:sz="6" w:space="0" w:color="auto"/>
            </w:tcBorders>
            <w:shd w:val="clear" w:color="auto" w:fill="FFFFFF" w:themeFill="background1"/>
          </w:tcPr>
          <w:p w14:paraId="6C754B25" w14:textId="0B053103" w:rsidR="00C80C29" w:rsidRPr="00E43DC1" w:rsidRDefault="00C80C29" w:rsidP="00625C3B">
            <w:pPr>
              <w:spacing w:before="60" w:after="120"/>
              <w:ind w:left="284"/>
              <w:rPr>
                <w:rFonts w:ascii="Trebuchet MS" w:hAnsi="Trebuchet MS" w:cs="Arial"/>
                <w:b/>
                <w:color w:val="404040" w:themeColor="text1" w:themeTint="BF"/>
                <w:sz w:val="20"/>
              </w:rPr>
            </w:pPr>
            <w:r w:rsidRPr="00E43DC1">
              <w:rPr>
                <w:rFonts w:ascii="Trebuchet MS" w:hAnsi="Trebuchet MS" w:cs="Arial"/>
                <w:b/>
                <w:color w:val="404040" w:themeColor="text1" w:themeTint="BF"/>
                <w:sz w:val="20"/>
              </w:rPr>
              <w:t xml:space="preserve">Wenken </w:t>
            </w:r>
          </w:p>
          <w:p w14:paraId="6AD0C1E0" w14:textId="77777777" w:rsidR="00C80C29" w:rsidRPr="00E43DC1" w:rsidRDefault="00C80C29" w:rsidP="00625C3B">
            <w:pPr>
              <w:spacing w:before="60" w:after="120"/>
              <w:ind w:left="284"/>
              <w:rPr>
                <w:rFonts w:ascii="Trebuchet MS" w:hAnsi="Trebuchet MS" w:cs="Arial"/>
                <w:color w:val="404040" w:themeColor="text1" w:themeTint="BF"/>
                <w:sz w:val="20"/>
              </w:rPr>
            </w:pPr>
            <w:r w:rsidRPr="00E43DC1">
              <w:rPr>
                <w:rFonts w:ascii="Trebuchet MS" w:hAnsi="Trebuchet MS" w:cs="Arial"/>
                <w:color w:val="404040" w:themeColor="text1" w:themeTint="BF"/>
                <w:sz w:val="20"/>
              </w:rPr>
              <w:t>Met voorbeelden kan worden aangetoond dat de reactie op een prikkel meestal in een ander orgaan tot stand komt dan in de receptor. Hieruit kan afgeleid worden dat een verbinding noodzakelijk is. Het zenuwstelsel vervult een deel van deze coördinerende functie.</w:t>
            </w:r>
            <w:r w:rsidRPr="00E43DC1">
              <w:rPr>
                <w:rFonts w:ascii="Trebuchet MS" w:hAnsi="Trebuchet MS"/>
                <w:bCs/>
                <w:color w:val="404040" w:themeColor="text1" w:themeTint="BF"/>
                <w:sz w:val="20"/>
                <w:szCs w:val="20"/>
              </w:rPr>
              <w:t xml:space="preserve"> </w:t>
            </w:r>
          </w:p>
          <w:p w14:paraId="65AA9CE4" w14:textId="41EA4C02" w:rsidR="00C80C29" w:rsidRPr="00E43DC1" w:rsidRDefault="00B33BDE" w:rsidP="00625C3B">
            <w:pPr>
              <w:spacing w:before="60" w:after="120"/>
              <w:ind w:left="284"/>
              <w:rPr>
                <w:rFonts w:ascii="Trebuchet MS" w:hAnsi="Trebuchet MS" w:cs="Arial"/>
                <w:color w:val="404040" w:themeColor="text1" w:themeTint="BF"/>
                <w:sz w:val="20"/>
              </w:rPr>
            </w:pPr>
            <w:r w:rsidRPr="00E43DC1">
              <w:rPr>
                <w:rFonts w:ascii="Trebuchet MS" w:hAnsi="Trebuchet MS" w:cs="Arial"/>
                <w:b/>
                <w:color w:val="404040" w:themeColor="text1" w:themeTint="BF"/>
                <w:sz w:val="20"/>
              </w:rPr>
              <w:t xml:space="preserve">Suggestie voor </w:t>
            </w:r>
            <w:r w:rsidR="00C80C29" w:rsidRPr="00E43DC1">
              <w:rPr>
                <w:rFonts w:ascii="Trebuchet MS" w:hAnsi="Trebuchet MS" w:cs="Arial"/>
                <w:b/>
                <w:color w:val="404040" w:themeColor="text1" w:themeTint="BF"/>
                <w:sz w:val="20"/>
              </w:rPr>
              <w:t xml:space="preserve">leerlingenexperiment </w:t>
            </w:r>
            <w:r w:rsidR="00C80C29" w:rsidRPr="00E43DC1">
              <w:rPr>
                <w:rFonts w:ascii="Trebuchet MS" w:hAnsi="Trebuchet MS" w:cs="Arial"/>
                <w:color w:val="404040" w:themeColor="text1" w:themeTint="BF"/>
                <w:sz w:val="20"/>
              </w:rPr>
              <w:t xml:space="preserve"> </w:t>
            </w:r>
          </w:p>
          <w:p w14:paraId="5D51D408" w14:textId="77777777" w:rsidR="00C80C29" w:rsidRPr="00E43DC1" w:rsidRDefault="00C80C29" w:rsidP="00625C3B">
            <w:pPr>
              <w:spacing w:after="0" w:line="240" w:lineRule="atLeast"/>
              <w:ind w:left="284"/>
              <w:jc w:val="both"/>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Onderzoek naar de coördinatie van reacties op prikkels door de hersenen:</w:t>
            </w:r>
          </w:p>
          <w:p w14:paraId="274024C1" w14:textId="77777777" w:rsidR="00C80C29" w:rsidRPr="00E43DC1" w:rsidRDefault="00C80C29" w:rsidP="00625C3B">
            <w:pPr>
              <w:numPr>
                <w:ilvl w:val="1"/>
                <w:numId w:val="3"/>
              </w:numPr>
              <w:tabs>
                <w:tab w:val="clear" w:pos="1440"/>
                <w:tab w:val="num" w:pos="851"/>
              </w:tabs>
              <w:spacing w:after="0" w:line="240" w:lineRule="atLeast"/>
              <w:ind w:left="284" w:firstLine="0"/>
              <w:jc w:val="both"/>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meten van de reactiesnelheid;</w:t>
            </w:r>
          </w:p>
          <w:p w14:paraId="62CEBE87" w14:textId="77777777" w:rsidR="00C80C29" w:rsidRPr="00E43DC1" w:rsidRDefault="00C80C29" w:rsidP="00625C3B">
            <w:pPr>
              <w:numPr>
                <w:ilvl w:val="1"/>
                <w:numId w:val="3"/>
              </w:numPr>
              <w:tabs>
                <w:tab w:val="clear" w:pos="1440"/>
                <w:tab w:val="num" w:pos="851"/>
              </w:tabs>
              <w:spacing w:after="0" w:line="240" w:lineRule="atLeast"/>
              <w:ind w:left="284" w:firstLine="0"/>
              <w:jc w:val="both"/>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onderzoek naar reflexen;</w:t>
            </w:r>
          </w:p>
          <w:p w14:paraId="307026A6" w14:textId="77777777" w:rsidR="00C80C29" w:rsidRPr="00E43DC1" w:rsidRDefault="00C80C29" w:rsidP="00625C3B">
            <w:pPr>
              <w:numPr>
                <w:ilvl w:val="1"/>
                <w:numId w:val="3"/>
              </w:numPr>
              <w:tabs>
                <w:tab w:val="clear" w:pos="1440"/>
                <w:tab w:val="num" w:pos="851"/>
              </w:tabs>
              <w:spacing w:after="0" w:line="240" w:lineRule="atLeast"/>
              <w:ind w:left="284" w:firstLine="0"/>
              <w:jc w:val="both"/>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bepalen van de oog – en handcoördinatie.</w:t>
            </w:r>
          </w:p>
        </w:tc>
      </w:tr>
      <w:tr w:rsidR="00C80C29" w:rsidRPr="00E43DC1" w14:paraId="548F4423" w14:textId="77777777" w:rsidTr="00312C0D">
        <w:trPr>
          <w:trHeight w:val="501"/>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tcPr>
          <w:p w14:paraId="3B7F7327" w14:textId="77777777" w:rsidR="00C80C29" w:rsidRPr="00E43DC1" w:rsidRDefault="00C80C29" w:rsidP="003D496D">
            <w:pPr>
              <w:numPr>
                <w:ilvl w:val="0"/>
                <w:numId w:val="50"/>
              </w:numPr>
              <w:spacing w:before="120" w:after="120" w:line="260" w:lineRule="exact"/>
              <w:rPr>
                <w:rFonts w:ascii="Trebuchet MS" w:hAnsi="Trebuchet MS"/>
                <w:strike/>
                <w:color w:val="FF0000"/>
                <w:sz w:val="16"/>
                <w:szCs w:val="16"/>
              </w:rPr>
            </w:pPr>
          </w:p>
        </w:tc>
        <w:tc>
          <w:tcPr>
            <w:tcW w:w="8264" w:type="dxa"/>
            <w:shd w:val="clear" w:color="auto" w:fill="FFCC99"/>
            <w:vAlign w:val="center"/>
          </w:tcPr>
          <w:p w14:paraId="237181DA" w14:textId="77777777" w:rsidR="00C80C29" w:rsidRPr="00C24AA9" w:rsidRDefault="00C80C29" w:rsidP="00312C0D">
            <w:pPr>
              <w:spacing w:before="120" w:after="120" w:line="240" w:lineRule="auto"/>
              <w:ind w:left="154"/>
              <w:rPr>
                <w:rFonts w:ascii="Trebuchet MS" w:hAnsi="Trebuchet MS" w:cs="PMingLiU"/>
                <w:b/>
                <w:color w:val="404040" w:themeColor="text1" w:themeTint="BF"/>
                <w:lang w:val="nl-NL"/>
              </w:rPr>
            </w:pPr>
            <w:r w:rsidRPr="00C24AA9">
              <w:rPr>
                <w:rFonts w:ascii="Trebuchet MS" w:hAnsi="Trebuchet MS" w:cs="Arial"/>
                <w:color w:val="404040" w:themeColor="text1" w:themeTint="BF"/>
                <w:sz w:val="20"/>
              </w:rPr>
              <w:t>De delen van een neuron op een model of schets benoemen en hun functie omschrijven.</w:t>
            </w:r>
          </w:p>
        </w:tc>
      </w:tr>
      <w:tr w:rsidR="00C80C29" w:rsidRPr="00E43DC1" w14:paraId="170B2CE0" w14:textId="77777777" w:rsidTr="00312C0D">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tcPr>
          <w:p w14:paraId="1735D88C" w14:textId="77777777" w:rsidR="00C80C29" w:rsidRPr="00E43DC1" w:rsidRDefault="00C80C29" w:rsidP="003D496D">
            <w:pPr>
              <w:numPr>
                <w:ilvl w:val="0"/>
                <w:numId w:val="50"/>
              </w:numPr>
              <w:spacing w:before="120" w:after="120" w:line="260" w:lineRule="exact"/>
              <w:rPr>
                <w:rFonts w:ascii="Trebuchet MS" w:hAnsi="Trebuchet MS"/>
                <w:strike/>
                <w:color w:val="FF0000"/>
                <w:sz w:val="16"/>
                <w:szCs w:val="16"/>
              </w:rPr>
            </w:pPr>
          </w:p>
        </w:tc>
        <w:tc>
          <w:tcPr>
            <w:tcW w:w="8264" w:type="dxa"/>
            <w:shd w:val="clear" w:color="auto" w:fill="FFCC99"/>
            <w:vAlign w:val="center"/>
          </w:tcPr>
          <w:p w14:paraId="07C12092" w14:textId="77777777" w:rsidR="00C80C29" w:rsidRPr="00C24AA9" w:rsidRDefault="00C80C29" w:rsidP="00312C0D">
            <w:pPr>
              <w:spacing w:before="120" w:after="120" w:line="240" w:lineRule="auto"/>
              <w:ind w:left="154"/>
              <w:rPr>
                <w:rFonts w:ascii="Trebuchet MS" w:hAnsi="Trebuchet MS" w:cs="Arial"/>
                <w:color w:val="404040" w:themeColor="text1" w:themeTint="BF"/>
                <w:sz w:val="20"/>
              </w:rPr>
            </w:pPr>
            <w:r w:rsidRPr="00C24AA9">
              <w:rPr>
                <w:rFonts w:ascii="Trebuchet MS" w:hAnsi="Trebuchet MS" w:cs="Arial"/>
                <w:color w:val="404040" w:themeColor="text1" w:themeTint="BF"/>
                <w:sz w:val="20"/>
              </w:rPr>
              <w:t xml:space="preserve">Het doorgeven van een impuls in en tussen zenuwcellen </w:t>
            </w:r>
            <w:r w:rsidRPr="00C24AA9">
              <w:rPr>
                <w:rFonts w:ascii="Trebuchet MS" w:hAnsi="Trebuchet MS" w:cs="Arial"/>
                <w:b/>
                <w:color w:val="404040" w:themeColor="text1" w:themeTint="BF"/>
                <w:sz w:val="20"/>
              </w:rPr>
              <w:t>op een eenvoudige manier uitleggen</w:t>
            </w:r>
            <w:r w:rsidRPr="00C24AA9">
              <w:rPr>
                <w:rFonts w:ascii="Trebuchet MS" w:hAnsi="Trebuchet MS" w:cs="Arial"/>
                <w:color w:val="404040" w:themeColor="text1" w:themeTint="BF"/>
                <w:sz w:val="20"/>
              </w:rPr>
              <w:t>.</w:t>
            </w:r>
          </w:p>
        </w:tc>
      </w:tr>
      <w:tr w:rsidR="00C80C29" w:rsidRPr="00E43DC1" w14:paraId="6AFE6859" w14:textId="77777777" w:rsidTr="00312C0D">
        <w:trPr>
          <w:tblCellSpacing w:w="20" w:type="dxa"/>
        </w:trPr>
        <w:tc>
          <w:tcPr>
            <w:tcW w:w="9229" w:type="dxa"/>
            <w:gridSpan w:val="2"/>
            <w:tcBorders>
              <w:top w:val="outset" w:sz="6" w:space="0" w:color="auto"/>
              <w:left w:val="outset" w:sz="6" w:space="0" w:color="auto"/>
              <w:bottom w:val="outset" w:sz="6" w:space="0" w:color="auto"/>
            </w:tcBorders>
            <w:shd w:val="clear" w:color="auto" w:fill="FFFFFF" w:themeFill="background1"/>
          </w:tcPr>
          <w:p w14:paraId="22C54AD1" w14:textId="60E4DCEE" w:rsidR="00C80C29" w:rsidRPr="00E43DC1" w:rsidRDefault="00C80C29" w:rsidP="00625C3B">
            <w:pPr>
              <w:spacing w:before="60" w:after="120"/>
              <w:ind w:left="284"/>
              <w:rPr>
                <w:rFonts w:ascii="Trebuchet MS" w:hAnsi="Trebuchet MS" w:cs="Arial"/>
                <w:b/>
                <w:i/>
                <w:color w:val="404040" w:themeColor="text1" w:themeTint="BF"/>
                <w:sz w:val="20"/>
              </w:rPr>
            </w:pPr>
            <w:r w:rsidRPr="00E43DC1">
              <w:rPr>
                <w:rFonts w:ascii="Trebuchet MS" w:hAnsi="Trebuchet MS" w:cs="Arial"/>
                <w:b/>
                <w:color w:val="404040" w:themeColor="text1" w:themeTint="BF"/>
                <w:sz w:val="20"/>
              </w:rPr>
              <w:t xml:space="preserve">Wenken </w:t>
            </w:r>
          </w:p>
          <w:p w14:paraId="05D40BAC" w14:textId="77777777" w:rsidR="00C80C29" w:rsidRPr="00E43DC1" w:rsidRDefault="00C80C29" w:rsidP="00625C3B">
            <w:pPr>
              <w:spacing w:before="60" w:after="120"/>
              <w:ind w:left="284"/>
              <w:rPr>
                <w:rFonts w:ascii="Trebuchet MS" w:hAnsi="Trebuchet MS" w:cs="Arial"/>
                <w:color w:val="404040" w:themeColor="text1" w:themeTint="BF"/>
                <w:sz w:val="20"/>
              </w:rPr>
            </w:pPr>
            <w:r w:rsidRPr="00E43DC1">
              <w:rPr>
                <w:rFonts w:ascii="Trebuchet MS" w:hAnsi="Trebuchet MS" w:cs="Arial"/>
                <w:color w:val="404040" w:themeColor="text1" w:themeTint="BF"/>
                <w:sz w:val="20"/>
              </w:rPr>
              <w:t>Zowel de elektrische als de chemische (neurotransmitters) aspecten van impulsgeleiding kunnen aan bod komen. Bemerk dat de term ‘actiepotentiaal’ niet uitdrukkelijk in de doelstelling is opgenomen. Het staat de leraar dus vrij om deze term te gebruiken.</w:t>
            </w:r>
          </w:p>
          <w:p w14:paraId="32D06D7F" w14:textId="5EE413A3" w:rsidR="00C80C29" w:rsidRPr="00E43DC1" w:rsidRDefault="00C80C29" w:rsidP="00625C3B">
            <w:pPr>
              <w:spacing w:before="60" w:after="120"/>
              <w:ind w:left="284"/>
              <w:rPr>
                <w:rFonts w:ascii="Trebuchet MS" w:hAnsi="Trebuchet MS" w:cs="Arial"/>
                <w:color w:val="404040" w:themeColor="text1" w:themeTint="BF"/>
                <w:sz w:val="20"/>
              </w:rPr>
            </w:pPr>
            <w:r w:rsidRPr="00E43DC1">
              <w:rPr>
                <w:rFonts w:ascii="Trebuchet MS" w:hAnsi="Trebuchet MS" w:cs="Arial"/>
                <w:color w:val="404040" w:themeColor="text1" w:themeTint="BF"/>
                <w:sz w:val="20"/>
              </w:rPr>
              <w:t>Hier kan de invloed van sommige geneesmiddelen (zoals pijnstillers, verdovende middelen…) en drugs op de impulsgeleiding ook aan bod komen.</w:t>
            </w:r>
          </w:p>
          <w:p w14:paraId="01057AD4" w14:textId="77777777" w:rsidR="00C80C29" w:rsidRPr="00E43DC1" w:rsidRDefault="00C80C29" w:rsidP="00625C3B">
            <w:pPr>
              <w:spacing w:before="60" w:after="120"/>
              <w:ind w:left="284"/>
              <w:rPr>
                <w:rFonts w:ascii="Trebuchet MS" w:hAnsi="Trebuchet MS" w:cs="Arial"/>
                <w:b/>
                <w:color w:val="404040" w:themeColor="text1" w:themeTint="BF"/>
                <w:sz w:val="20"/>
              </w:rPr>
            </w:pPr>
            <w:r w:rsidRPr="00E43DC1">
              <w:rPr>
                <w:rFonts w:ascii="Trebuchet MS" w:hAnsi="Trebuchet MS" w:cs="Arial"/>
                <w:b/>
                <w:color w:val="404040" w:themeColor="text1" w:themeTint="BF"/>
                <w:sz w:val="20"/>
              </w:rPr>
              <w:t xml:space="preserve">Suggestie </w:t>
            </w:r>
            <w:r w:rsidRPr="00E43DC1">
              <w:rPr>
                <w:rFonts w:ascii="Trebuchet MS" w:hAnsi="Trebuchet MS" w:cs="Arial"/>
                <w:color w:val="404040" w:themeColor="text1" w:themeTint="BF"/>
                <w:sz w:val="20"/>
              </w:rPr>
              <w:t>voor</w:t>
            </w:r>
            <w:r w:rsidRPr="00E43DC1">
              <w:rPr>
                <w:rFonts w:ascii="Trebuchet MS" w:hAnsi="Trebuchet MS" w:cs="Arial"/>
                <w:b/>
                <w:color w:val="404040" w:themeColor="text1" w:themeTint="BF"/>
                <w:sz w:val="20"/>
              </w:rPr>
              <w:t xml:space="preserve"> onderzoeksopdracht</w:t>
            </w:r>
          </w:p>
          <w:p w14:paraId="4A45DAC0" w14:textId="77777777" w:rsidR="00C80C29" w:rsidRPr="00E43DC1" w:rsidRDefault="00C80C29" w:rsidP="00312C0D">
            <w:pPr>
              <w:spacing w:before="60" w:after="120" w:line="240" w:lineRule="auto"/>
              <w:ind w:left="284"/>
              <w:rPr>
                <w:rFonts w:ascii="Trebuchet MS" w:hAnsi="Trebuchet MS" w:cs="Arial"/>
                <w:b/>
                <w:color w:val="404040" w:themeColor="text1" w:themeTint="BF"/>
                <w:sz w:val="20"/>
              </w:rPr>
            </w:pPr>
            <w:r w:rsidRPr="00E43DC1">
              <w:rPr>
                <w:rFonts w:ascii="Trebuchet MS" w:hAnsi="Trebuchet MS" w:cs="Arial"/>
                <w:color w:val="404040" w:themeColor="text1" w:themeTint="BF"/>
                <w:sz w:val="20"/>
              </w:rPr>
              <w:t xml:space="preserve">Opzoekopdracht i.v.m. drugs of geneesmiddelen. </w:t>
            </w:r>
            <w:r w:rsidRPr="00E43DC1">
              <w:rPr>
                <w:rFonts w:ascii="Trebuchet MS" w:hAnsi="Trebuchet MS" w:cs="Arial"/>
                <w:b/>
                <w:color w:val="404040" w:themeColor="text1" w:themeTint="BF"/>
                <w:sz w:val="20"/>
              </w:rPr>
              <w:t xml:space="preserve"> </w:t>
            </w:r>
          </w:p>
          <w:p w14:paraId="74E5D961" w14:textId="77777777" w:rsidR="00C80C29" w:rsidRPr="00E43DC1" w:rsidRDefault="00C80C29" w:rsidP="00312C0D">
            <w:pPr>
              <w:spacing w:before="240" w:after="120" w:line="240" w:lineRule="auto"/>
              <w:ind w:left="284"/>
              <w:rPr>
                <w:rFonts w:ascii="Trebuchet MS" w:hAnsi="Trebuchet MS" w:cs="Arial"/>
                <w:b/>
                <w:i/>
                <w:color w:val="404040" w:themeColor="text1" w:themeTint="BF"/>
                <w:sz w:val="20"/>
              </w:rPr>
            </w:pPr>
            <w:r w:rsidRPr="00E43DC1">
              <w:rPr>
                <w:rFonts w:ascii="Trebuchet MS" w:hAnsi="Trebuchet MS" w:cs="Arial"/>
                <w:b/>
                <w:color w:val="404040" w:themeColor="text1" w:themeTint="BF"/>
                <w:sz w:val="20"/>
              </w:rPr>
              <w:t>Taalsteun</w:t>
            </w:r>
          </w:p>
          <w:p w14:paraId="30D15D8B" w14:textId="33CA3F68" w:rsidR="00C80C29" w:rsidRPr="00E43DC1" w:rsidRDefault="00C80C29" w:rsidP="00312C0D">
            <w:pPr>
              <w:spacing w:before="60" w:after="120" w:line="240" w:lineRule="auto"/>
              <w:ind w:left="284"/>
              <w:rPr>
                <w:rFonts w:ascii="Trebuchet MS" w:hAnsi="Trebuchet MS" w:cs="Arial"/>
                <w:color w:val="404040" w:themeColor="text1" w:themeTint="BF"/>
                <w:sz w:val="20"/>
              </w:rPr>
            </w:pPr>
            <w:r w:rsidRPr="00E43DC1">
              <w:rPr>
                <w:rFonts w:ascii="Trebuchet MS" w:hAnsi="Trebuchet MS" w:cs="Arial"/>
                <w:color w:val="404040" w:themeColor="text1" w:themeTint="BF"/>
                <w:sz w:val="20"/>
              </w:rPr>
              <w:t>Er wordt soms verkeerdelijk gesproken over “prikkelgeleiding”. Prikkels worden opgevangen door receptoren. Deze receptoren zetten de prikkel om in een zenuwimpuls. De zenuwimpuls wordt dan doorge</w:t>
            </w:r>
            <w:r w:rsidR="00B33BDE" w:rsidRPr="00E43DC1">
              <w:rPr>
                <w:rFonts w:ascii="Trebuchet MS" w:hAnsi="Trebuchet MS" w:cs="Arial"/>
                <w:color w:val="404040" w:themeColor="text1" w:themeTint="BF"/>
                <w:sz w:val="20"/>
              </w:rPr>
              <w:t>ge</w:t>
            </w:r>
            <w:r w:rsidRPr="00E43DC1">
              <w:rPr>
                <w:rFonts w:ascii="Trebuchet MS" w:hAnsi="Trebuchet MS" w:cs="Arial"/>
                <w:color w:val="404040" w:themeColor="text1" w:themeTint="BF"/>
                <w:sz w:val="20"/>
              </w:rPr>
              <w:t>ven naar de hersenen en verwerkt. Een volgende zenuwimpuls zal een reactie in het effectororgaan veroorzaken.</w:t>
            </w:r>
          </w:p>
        </w:tc>
      </w:tr>
      <w:tr w:rsidR="00C80C29" w:rsidRPr="00E43DC1" w14:paraId="0AA9D779" w14:textId="77777777" w:rsidTr="00312C0D">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CF609C8" w14:textId="77777777" w:rsidR="00C80C29" w:rsidRPr="00E43DC1" w:rsidRDefault="00C80C29" w:rsidP="003D496D">
            <w:pPr>
              <w:numPr>
                <w:ilvl w:val="0"/>
                <w:numId w:val="50"/>
              </w:numPr>
              <w:spacing w:before="120" w:after="120" w:line="260" w:lineRule="exact"/>
              <w:rPr>
                <w:rFonts w:ascii="Trebuchet MS" w:hAnsi="Trebuchet MS"/>
                <w:sz w:val="18"/>
                <w:szCs w:val="16"/>
              </w:rPr>
            </w:pPr>
          </w:p>
        </w:tc>
        <w:tc>
          <w:tcPr>
            <w:tcW w:w="8264" w:type="dxa"/>
            <w:shd w:val="clear" w:color="auto" w:fill="FFCC99"/>
            <w:vAlign w:val="center"/>
          </w:tcPr>
          <w:p w14:paraId="45E2036A" w14:textId="77777777" w:rsidR="00C80C29" w:rsidRPr="00E43DC1" w:rsidRDefault="00C80C29" w:rsidP="00625C3B">
            <w:pPr>
              <w:spacing w:before="120" w:after="120"/>
              <w:ind w:left="170"/>
              <w:rPr>
                <w:rFonts w:ascii="Trebuchet MS" w:hAnsi="Trebuchet MS" w:cs="Arial"/>
                <w:color w:val="404040" w:themeColor="text1" w:themeTint="BF"/>
                <w:sz w:val="20"/>
              </w:rPr>
            </w:pPr>
            <w:r w:rsidRPr="00E43DC1">
              <w:rPr>
                <w:rFonts w:ascii="Trebuchet MS" w:hAnsi="Trebuchet MS" w:cs="Arial"/>
                <w:color w:val="404040" w:themeColor="text1" w:themeTint="BF"/>
                <w:sz w:val="20"/>
              </w:rPr>
              <w:t xml:space="preserve">Het onderscheid tussen centraal en perifeer zenuwstelsel (ligging), animaal en vegetatief zenuwstelsel (functies) </w:t>
            </w:r>
            <w:r w:rsidRPr="00E43DC1">
              <w:rPr>
                <w:rFonts w:ascii="Trebuchet MS" w:hAnsi="Trebuchet MS" w:cs="Arial"/>
                <w:b/>
                <w:color w:val="404040" w:themeColor="text1" w:themeTint="BF"/>
                <w:sz w:val="20"/>
              </w:rPr>
              <w:t>toelichten.</w:t>
            </w:r>
          </w:p>
        </w:tc>
      </w:tr>
      <w:tr w:rsidR="00C80C29" w:rsidRPr="00E43DC1" w14:paraId="4C5C1F7D" w14:textId="77777777" w:rsidTr="00312C0D">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0BBE7E4" w14:textId="77777777" w:rsidR="00C80C29" w:rsidRPr="00E43DC1" w:rsidRDefault="00C80C29" w:rsidP="003D496D">
            <w:pPr>
              <w:numPr>
                <w:ilvl w:val="0"/>
                <w:numId w:val="50"/>
              </w:numPr>
              <w:spacing w:before="120" w:after="120" w:line="260" w:lineRule="exact"/>
              <w:rPr>
                <w:rFonts w:ascii="Trebuchet MS" w:hAnsi="Trebuchet MS"/>
                <w:sz w:val="18"/>
                <w:szCs w:val="16"/>
              </w:rPr>
            </w:pPr>
          </w:p>
        </w:tc>
        <w:tc>
          <w:tcPr>
            <w:tcW w:w="8264" w:type="dxa"/>
            <w:shd w:val="clear" w:color="auto" w:fill="FFCC99"/>
            <w:vAlign w:val="center"/>
          </w:tcPr>
          <w:p w14:paraId="33BBF2BE" w14:textId="77777777" w:rsidR="00C80C29" w:rsidRPr="00E43DC1" w:rsidRDefault="00C80C29" w:rsidP="00625C3B">
            <w:pPr>
              <w:spacing w:before="120" w:after="120"/>
              <w:ind w:left="170"/>
              <w:rPr>
                <w:rFonts w:ascii="Trebuchet MS" w:hAnsi="Trebuchet MS" w:cs="Arial"/>
                <w:color w:val="404040" w:themeColor="text1" w:themeTint="BF"/>
                <w:sz w:val="20"/>
              </w:rPr>
            </w:pPr>
            <w:r w:rsidRPr="00E43DC1">
              <w:rPr>
                <w:rFonts w:ascii="Trebuchet MS" w:hAnsi="Trebuchet MS" w:cs="Arial"/>
                <w:color w:val="404040" w:themeColor="text1" w:themeTint="BF"/>
                <w:sz w:val="20"/>
              </w:rPr>
              <w:t xml:space="preserve">De </w:t>
            </w:r>
            <w:r w:rsidRPr="00E43DC1">
              <w:rPr>
                <w:rFonts w:ascii="Trebuchet MS" w:hAnsi="Trebuchet MS" w:cs="Arial"/>
                <w:b/>
                <w:color w:val="404040" w:themeColor="text1" w:themeTint="BF"/>
                <w:sz w:val="20"/>
              </w:rPr>
              <w:t>coördinerende functie</w:t>
            </w:r>
            <w:r w:rsidRPr="00E43DC1">
              <w:rPr>
                <w:rFonts w:ascii="Trebuchet MS" w:hAnsi="Trebuchet MS" w:cs="Arial"/>
                <w:color w:val="404040" w:themeColor="text1" w:themeTint="BF"/>
                <w:sz w:val="20"/>
              </w:rPr>
              <w:t xml:space="preserve"> van het animaal zenuwstelsel bij reflexen, bewuste gewaarwordingen en gewilde bewegingen </w:t>
            </w:r>
            <w:r w:rsidRPr="00E43DC1">
              <w:rPr>
                <w:rFonts w:ascii="Trebuchet MS" w:hAnsi="Trebuchet MS" w:cs="Arial"/>
                <w:b/>
                <w:color w:val="404040" w:themeColor="text1" w:themeTint="BF"/>
                <w:sz w:val="20"/>
              </w:rPr>
              <w:t>beschrijven</w:t>
            </w:r>
            <w:r w:rsidRPr="00E43DC1">
              <w:rPr>
                <w:rFonts w:ascii="Trebuchet MS" w:hAnsi="Trebuchet MS" w:cs="Arial"/>
                <w:color w:val="404040" w:themeColor="text1" w:themeTint="BF"/>
                <w:sz w:val="20"/>
              </w:rPr>
              <w:t>.</w:t>
            </w:r>
          </w:p>
        </w:tc>
      </w:tr>
      <w:tr w:rsidR="00C80C29" w:rsidRPr="00E43DC1" w14:paraId="28F207C4" w14:textId="77777777" w:rsidTr="00312C0D">
        <w:trPr>
          <w:tblCellSpacing w:w="20" w:type="dxa"/>
        </w:trPr>
        <w:tc>
          <w:tcPr>
            <w:tcW w:w="9229" w:type="dxa"/>
            <w:gridSpan w:val="2"/>
            <w:tcBorders>
              <w:top w:val="outset" w:sz="6" w:space="0" w:color="auto"/>
              <w:left w:val="outset" w:sz="6" w:space="0" w:color="auto"/>
              <w:bottom w:val="outset" w:sz="6" w:space="0" w:color="auto"/>
            </w:tcBorders>
            <w:shd w:val="clear" w:color="auto" w:fill="FFFFFF" w:themeFill="background1"/>
          </w:tcPr>
          <w:p w14:paraId="0530EEA8" w14:textId="35BDB799" w:rsidR="00C80C29" w:rsidRPr="00E43DC1" w:rsidRDefault="007F1E22" w:rsidP="0024204E">
            <w:pPr>
              <w:spacing w:before="60" w:after="120"/>
              <w:ind w:left="284"/>
              <w:rPr>
                <w:rFonts w:ascii="Trebuchet MS" w:hAnsi="Trebuchet MS" w:cs="Arial"/>
                <w:b/>
                <w:color w:val="404040" w:themeColor="text1" w:themeTint="BF"/>
                <w:sz w:val="20"/>
              </w:rPr>
            </w:pPr>
            <w:r w:rsidRPr="00E43DC1">
              <w:rPr>
                <w:rFonts w:ascii="Trebuchet MS" w:hAnsi="Trebuchet MS" w:cs="Arial"/>
                <w:b/>
                <w:color w:val="404040" w:themeColor="text1" w:themeTint="BF"/>
                <w:sz w:val="20"/>
              </w:rPr>
              <w:t>Wenken</w:t>
            </w:r>
          </w:p>
          <w:p w14:paraId="41405A41" w14:textId="77777777" w:rsidR="00C80C29" w:rsidRPr="00C24AA9" w:rsidRDefault="00C80C29" w:rsidP="0024204E">
            <w:pPr>
              <w:spacing w:after="120" w:line="240" w:lineRule="atLeast"/>
              <w:ind w:left="284"/>
              <w:rPr>
                <w:rFonts w:ascii="Trebuchet MS" w:hAnsi="Trebuchet MS"/>
                <w:bCs/>
                <w:color w:val="404040" w:themeColor="text1" w:themeTint="BF"/>
                <w:sz w:val="20"/>
                <w:szCs w:val="20"/>
              </w:rPr>
            </w:pPr>
            <w:r w:rsidRPr="00C24AA9">
              <w:rPr>
                <w:rFonts w:ascii="Trebuchet MS" w:hAnsi="Trebuchet MS"/>
                <w:bCs/>
                <w:color w:val="404040" w:themeColor="text1" w:themeTint="BF"/>
                <w:sz w:val="20"/>
                <w:szCs w:val="20"/>
              </w:rPr>
              <w:t>Naar de ligging van de delen van het zenuwstelsel wordt onderscheid gemaakt tussen centraal en perifeer zenuwstelsel. Het centrale zenuwstelsel bestaat uit: hersenen en het ruggenmerg. Het perifere zenuwstelsel vormt de verbindingen van en naar het centrale zenuwstelsel en de organen/weefsels.</w:t>
            </w:r>
            <w:r w:rsidRPr="00C24AA9">
              <w:rPr>
                <w:rFonts w:ascii="Trebuchet MS" w:hAnsi="Trebuchet MS" w:cs="Arial"/>
                <w:color w:val="404040" w:themeColor="text1" w:themeTint="BF"/>
                <w:sz w:val="20"/>
                <w:szCs w:val="20"/>
              </w:rPr>
              <w:t xml:space="preserve"> </w:t>
            </w:r>
          </w:p>
          <w:p w14:paraId="5CD3446E" w14:textId="77777777" w:rsidR="00C80C29" w:rsidRPr="00C24AA9" w:rsidRDefault="00C80C29" w:rsidP="0024204E">
            <w:pPr>
              <w:spacing w:after="120" w:line="240" w:lineRule="auto"/>
              <w:ind w:left="284"/>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 xml:space="preserve">Steunend op de functies kan met voorbeelden het onderscheid worden gemaakt tussen het animaal en het autonoom zenuwstelsel. In de biologie bedoelt men met “animaal” onder invloed van de wil. Met “autonoom” daarentegen bedoelt men niet onder invloed van de wil. </w:t>
            </w:r>
          </w:p>
          <w:p w14:paraId="2FF5217B" w14:textId="77777777" w:rsidR="00C80C29" w:rsidRPr="00C24AA9" w:rsidRDefault="00C80C29" w:rsidP="0024204E">
            <w:pPr>
              <w:spacing w:after="120" w:line="240" w:lineRule="auto"/>
              <w:ind w:left="284"/>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 xml:space="preserve">Het animale zenuwstelsel zorgt voor </w:t>
            </w:r>
            <w:hyperlink r:id="rId12" w:tooltip="Bewustzijn" w:history="1">
              <w:r w:rsidRPr="00C24AA9">
                <w:rPr>
                  <w:rFonts w:ascii="Trebuchet MS" w:hAnsi="Trebuchet MS" w:cs="Arial"/>
                  <w:color w:val="404040" w:themeColor="text1" w:themeTint="BF"/>
                  <w:sz w:val="20"/>
                  <w:szCs w:val="20"/>
                </w:rPr>
                <w:t>bewuste</w:t>
              </w:r>
            </w:hyperlink>
            <w:r w:rsidRPr="00C24AA9">
              <w:rPr>
                <w:rFonts w:ascii="Trebuchet MS" w:hAnsi="Trebuchet MS" w:cs="Arial"/>
                <w:color w:val="404040" w:themeColor="text1" w:themeTint="BF"/>
                <w:sz w:val="20"/>
                <w:szCs w:val="20"/>
              </w:rPr>
              <w:t xml:space="preserve"> </w:t>
            </w:r>
            <w:hyperlink r:id="rId13" w:tooltip="Waarneming" w:history="1">
              <w:r w:rsidRPr="00C24AA9">
                <w:rPr>
                  <w:rFonts w:ascii="Trebuchet MS" w:hAnsi="Trebuchet MS" w:cs="Arial"/>
                  <w:color w:val="404040" w:themeColor="text1" w:themeTint="BF"/>
                  <w:sz w:val="20"/>
                  <w:szCs w:val="20"/>
                </w:rPr>
                <w:t>waarneming</w:t>
              </w:r>
            </w:hyperlink>
            <w:r w:rsidRPr="00C24AA9">
              <w:rPr>
                <w:rFonts w:ascii="Trebuchet MS" w:hAnsi="Trebuchet MS" w:cs="Arial"/>
                <w:color w:val="404040" w:themeColor="text1" w:themeTint="BF"/>
                <w:sz w:val="20"/>
                <w:szCs w:val="20"/>
              </w:rPr>
              <w:t xml:space="preserve">en en </w:t>
            </w:r>
            <w:hyperlink r:id="rId14" w:tooltip="Motoriek" w:history="1">
              <w:r w:rsidRPr="00C24AA9">
                <w:rPr>
                  <w:rFonts w:ascii="Trebuchet MS" w:hAnsi="Trebuchet MS" w:cs="Arial"/>
                  <w:color w:val="404040" w:themeColor="text1" w:themeTint="BF"/>
                  <w:sz w:val="20"/>
                  <w:szCs w:val="20"/>
                </w:rPr>
                <w:t>bewegingen</w:t>
              </w:r>
            </w:hyperlink>
            <w:r w:rsidRPr="00C24AA9">
              <w:rPr>
                <w:rFonts w:ascii="Trebuchet MS" w:hAnsi="Trebuchet MS" w:cs="Arial"/>
                <w:color w:val="404040" w:themeColor="text1" w:themeTint="BF"/>
                <w:sz w:val="20"/>
                <w:szCs w:val="20"/>
              </w:rPr>
              <w:t xml:space="preserve">. Het autonome zenuwstelsel regelt vooral de werking van inwendige </w:t>
            </w:r>
            <w:hyperlink r:id="rId15" w:tooltip="Orgaan" w:history="1">
              <w:r w:rsidRPr="00C24AA9">
                <w:rPr>
                  <w:rFonts w:ascii="Trebuchet MS" w:hAnsi="Trebuchet MS" w:cs="Arial"/>
                  <w:color w:val="404040" w:themeColor="text1" w:themeTint="BF"/>
                  <w:sz w:val="20"/>
                  <w:szCs w:val="20"/>
                </w:rPr>
                <w:t>organen</w:t>
              </w:r>
            </w:hyperlink>
            <w:r w:rsidRPr="00C24AA9">
              <w:rPr>
                <w:rFonts w:ascii="Trebuchet MS" w:hAnsi="Trebuchet MS" w:cs="Arial"/>
                <w:color w:val="404040" w:themeColor="text1" w:themeTint="BF"/>
                <w:sz w:val="20"/>
                <w:szCs w:val="20"/>
              </w:rPr>
              <w:t>. Een verdere indeling van het autonoom zenuwstelsel in het parasympatisch en het sympathisch zenuwstelsel maakt het voor leerlingen extra moeilijk en is zeker niet noodzakelijk.</w:t>
            </w:r>
          </w:p>
          <w:p w14:paraId="3604195B" w14:textId="604F3414" w:rsidR="007F1E22" w:rsidRPr="00C24AA9" w:rsidRDefault="007F1E22" w:rsidP="0024204E">
            <w:pPr>
              <w:spacing w:after="120" w:line="240" w:lineRule="auto"/>
              <w:ind w:left="284"/>
              <w:rPr>
                <w:rFonts w:ascii="Trebuchet MS" w:hAnsi="Trebuchet MS" w:cs="Arial"/>
                <w:color w:val="404040" w:themeColor="text1" w:themeTint="BF"/>
                <w:sz w:val="20"/>
                <w:szCs w:val="20"/>
              </w:rPr>
            </w:pPr>
            <w:r w:rsidRPr="00C24AA9">
              <w:rPr>
                <w:rFonts w:ascii="Trebuchet MS" w:eastAsia="Times New Roman" w:hAnsi="Trebuchet MS" w:cs="Times New Roman"/>
                <w:color w:val="404040" w:themeColor="text1" w:themeTint="BF"/>
                <w:sz w:val="20"/>
                <w:szCs w:val="20"/>
                <w:lang w:val="nl-NL" w:eastAsia="nl-NL"/>
              </w:rPr>
              <w:t xml:space="preserve">Het effect van het autonoom zenuwstelsel op de werking van het hart, de longen, de spijsvertering... kan aangetoond worden. Bijvoorbeeld </w:t>
            </w:r>
            <w:r w:rsidR="007E42A4" w:rsidRPr="00C24AA9">
              <w:rPr>
                <w:rFonts w:ascii="Trebuchet MS" w:eastAsia="Times New Roman" w:hAnsi="Trebuchet MS" w:cs="Times New Roman"/>
                <w:color w:val="404040" w:themeColor="text1" w:themeTint="BF"/>
                <w:sz w:val="20"/>
                <w:szCs w:val="20"/>
                <w:lang w:val="nl-NL" w:eastAsia="nl-NL"/>
              </w:rPr>
              <w:t xml:space="preserve">de </w:t>
            </w:r>
            <w:r w:rsidR="007E42A4" w:rsidRPr="00C24AA9">
              <w:rPr>
                <w:rFonts w:ascii="Trebuchet MS" w:eastAsia="Times New Roman" w:hAnsi="Trebuchet MS" w:cs="Arial"/>
                <w:color w:val="404040" w:themeColor="text1" w:themeTint="BF"/>
                <w:sz w:val="20"/>
                <w:szCs w:val="20"/>
                <w:lang w:eastAsia="nl-NL"/>
              </w:rPr>
              <w:t>fundamentele</w:t>
            </w:r>
            <w:r w:rsidRPr="00C24AA9">
              <w:rPr>
                <w:rFonts w:ascii="Trebuchet MS" w:eastAsia="Times New Roman" w:hAnsi="Trebuchet MS" w:cs="Arial"/>
                <w:color w:val="404040" w:themeColor="text1" w:themeTint="BF"/>
                <w:sz w:val="20"/>
                <w:szCs w:val="20"/>
                <w:lang w:eastAsia="nl-NL"/>
              </w:rPr>
              <w:t xml:space="preserve"> rol van </w:t>
            </w:r>
            <w:r w:rsidR="007E42A4" w:rsidRPr="00C24AA9">
              <w:rPr>
                <w:rFonts w:ascii="Trebuchet MS" w:eastAsia="Times New Roman" w:hAnsi="Trebuchet MS" w:cs="Arial"/>
                <w:color w:val="404040" w:themeColor="text1" w:themeTint="BF"/>
                <w:sz w:val="20"/>
                <w:szCs w:val="20"/>
                <w:lang w:eastAsia="nl-NL"/>
              </w:rPr>
              <w:t xml:space="preserve">het </w:t>
            </w:r>
            <w:r w:rsidRPr="00C24AA9">
              <w:rPr>
                <w:rFonts w:ascii="Trebuchet MS" w:eastAsia="Times New Roman" w:hAnsi="Trebuchet MS" w:cs="Arial"/>
                <w:color w:val="404040" w:themeColor="text1" w:themeTint="BF"/>
                <w:sz w:val="20"/>
                <w:szCs w:val="20"/>
                <w:lang w:eastAsia="nl-NL"/>
              </w:rPr>
              <w:t xml:space="preserve">ademhalingscentrum in </w:t>
            </w:r>
            <w:r w:rsidR="007E42A4" w:rsidRPr="00C24AA9">
              <w:rPr>
                <w:rFonts w:ascii="Trebuchet MS" w:eastAsia="Times New Roman" w:hAnsi="Trebuchet MS" w:cs="Arial"/>
                <w:color w:val="404040" w:themeColor="text1" w:themeTint="BF"/>
                <w:sz w:val="20"/>
                <w:szCs w:val="20"/>
                <w:lang w:eastAsia="nl-NL"/>
              </w:rPr>
              <w:t xml:space="preserve">het </w:t>
            </w:r>
            <w:r w:rsidRPr="00C24AA9">
              <w:rPr>
                <w:rFonts w:ascii="Trebuchet MS" w:eastAsia="Times New Roman" w:hAnsi="Trebuchet MS" w:cs="Arial"/>
                <w:color w:val="404040" w:themeColor="text1" w:themeTint="BF"/>
                <w:sz w:val="20"/>
                <w:szCs w:val="20"/>
                <w:lang w:eastAsia="nl-NL"/>
              </w:rPr>
              <w:t>verlengde merg.</w:t>
            </w:r>
          </w:p>
          <w:p w14:paraId="64FCA2A9" w14:textId="77777777" w:rsidR="00C80C29" w:rsidRPr="00C24AA9" w:rsidRDefault="00C80C29" w:rsidP="0024204E">
            <w:pPr>
              <w:spacing w:after="120" w:line="240" w:lineRule="auto"/>
              <w:ind w:left="284"/>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Uitgaande van de kniepees- of terugtrekreflex kan het begrip reflex verduidelijkt worden. De bouw van de reflexboog en de gevolgde weg van de impuls kan worden voorgesteld met een eenvoudige schets, waarbij duidelijk wordt dat de hersenen hier niet tussenkomen</w:t>
            </w:r>
            <w:r w:rsidRPr="00C24AA9">
              <w:rPr>
                <w:rFonts w:ascii="Trebuchet MS" w:hAnsi="Trebuchet MS" w:cs="Arial"/>
                <w:color w:val="404040" w:themeColor="text1" w:themeTint="BF"/>
                <w:sz w:val="20"/>
                <w:szCs w:val="20"/>
                <w:lang w:eastAsia="nl-BE"/>
              </w:rPr>
              <w:t>.</w:t>
            </w:r>
            <w:r w:rsidRPr="00C24AA9">
              <w:rPr>
                <w:rFonts w:ascii="Trebuchet MS" w:hAnsi="Trebuchet MS" w:cs="Arial"/>
                <w:color w:val="404040" w:themeColor="text1" w:themeTint="BF"/>
                <w:sz w:val="20"/>
                <w:szCs w:val="20"/>
                <w:lang w:eastAsia="nl-BE"/>
              </w:rPr>
              <w:br/>
            </w:r>
            <w:r w:rsidRPr="00C24AA9">
              <w:rPr>
                <w:rFonts w:ascii="Trebuchet MS" w:hAnsi="Trebuchet MS" w:cs="Arial"/>
                <w:color w:val="404040" w:themeColor="text1" w:themeTint="BF"/>
                <w:sz w:val="20"/>
                <w:szCs w:val="20"/>
              </w:rPr>
              <w:t>Bij een gewilde of bewuste beweging vertrekt de zenuwimpuls van de hersenen via een motorisch neuron naar de spieren. Bij een reflex daarentegen volgt de zenuwimpuls een reflexboog via een sensorisch neuron naar het ruggenmerg waar via een schakelneuron in het ruggenmerg de verbinding wordt gemaakt met een motorische neuron. Een reflexboog verloopt niet door de grote hersenen.</w:t>
            </w:r>
          </w:p>
          <w:p w14:paraId="4AF92A4D" w14:textId="77777777" w:rsidR="00C80C29" w:rsidRPr="00C24AA9" w:rsidRDefault="00C80C29" w:rsidP="0024204E">
            <w:pPr>
              <w:spacing w:after="120"/>
              <w:ind w:left="284"/>
              <w:rPr>
                <w:rFonts w:ascii="Trebuchet MS" w:hAnsi="Trebuchet MS" w:cs="Arial"/>
                <w:b/>
                <w:color w:val="404040" w:themeColor="text1" w:themeTint="BF"/>
                <w:sz w:val="20"/>
                <w:szCs w:val="20"/>
              </w:rPr>
            </w:pPr>
            <w:r w:rsidRPr="00C24AA9">
              <w:rPr>
                <w:rFonts w:ascii="Trebuchet MS" w:hAnsi="Trebuchet MS" w:cs="Arial"/>
                <w:b/>
                <w:color w:val="404040" w:themeColor="text1" w:themeTint="BF"/>
                <w:sz w:val="20"/>
                <w:szCs w:val="20"/>
              </w:rPr>
              <w:t>Taalsteun</w:t>
            </w:r>
          </w:p>
          <w:p w14:paraId="53D89DF1" w14:textId="6034A36C" w:rsidR="00C80C29" w:rsidRPr="00E43DC1" w:rsidRDefault="00C80C29" w:rsidP="0024204E">
            <w:pPr>
              <w:ind w:left="284"/>
              <w:rPr>
                <w:rFonts w:ascii="Trebuchet MS" w:hAnsi="Trebuchet MS" w:cs="Arial"/>
                <w:color w:val="404040" w:themeColor="text1" w:themeTint="BF"/>
                <w:sz w:val="20"/>
              </w:rPr>
            </w:pPr>
            <w:r w:rsidRPr="00E43DC1">
              <w:rPr>
                <w:rFonts w:ascii="Trebuchet MS" w:hAnsi="Trebuchet MS" w:cs="Arial"/>
                <w:color w:val="404040" w:themeColor="text1" w:themeTint="BF"/>
                <w:sz w:val="20"/>
              </w:rPr>
              <w:t>Het gebruik van de termen willekeurig en onwillekeurig kan tot verwarring leiden. Met willekeurig bedoelt men in biologie “onder invloed van de wil”, onwillekeurig is dan “niet onder invloed van de wil”. Er wordt doelbewust omwille van de betekenis in het dagelijks taalgebruik, geen gebruik meer gemaakt van de begrippen</w:t>
            </w:r>
            <w:r w:rsidRPr="00E43DC1">
              <w:rPr>
                <w:rFonts w:ascii="Trebuchet MS" w:hAnsi="Trebuchet MS"/>
                <w:bCs/>
                <w:color w:val="404040" w:themeColor="text1" w:themeTint="BF"/>
                <w:sz w:val="20"/>
                <w:szCs w:val="20"/>
              </w:rPr>
              <w:t xml:space="preserve"> “willekeurig” en “onwillekeurig” zenuwstelsel.</w:t>
            </w:r>
            <w:r w:rsidRPr="00E43DC1">
              <w:rPr>
                <w:rFonts w:ascii="Trebuchet MS" w:hAnsi="Trebuchet MS" w:cs="Arial"/>
                <w:color w:val="404040" w:themeColor="text1" w:themeTint="BF"/>
                <w:sz w:val="20"/>
              </w:rPr>
              <w:t xml:space="preserve"> </w:t>
            </w:r>
          </w:p>
          <w:p w14:paraId="38301BD0" w14:textId="77777777" w:rsidR="00C80C29" w:rsidRPr="00E43DC1" w:rsidRDefault="00C80C29" w:rsidP="0024204E">
            <w:pPr>
              <w:spacing w:after="120" w:line="240" w:lineRule="auto"/>
              <w:ind w:left="284"/>
              <w:rPr>
                <w:rFonts w:ascii="Trebuchet MS" w:hAnsi="Trebuchet MS" w:cs="Arial"/>
                <w:b/>
                <w:color w:val="404040" w:themeColor="text1" w:themeTint="BF"/>
                <w:sz w:val="20"/>
              </w:rPr>
            </w:pPr>
            <w:r w:rsidRPr="00E43DC1">
              <w:rPr>
                <w:rFonts w:ascii="Trebuchet MS" w:hAnsi="Trebuchet MS" w:cs="Arial"/>
                <w:b/>
                <w:color w:val="404040" w:themeColor="text1" w:themeTint="BF"/>
                <w:sz w:val="20"/>
              </w:rPr>
              <w:t>Suggestie voor onderzoeksopdracht</w:t>
            </w:r>
          </w:p>
          <w:p w14:paraId="28A7DEAB" w14:textId="77777777" w:rsidR="00C80C29" w:rsidRPr="00E43DC1" w:rsidRDefault="00C80C29" w:rsidP="0024204E">
            <w:pPr>
              <w:spacing w:before="60" w:after="120"/>
              <w:ind w:left="284"/>
              <w:rPr>
                <w:rFonts w:ascii="Trebuchet MS" w:hAnsi="Trebuchet MS" w:cs="Arial"/>
                <w:b/>
                <w:i/>
                <w:color w:val="404040" w:themeColor="text1" w:themeTint="BF"/>
                <w:sz w:val="20"/>
              </w:rPr>
            </w:pPr>
            <w:r w:rsidRPr="00E43DC1">
              <w:rPr>
                <w:rFonts w:ascii="Trebuchet MS" w:hAnsi="Trebuchet MS" w:cs="Arial"/>
                <w:color w:val="404040" w:themeColor="text1" w:themeTint="BF"/>
                <w:sz w:val="20"/>
              </w:rPr>
              <w:t>Uitgaande van de kniepees- of terugtrekreflex onderzoekt men reflexen.</w:t>
            </w:r>
          </w:p>
          <w:p w14:paraId="29F1EA5D" w14:textId="77777777" w:rsidR="00FB5927" w:rsidRPr="00E43DC1" w:rsidRDefault="00FB5927" w:rsidP="0024204E">
            <w:pPr>
              <w:spacing w:after="0" w:line="240" w:lineRule="auto"/>
              <w:ind w:left="284"/>
              <w:rPr>
                <w:rFonts w:ascii="Trebuchet MS" w:eastAsia="Times New Roman" w:hAnsi="Trebuchet MS" w:cs="Times New Roman"/>
                <w:bCs/>
                <w:color w:val="404040" w:themeColor="text1" w:themeTint="BF"/>
                <w:sz w:val="20"/>
                <w:szCs w:val="20"/>
                <w:lang w:val="nl-NL" w:eastAsia="nl-NL"/>
              </w:rPr>
            </w:pPr>
            <w:r w:rsidRPr="00E43DC1">
              <w:rPr>
                <w:rFonts w:ascii="Trebuchet MS" w:eastAsia="Times New Roman" w:hAnsi="Trebuchet MS" w:cs="Times New Roman"/>
                <w:b/>
                <w:bCs/>
                <w:color w:val="404040" w:themeColor="text1" w:themeTint="BF"/>
                <w:sz w:val="20"/>
                <w:szCs w:val="20"/>
                <w:lang w:val="nl-NL" w:eastAsia="nl-NL"/>
              </w:rPr>
              <w:t xml:space="preserve">Link met de tweede graad </w:t>
            </w:r>
            <w:r w:rsidRPr="00E43DC1">
              <w:rPr>
                <w:rFonts w:ascii="Trebuchet MS" w:eastAsia="Times New Roman" w:hAnsi="Trebuchet MS" w:cs="Times New Roman"/>
                <w:bCs/>
                <w:color w:val="404040" w:themeColor="text1" w:themeTint="BF"/>
                <w:sz w:val="20"/>
                <w:szCs w:val="20"/>
                <w:lang w:val="nl-NL" w:eastAsia="nl-NL"/>
              </w:rPr>
              <w:t xml:space="preserve"> </w:t>
            </w:r>
          </w:p>
          <w:p w14:paraId="40B8C721" w14:textId="77777777" w:rsidR="00FB5927" w:rsidRPr="00E43DC1" w:rsidRDefault="00FB5927" w:rsidP="0024204E">
            <w:pPr>
              <w:spacing w:after="0" w:line="240" w:lineRule="auto"/>
              <w:ind w:left="284"/>
              <w:rPr>
                <w:rFonts w:ascii="Trebuchet MS" w:eastAsia="Times New Roman" w:hAnsi="Trebuchet MS" w:cs="Times New Roman"/>
                <w:bCs/>
                <w:color w:val="404040" w:themeColor="text1" w:themeTint="BF"/>
                <w:sz w:val="20"/>
                <w:szCs w:val="20"/>
                <w:lang w:val="nl-NL" w:eastAsia="nl-NL"/>
              </w:rPr>
            </w:pPr>
            <w:r w:rsidRPr="00E43DC1">
              <w:rPr>
                <w:rFonts w:ascii="Trebuchet MS" w:eastAsia="Times New Roman" w:hAnsi="Trebuchet MS" w:cs="Times New Roman"/>
                <w:bCs/>
                <w:color w:val="404040" w:themeColor="text1" w:themeTint="BF"/>
                <w:sz w:val="20"/>
                <w:szCs w:val="20"/>
                <w:lang w:val="nl-NL" w:eastAsia="nl-NL"/>
              </w:rPr>
              <w:t>Het verwerken van prikkels gebeurt in de hersenen word in de tweede graad behandeld</w:t>
            </w:r>
          </w:p>
          <w:p w14:paraId="0BBC128F" w14:textId="77777777" w:rsidR="00FB5927" w:rsidRPr="00E43DC1" w:rsidRDefault="00FB5927" w:rsidP="0024204E">
            <w:pPr>
              <w:numPr>
                <w:ilvl w:val="0"/>
                <w:numId w:val="36"/>
              </w:numPr>
              <w:tabs>
                <w:tab w:val="left" w:pos="563"/>
              </w:tabs>
              <w:spacing w:after="120" w:line="240" w:lineRule="auto"/>
              <w:ind w:left="567" w:hanging="283"/>
              <w:contextualSpacing/>
              <w:rPr>
                <w:rFonts w:ascii="Trebuchet MS" w:eastAsia="Times New Roman" w:hAnsi="Trebuchet MS" w:cs="Arial"/>
                <w:color w:val="404040" w:themeColor="text1" w:themeTint="BF"/>
                <w:sz w:val="20"/>
                <w:szCs w:val="24"/>
                <w:lang w:val="nl-NL" w:eastAsia="nl-NL"/>
              </w:rPr>
            </w:pPr>
            <w:r w:rsidRPr="00E43DC1">
              <w:rPr>
                <w:rFonts w:ascii="Trebuchet MS" w:eastAsia="Times New Roman" w:hAnsi="Trebuchet MS" w:cs="Arial"/>
                <w:color w:val="404040" w:themeColor="text1" w:themeTint="BF"/>
                <w:sz w:val="20"/>
                <w:szCs w:val="24"/>
                <w:lang w:val="nl-NL" w:eastAsia="nl-NL"/>
              </w:rPr>
              <w:t>Het verwerken van beelden, “het zien” gebeurt in de hersenen: vb. dieptezicht (binoculair of stereoscopische zicht), optische illusie, nabeelden en na-effecten van vorm en kleur ….</w:t>
            </w:r>
          </w:p>
          <w:p w14:paraId="319CD547" w14:textId="77777777" w:rsidR="00C80C29" w:rsidRPr="00E43DC1" w:rsidRDefault="00FB5927" w:rsidP="0024204E">
            <w:pPr>
              <w:numPr>
                <w:ilvl w:val="0"/>
                <w:numId w:val="36"/>
              </w:numPr>
              <w:tabs>
                <w:tab w:val="left" w:pos="563"/>
              </w:tabs>
              <w:spacing w:after="120" w:line="240" w:lineRule="auto"/>
              <w:ind w:left="567" w:hanging="283"/>
              <w:contextualSpacing/>
              <w:rPr>
                <w:rFonts w:ascii="Trebuchet MS" w:eastAsia="Times New Roman" w:hAnsi="Trebuchet MS" w:cs="Arial"/>
                <w:color w:val="404040" w:themeColor="text1" w:themeTint="BF"/>
                <w:sz w:val="20"/>
                <w:szCs w:val="24"/>
                <w:lang w:val="nl-NL" w:eastAsia="nl-NL"/>
              </w:rPr>
            </w:pPr>
            <w:r w:rsidRPr="00E43DC1">
              <w:rPr>
                <w:rFonts w:ascii="Trebuchet MS" w:eastAsia="Times New Roman" w:hAnsi="Trebuchet MS" w:cs="Arial"/>
                <w:color w:val="404040" w:themeColor="text1" w:themeTint="BF"/>
                <w:sz w:val="20"/>
                <w:szCs w:val="24"/>
                <w:lang w:val="nl-NL" w:eastAsia="nl-NL"/>
              </w:rPr>
              <w:t>Er komen zeer veel geluiden in ons oor binnen en er bereiken veel meer geluidsprikkels de hersenen dan deze waarvan men bewust is (selectief horen).</w:t>
            </w:r>
          </w:p>
          <w:p w14:paraId="4B16135F" w14:textId="02EBF82F" w:rsidR="00FB5927" w:rsidRPr="00E43DC1" w:rsidRDefault="00FB5927" w:rsidP="0024204E">
            <w:pPr>
              <w:spacing w:after="120" w:line="240" w:lineRule="auto"/>
              <w:ind w:left="502"/>
              <w:contextualSpacing/>
              <w:rPr>
                <w:rFonts w:ascii="Trebuchet MS" w:eastAsia="Times New Roman" w:hAnsi="Trebuchet MS" w:cs="Arial"/>
                <w:color w:val="404040" w:themeColor="text1" w:themeTint="BF"/>
                <w:sz w:val="20"/>
                <w:szCs w:val="24"/>
                <w:highlight w:val="yellow"/>
                <w:lang w:val="nl-NL" w:eastAsia="nl-NL"/>
              </w:rPr>
            </w:pPr>
          </w:p>
        </w:tc>
      </w:tr>
      <w:tr w:rsidR="00C80C29" w:rsidRPr="00E43DC1" w14:paraId="04730A8C" w14:textId="77777777" w:rsidTr="00312C0D">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tcPr>
          <w:p w14:paraId="6820C564" w14:textId="77777777" w:rsidR="00C80C29" w:rsidRPr="000205F2" w:rsidRDefault="00C80C29" w:rsidP="00C80C29">
            <w:pPr>
              <w:spacing w:before="120" w:after="120" w:line="260" w:lineRule="exact"/>
              <w:ind w:left="284"/>
              <w:rPr>
                <w:rFonts w:ascii="Trebuchet MS" w:hAnsi="Trebuchet MS"/>
                <w:color w:val="404040" w:themeColor="text1" w:themeTint="BF"/>
                <w:sz w:val="20"/>
                <w:szCs w:val="16"/>
              </w:rPr>
            </w:pPr>
            <w:r w:rsidRPr="000205F2">
              <w:rPr>
                <w:rFonts w:ascii="Trebuchet MS" w:hAnsi="Trebuchet MS"/>
                <w:color w:val="404040" w:themeColor="text1" w:themeTint="BF"/>
                <w:sz w:val="20"/>
                <w:szCs w:val="16"/>
              </w:rPr>
              <w:t>U36a</w:t>
            </w:r>
          </w:p>
        </w:tc>
        <w:tc>
          <w:tcPr>
            <w:tcW w:w="8264" w:type="dxa"/>
            <w:shd w:val="clear" w:color="auto" w:fill="C6D9F1" w:themeFill="text2" w:themeFillTint="33"/>
          </w:tcPr>
          <w:p w14:paraId="4C416957" w14:textId="77777777" w:rsidR="00C80C29" w:rsidRPr="000205F2" w:rsidRDefault="00C80C29" w:rsidP="00C80C29">
            <w:pPr>
              <w:rPr>
                <w:rFonts w:ascii="Trebuchet MS" w:hAnsi="Trebuchet MS" w:cs="Arial"/>
                <w:color w:val="404040" w:themeColor="text1" w:themeTint="BF"/>
                <w:sz w:val="20"/>
              </w:rPr>
            </w:pPr>
            <w:r w:rsidRPr="000205F2">
              <w:rPr>
                <w:rFonts w:ascii="Trebuchet MS" w:hAnsi="Trebuchet MS" w:cs="Arial"/>
                <w:color w:val="404040" w:themeColor="text1" w:themeTint="BF"/>
                <w:sz w:val="20"/>
              </w:rPr>
              <w:t xml:space="preserve">Belangrijke hersen- en ruggenmergdelen op een model of op schetsen </w:t>
            </w:r>
            <w:r w:rsidRPr="000205F2">
              <w:rPr>
                <w:rFonts w:ascii="Trebuchet MS" w:hAnsi="Trebuchet MS" w:cs="Arial"/>
                <w:b/>
                <w:color w:val="404040" w:themeColor="text1" w:themeTint="BF"/>
                <w:sz w:val="20"/>
              </w:rPr>
              <w:t>benoemen</w:t>
            </w:r>
            <w:r w:rsidRPr="000205F2">
              <w:rPr>
                <w:rFonts w:ascii="Trebuchet MS" w:hAnsi="Trebuchet MS" w:cs="Arial"/>
                <w:color w:val="404040" w:themeColor="text1" w:themeTint="BF"/>
                <w:sz w:val="20"/>
              </w:rPr>
              <w:t xml:space="preserve"> en hun functie </w:t>
            </w:r>
            <w:r w:rsidRPr="000205F2">
              <w:rPr>
                <w:rFonts w:ascii="Trebuchet MS" w:hAnsi="Trebuchet MS" w:cs="Arial"/>
                <w:b/>
                <w:color w:val="404040" w:themeColor="text1" w:themeTint="BF"/>
                <w:sz w:val="20"/>
              </w:rPr>
              <w:t>omschrijven</w:t>
            </w:r>
            <w:r w:rsidRPr="000205F2">
              <w:rPr>
                <w:rFonts w:ascii="Trebuchet MS" w:hAnsi="Trebuchet MS" w:cs="Arial"/>
                <w:color w:val="404040" w:themeColor="text1" w:themeTint="BF"/>
                <w:sz w:val="20"/>
              </w:rPr>
              <w:t>.</w:t>
            </w:r>
          </w:p>
        </w:tc>
      </w:tr>
      <w:tr w:rsidR="00C80C29" w:rsidRPr="00E43DC1" w14:paraId="75543B80" w14:textId="77777777" w:rsidTr="00312C0D">
        <w:trPr>
          <w:trHeight w:val="478"/>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tcPr>
          <w:p w14:paraId="4C684B77" w14:textId="77777777" w:rsidR="00C80C29" w:rsidRPr="000205F2" w:rsidRDefault="00C80C29" w:rsidP="00C80C29">
            <w:pPr>
              <w:spacing w:before="120" w:after="120" w:line="260" w:lineRule="exact"/>
              <w:ind w:left="284"/>
              <w:rPr>
                <w:rFonts w:ascii="Trebuchet MS" w:hAnsi="Trebuchet MS"/>
                <w:color w:val="404040" w:themeColor="text1" w:themeTint="BF"/>
                <w:sz w:val="20"/>
                <w:szCs w:val="16"/>
              </w:rPr>
            </w:pPr>
            <w:r w:rsidRPr="000205F2">
              <w:rPr>
                <w:rFonts w:ascii="Trebuchet MS" w:hAnsi="Trebuchet MS"/>
                <w:color w:val="404040" w:themeColor="text1" w:themeTint="BF"/>
                <w:sz w:val="20"/>
                <w:szCs w:val="16"/>
              </w:rPr>
              <w:t xml:space="preserve">U36b </w:t>
            </w:r>
          </w:p>
        </w:tc>
        <w:tc>
          <w:tcPr>
            <w:tcW w:w="8264" w:type="dxa"/>
            <w:shd w:val="clear" w:color="auto" w:fill="C6D9F1" w:themeFill="text2" w:themeFillTint="33"/>
          </w:tcPr>
          <w:p w14:paraId="5823ED52" w14:textId="77777777" w:rsidR="00C80C29" w:rsidRPr="000205F2" w:rsidRDefault="00C80C29" w:rsidP="00C80C29">
            <w:pPr>
              <w:rPr>
                <w:rFonts w:ascii="Trebuchet MS" w:hAnsi="Trebuchet MS" w:cs="Arial"/>
                <w:strike/>
                <w:color w:val="404040" w:themeColor="text1" w:themeTint="BF"/>
                <w:sz w:val="20"/>
              </w:rPr>
            </w:pPr>
            <w:r w:rsidRPr="000205F2">
              <w:rPr>
                <w:rFonts w:ascii="Trebuchet MS" w:hAnsi="Trebuchet MS"/>
                <w:color w:val="404040" w:themeColor="text1" w:themeTint="BF"/>
                <w:sz w:val="20"/>
              </w:rPr>
              <w:t xml:space="preserve">Het bestaan en het afscheiden van activerende en remmende neurotransmitters </w:t>
            </w:r>
            <w:r w:rsidRPr="000205F2">
              <w:rPr>
                <w:rFonts w:ascii="Trebuchet MS" w:hAnsi="Trebuchet MS"/>
                <w:b/>
                <w:color w:val="404040" w:themeColor="text1" w:themeTint="BF"/>
                <w:sz w:val="20"/>
              </w:rPr>
              <w:t>aan de hand van een schema verduidelijken.</w:t>
            </w:r>
          </w:p>
        </w:tc>
      </w:tr>
      <w:tr w:rsidR="00C80C29" w:rsidRPr="00E43DC1" w14:paraId="436D5F93" w14:textId="77777777" w:rsidTr="00312C0D">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tcPr>
          <w:p w14:paraId="3B7BA01A" w14:textId="77777777" w:rsidR="00C80C29" w:rsidRPr="000205F2" w:rsidRDefault="00C80C29" w:rsidP="00C80C29">
            <w:pPr>
              <w:spacing w:before="120" w:after="120" w:line="260" w:lineRule="exact"/>
              <w:ind w:left="284"/>
              <w:rPr>
                <w:rFonts w:ascii="Trebuchet MS" w:hAnsi="Trebuchet MS"/>
                <w:color w:val="404040" w:themeColor="text1" w:themeTint="BF"/>
                <w:sz w:val="20"/>
                <w:szCs w:val="20"/>
              </w:rPr>
            </w:pPr>
            <w:r w:rsidRPr="000205F2">
              <w:rPr>
                <w:rFonts w:ascii="Trebuchet MS" w:hAnsi="Trebuchet MS"/>
                <w:color w:val="404040" w:themeColor="text1" w:themeTint="BF"/>
                <w:sz w:val="20"/>
                <w:szCs w:val="16"/>
              </w:rPr>
              <w:t>U36c</w:t>
            </w:r>
          </w:p>
        </w:tc>
        <w:tc>
          <w:tcPr>
            <w:tcW w:w="8264" w:type="dxa"/>
            <w:shd w:val="clear" w:color="auto" w:fill="C6D9F1" w:themeFill="text2" w:themeFillTint="33"/>
          </w:tcPr>
          <w:p w14:paraId="10B9D001" w14:textId="77777777" w:rsidR="00C80C29" w:rsidRPr="000205F2" w:rsidRDefault="00C80C29" w:rsidP="00C80C29">
            <w:pPr>
              <w:rPr>
                <w:rFonts w:ascii="Trebuchet MS" w:hAnsi="Trebuchet MS" w:cs="PMingLiU"/>
                <w:b/>
                <w:strike/>
                <w:color w:val="404040" w:themeColor="text1" w:themeTint="BF"/>
                <w:sz w:val="20"/>
                <w:szCs w:val="20"/>
                <w:lang w:val="nl-NL"/>
              </w:rPr>
            </w:pPr>
            <w:r w:rsidRPr="000205F2">
              <w:rPr>
                <w:rFonts w:ascii="Trebuchet MS" w:hAnsi="Trebuchet MS" w:cs="Arial"/>
                <w:color w:val="404040" w:themeColor="text1" w:themeTint="BF"/>
                <w:sz w:val="20"/>
                <w:szCs w:val="20"/>
              </w:rPr>
              <w:t xml:space="preserve">Eén </w:t>
            </w:r>
            <w:r w:rsidRPr="000205F2">
              <w:rPr>
                <w:rFonts w:ascii="Trebuchet MS" w:hAnsi="Trebuchet MS" w:cs="Arial"/>
                <w:b/>
                <w:color w:val="404040" w:themeColor="text1" w:themeTint="BF"/>
                <w:sz w:val="20"/>
                <w:szCs w:val="20"/>
              </w:rPr>
              <w:t>neurale aandoening</w:t>
            </w:r>
            <w:r w:rsidRPr="000205F2">
              <w:rPr>
                <w:rFonts w:ascii="Trebuchet MS" w:hAnsi="Trebuchet MS" w:cs="Arial"/>
                <w:color w:val="404040" w:themeColor="text1" w:themeTint="BF"/>
                <w:sz w:val="20"/>
                <w:szCs w:val="20"/>
              </w:rPr>
              <w:t xml:space="preserve"> </w:t>
            </w:r>
            <w:r w:rsidRPr="000205F2">
              <w:rPr>
                <w:rFonts w:ascii="Trebuchet MS" w:hAnsi="Trebuchet MS" w:cs="Arial"/>
                <w:b/>
                <w:color w:val="404040" w:themeColor="text1" w:themeTint="BF"/>
                <w:sz w:val="20"/>
                <w:szCs w:val="20"/>
              </w:rPr>
              <w:t>toelichten</w:t>
            </w:r>
            <w:r w:rsidRPr="000205F2">
              <w:rPr>
                <w:rFonts w:ascii="Trebuchet MS" w:hAnsi="Trebuchet MS" w:cs="Arial"/>
                <w:color w:val="404040" w:themeColor="text1" w:themeTint="BF"/>
                <w:sz w:val="20"/>
                <w:szCs w:val="20"/>
              </w:rPr>
              <w:t xml:space="preserve"> (oorzaak, kenmerken, gevolgen) en </w:t>
            </w:r>
            <w:r w:rsidRPr="000205F2">
              <w:rPr>
                <w:rFonts w:ascii="Trebuchet MS" w:hAnsi="Trebuchet MS" w:cs="Arial"/>
                <w:b/>
                <w:color w:val="404040" w:themeColor="text1" w:themeTint="BF"/>
                <w:sz w:val="20"/>
                <w:szCs w:val="20"/>
              </w:rPr>
              <w:t>illustreren</w:t>
            </w:r>
            <w:r w:rsidRPr="000205F2">
              <w:rPr>
                <w:rFonts w:ascii="Trebuchet MS" w:hAnsi="Trebuchet MS" w:cs="Arial"/>
                <w:color w:val="404040" w:themeColor="text1" w:themeTint="BF"/>
                <w:sz w:val="20"/>
                <w:szCs w:val="20"/>
              </w:rPr>
              <w:t xml:space="preserve"> hoe ze eventueel kan worden vermeden, gecorrigeerd en behandeld.</w:t>
            </w:r>
          </w:p>
        </w:tc>
      </w:tr>
      <w:tr w:rsidR="00C80C29" w:rsidRPr="00E43DC1" w14:paraId="1ED1F79F" w14:textId="77777777" w:rsidTr="00312C0D">
        <w:trPr>
          <w:tblCellSpacing w:w="20" w:type="dxa"/>
        </w:trPr>
        <w:tc>
          <w:tcPr>
            <w:tcW w:w="9229" w:type="dxa"/>
            <w:gridSpan w:val="2"/>
            <w:tcBorders>
              <w:top w:val="outset" w:sz="6" w:space="0" w:color="auto"/>
              <w:left w:val="outset" w:sz="6" w:space="0" w:color="auto"/>
              <w:bottom w:val="outset" w:sz="6" w:space="0" w:color="auto"/>
            </w:tcBorders>
            <w:shd w:val="clear" w:color="auto" w:fill="FFFFFF" w:themeFill="background1"/>
          </w:tcPr>
          <w:p w14:paraId="55F8607E" w14:textId="22E916AD" w:rsidR="00C80C29" w:rsidRPr="00C24AA9" w:rsidRDefault="00C80C29" w:rsidP="001B0177">
            <w:pPr>
              <w:spacing w:before="60" w:after="120"/>
              <w:ind w:left="284"/>
              <w:rPr>
                <w:rFonts w:ascii="Trebuchet MS" w:hAnsi="Trebuchet MS" w:cs="Arial"/>
                <w:b/>
                <w:i/>
                <w:color w:val="404040" w:themeColor="text1" w:themeTint="BF"/>
                <w:sz w:val="20"/>
                <w:szCs w:val="20"/>
              </w:rPr>
            </w:pPr>
            <w:r w:rsidRPr="00C24AA9">
              <w:rPr>
                <w:rFonts w:ascii="Trebuchet MS" w:hAnsi="Trebuchet MS" w:cs="Arial"/>
                <w:b/>
                <w:color w:val="404040" w:themeColor="text1" w:themeTint="BF"/>
                <w:sz w:val="20"/>
                <w:szCs w:val="20"/>
              </w:rPr>
              <w:t xml:space="preserve">Wenken </w:t>
            </w:r>
          </w:p>
          <w:p w14:paraId="349AB6AA" w14:textId="77777777" w:rsidR="00C80C29" w:rsidRPr="00C24AA9" w:rsidRDefault="00C80C29" w:rsidP="001B0177">
            <w:pPr>
              <w:spacing w:after="120" w:line="240" w:lineRule="auto"/>
              <w:ind w:left="284"/>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 xml:space="preserve">Bij de slager kan een stukje wervelkolom (soepbeen) met ingesloten zenuwweefsel bekomen worden om hierop waarnemingen uit te voeren. Ook modellen zijn hiervoor geschikt. Het kan voor het (ruimtelijk) inzicht van leerlingen belangrijk zijn om voldoende aandacht te besteden aan de overgangen van het reële 3D-materiaal naar de vlakke voorstellingen. </w:t>
            </w:r>
          </w:p>
          <w:p w14:paraId="2E5E5906" w14:textId="44866E4B" w:rsidR="00C80C29" w:rsidRPr="00C24AA9" w:rsidRDefault="004E2E7D" w:rsidP="001B0177">
            <w:pPr>
              <w:spacing w:after="120" w:line="240" w:lineRule="atLeast"/>
              <w:ind w:left="284"/>
              <w:jc w:val="both"/>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 xml:space="preserve">Waarnemingen kunnen ook </w:t>
            </w:r>
            <w:r w:rsidR="00C80C29" w:rsidRPr="00C24AA9">
              <w:rPr>
                <w:rFonts w:ascii="Trebuchet MS" w:hAnsi="Trebuchet MS" w:cs="Arial"/>
                <w:color w:val="404040" w:themeColor="text1" w:themeTint="BF"/>
                <w:sz w:val="20"/>
                <w:szCs w:val="20"/>
              </w:rPr>
              <w:t>gebeuren op micropreparaten van dwarse doorsneden van ruggenmerg.</w:t>
            </w:r>
          </w:p>
          <w:p w14:paraId="7489F6AB" w14:textId="77777777" w:rsidR="00C80C29" w:rsidRPr="00C24AA9" w:rsidRDefault="00C80C29" w:rsidP="001B0177">
            <w:pPr>
              <w:keepNext/>
              <w:keepLines/>
              <w:spacing w:after="240" w:line="240" w:lineRule="atLeast"/>
              <w:ind w:left="284"/>
              <w:jc w:val="both"/>
              <w:rPr>
                <w:rFonts w:ascii="Trebuchet MS" w:eastAsia="Times New Roman" w:hAnsi="Trebuchet MS" w:cs="Times New Roman"/>
                <w:color w:val="404040" w:themeColor="text1" w:themeTint="BF"/>
                <w:sz w:val="20"/>
                <w:szCs w:val="20"/>
                <w:lang w:val="nl-NL" w:eastAsia="nl-NL"/>
              </w:rPr>
            </w:pPr>
            <w:r w:rsidRPr="00C24AA9">
              <w:rPr>
                <w:rFonts w:ascii="Trebuchet MS" w:eastAsia="Times New Roman" w:hAnsi="Trebuchet MS" w:cs="Times New Roman"/>
                <w:color w:val="404040" w:themeColor="text1" w:themeTint="BF"/>
                <w:sz w:val="20"/>
                <w:szCs w:val="20"/>
                <w:lang w:val="nl-NL" w:eastAsia="nl-NL"/>
              </w:rPr>
              <w:t xml:space="preserve">De functies van enkele hersendelen afleiden uit de gevolgen van letsels aan deze hersendelen. Het inzicht in de wetenschappelijke werk- en denkmethode voor het verzamelen van die kennis is belangrijker dan een gedetailleerde hersenkaart. </w:t>
            </w:r>
          </w:p>
          <w:p w14:paraId="30199AD6" w14:textId="2D2F7874" w:rsidR="00FB5927" w:rsidRPr="00C24AA9" w:rsidRDefault="00FB5927" w:rsidP="001B0177">
            <w:pPr>
              <w:keepNext/>
              <w:keepLines/>
              <w:spacing w:after="240" w:line="240" w:lineRule="atLeast"/>
              <w:ind w:left="284"/>
              <w:jc w:val="both"/>
              <w:rPr>
                <w:rFonts w:ascii="Trebuchet MS" w:eastAsia="Times New Roman" w:hAnsi="Trebuchet MS" w:cs="Times New Roman"/>
                <w:strike/>
                <w:color w:val="404040" w:themeColor="text1" w:themeTint="BF"/>
                <w:sz w:val="20"/>
                <w:szCs w:val="20"/>
                <w:lang w:val="nl-NL" w:eastAsia="nl-NL"/>
              </w:rPr>
            </w:pPr>
            <w:r w:rsidRPr="00C24AA9">
              <w:rPr>
                <w:rFonts w:ascii="Trebuchet MS" w:eastAsia="Times New Roman" w:hAnsi="Trebuchet MS" w:cs="Times New Roman"/>
                <w:color w:val="404040" w:themeColor="text1" w:themeTint="BF"/>
                <w:sz w:val="20"/>
                <w:szCs w:val="20"/>
                <w:lang w:val="nl-NL" w:eastAsia="nl-NL"/>
              </w:rPr>
              <w:t>Enkele aandoeningen die mogelijk aan bod kunnen komen zijn multiple sclerose, epilepsie, meningitis, Alzheimer, ischias...</w:t>
            </w:r>
          </w:p>
          <w:p w14:paraId="33930C4A" w14:textId="77777777" w:rsidR="00FB5927" w:rsidRPr="00C24AA9" w:rsidRDefault="00FB5927" w:rsidP="001B0177">
            <w:pPr>
              <w:spacing w:after="120" w:line="240" w:lineRule="atLeast"/>
              <w:ind w:left="284"/>
              <w:jc w:val="both"/>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 xml:space="preserve">Voorbeelden van neurale aandoeningen: </w:t>
            </w:r>
          </w:p>
          <w:p w14:paraId="7FCE8947" w14:textId="7AF2D492" w:rsidR="00FB5927" w:rsidRPr="00C24AA9" w:rsidRDefault="00FB5927" w:rsidP="001B0177">
            <w:pPr>
              <w:spacing w:after="120" w:line="240" w:lineRule="auto"/>
              <w:ind w:left="284"/>
              <w:rPr>
                <w:rFonts w:ascii="Trebuchet MS" w:eastAsia="Times New Roman" w:hAnsi="Trebuchet MS" w:cs="Times New Roman"/>
                <w:color w:val="404040" w:themeColor="text1" w:themeTint="BF"/>
                <w:sz w:val="20"/>
                <w:szCs w:val="20"/>
                <w:lang w:val="nl-NL" w:eastAsia="nl-NL"/>
              </w:rPr>
            </w:pPr>
            <w:r w:rsidRPr="00C24AA9">
              <w:rPr>
                <w:rFonts w:ascii="Trebuchet MS" w:hAnsi="Trebuchet MS" w:cs="Arial"/>
                <w:color w:val="404040" w:themeColor="text1" w:themeTint="BF"/>
                <w:sz w:val="20"/>
                <w:szCs w:val="20"/>
              </w:rPr>
              <w:t>Bijziendheid, verziendheid komen normaal in de Natuurwetenschapen 2</w:t>
            </w:r>
            <w:r w:rsidRPr="00C24AA9">
              <w:rPr>
                <w:rFonts w:ascii="Trebuchet MS" w:hAnsi="Trebuchet MS" w:cs="Arial"/>
                <w:color w:val="404040" w:themeColor="text1" w:themeTint="BF"/>
                <w:sz w:val="20"/>
                <w:szCs w:val="20"/>
                <w:vertAlign w:val="superscript"/>
              </w:rPr>
              <w:t>de</w:t>
            </w:r>
            <w:r w:rsidRPr="00C24AA9">
              <w:rPr>
                <w:rFonts w:ascii="Trebuchet MS" w:hAnsi="Trebuchet MS" w:cs="Arial"/>
                <w:color w:val="404040" w:themeColor="text1" w:themeTint="BF"/>
                <w:sz w:val="20"/>
                <w:szCs w:val="20"/>
              </w:rPr>
              <w:t xml:space="preserve"> graad aan bod, maar kunnen hier zeker vermeld worden. Maak hier afspraken met de collega.</w:t>
            </w:r>
            <w:r w:rsidRPr="00C24AA9">
              <w:rPr>
                <w:rFonts w:ascii="Trebuchet MS" w:hAnsi="Trebuchet MS" w:cs="Arial"/>
                <w:color w:val="404040" w:themeColor="text1" w:themeTint="BF"/>
                <w:sz w:val="20"/>
                <w:szCs w:val="20"/>
              </w:rPr>
              <w:br/>
              <w:t>Kleurenslechtziendheid, cataract, glaucoom, astigmatisme, netvliesloslating, lui oog … Doofheid, gehoorschade, tinnitus, otitis maar ook evenwichtsstoornissen kunnen hier aan bod komen.</w:t>
            </w:r>
          </w:p>
          <w:p w14:paraId="60790C19" w14:textId="05CBADA1" w:rsidR="00FB5927" w:rsidRPr="00E43DC1" w:rsidRDefault="00C80C29" w:rsidP="001B0177">
            <w:pPr>
              <w:spacing w:after="120" w:line="240" w:lineRule="auto"/>
              <w:ind w:left="284"/>
              <w:rPr>
                <w:rFonts w:ascii="Trebuchet MS" w:hAnsi="Trebuchet MS" w:cs="Arial"/>
                <w:color w:val="404040" w:themeColor="text1" w:themeTint="BF"/>
                <w:sz w:val="20"/>
              </w:rPr>
            </w:pPr>
            <w:r w:rsidRPr="00C24AA9">
              <w:rPr>
                <w:rFonts w:ascii="Trebuchet MS" w:hAnsi="Trebuchet MS" w:cs="Arial"/>
                <w:color w:val="404040" w:themeColor="text1" w:themeTint="BF"/>
                <w:sz w:val="20"/>
                <w:szCs w:val="20"/>
              </w:rPr>
              <w:t>Deze onderwerpen sluiten aan bij de leefwereld van de leerling waardoor er meteen een aanknopingspunt is om de gevaren voor het optreden van stoornissen (AD8)</w:t>
            </w:r>
            <w:r w:rsidR="00B33BDE" w:rsidRPr="00C24AA9">
              <w:rPr>
                <w:rFonts w:ascii="Trebuchet MS" w:hAnsi="Trebuchet MS" w:cs="Arial"/>
                <w:color w:val="404040" w:themeColor="text1" w:themeTint="BF"/>
                <w:sz w:val="20"/>
                <w:szCs w:val="20"/>
              </w:rPr>
              <w:t>.</w:t>
            </w:r>
          </w:p>
        </w:tc>
      </w:tr>
    </w:tbl>
    <w:p w14:paraId="78154EBF" w14:textId="5F6D8769" w:rsidR="00C80C29" w:rsidRPr="00C24AA9" w:rsidRDefault="0060718B" w:rsidP="001B0177">
      <w:pPr>
        <w:pStyle w:val="LPKop3"/>
        <w:tabs>
          <w:tab w:val="clear" w:pos="1135"/>
          <w:tab w:val="num" w:pos="851"/>
        </w:tabs>
        <w:ind w:hanging="1135"/>
        <w:rPr>
          <w:color w:val="404040" w:themeColor="text1" w:themeTint="BF"/>
        </w:rPr>
      </w:pPr>
      <w:r w:rsidRPr="00C24AA9">
        <w:rPr>
          <w:color w:val="404040" w:themeColor="text1" w:themeTint="BF"/>
        </w:rPr>
        <w:t>Het e</w:t>
      </w:r>
      <w:r w:rsidR="00C80C29" w:rsidRPr="00C24AA9">
        <w:rPr>
          <w:color w:val="404040" w:themeColor="text1" w:themeTint="BF"/>
        </w:rPr>
        <w:t>ndocrien stelsel</w:t>
      </w:r>
    </w:p>
    <w:tbl>
      <w:tblPr>
        <w:tblpPr w:leftFromText="141" w:rightFromText="141" w:vertAnchor="text" w:tblpY="1"/>
        <w:tblOverlap w:val="never"/>
        <w:tblW w:w="5018" w:type="pct"/>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40" w:type="dxa"/>
          <w:right w:w="40" w:type="dxa"/>
        </w:tblCellMar>
        <w:tblLook w:val="01E0" w:firstRow="1" w:lastRow="1" w:firstColumn="1" w:lastColumn="1" w:noHBand="0" w:noVBand="0"/>
      </w:tblPr>
      <w:tblGrid>
        <w:gridCol w:w="945"/>
        <w:gridCol w:w="8135"/>
      </w:tblGrid>
      <w:tr w:rsidR="00C80C29" w:rsidRPr="00E43DC1" w14:paraId="65696086" w14:textId="77777777" w:rsidTr="00312C0D">
        <w:trPr>
          <w:tblCellSpacing w:w="20" w:type="dxa"/>
        </w:trPr>
        <w:tc>
          <w:tcPr>
            <w:tcW w:w="490" w:type="pct"/>
            <w:tcBorders>
              <w:top w:val="outset" w:sz="6" w:space="0" w:color="auto"/>
              <w:left w:val="outset" w:sz="6" w:space="0" w:color="auto"/>
              <w:bottom w:val="outset" w:sz="6" w:space="0" w:color="auto"/>
              <w:right w:val="outset" w:sz="6" w:space="0" w:color="auto"/>
            </w:tcBorders>
            <w:shd w:val="clear" w:color="auto" w:fill="FFCC99"/>
            <w:vAlign w:val="center"/>
          </w:tcPr>
          <w:p w14:paraId="647AFA3C" w14:textId="77777777" w:rsidR="00C80C29" w:rsidRPr="00E43DC1" w:rsidRDefault="00C80C29" w:rsidP="003D496D">
            <w:pPr>
              <w:numPr>
                <w:ilvl w:val="0"/>
                <w:numId w:val="50"/>
              </w:numPr>
              <w:spacing w:before="120" w:after="120" w:line="260" w:lineRule="exact"/>
              <w:rPr>
                <w:rFonts w:ascii="Trebuchet MS" w:hAnsi="Trebuchet MS"/>
                <w:strike/>
                <w:color w:val="FF0000"/>
                <w:sz w:val="16"/>
                <w:szCs w:val="16"/>
              </w:rPr>
            </w:pPr>
          </w:p>
        </w:tc>
        <w:tc>
          <w:tcPr>
            <w:tcW w:w="4446" w:type="pct"/>
            <w:shd w:val="clear" w:color="auto" w:fill="FFCC99"/>
            <w:vAlign w:val="center"/>
          </w:tcPr>
          <w:p w14:paraId="5CDEAB95" w14:textId="7368F040" w:rsidR="00C80C29" w:rsidRPr="00E43DC1" w:rsidRDefault="00C80C29" w:rsidP="001B0177">
            <w:pPr>
              <w:spacing w:before="120" w:after="120"/>
              <w:ind w:left="170"/>
              <w:rPr>
                <w:rFonts w:ascii="Trebuchet MS" w:hAnsi="Trebuchet MS" w:cs="PMingLiU"/>
                <w:b/>
                <w:color w:val="404040" w:themeColor="text1" w:themeTint="BF"/>
                <w:lang w:val="nl-NL"/>
              </w:rPr>
            </w:pPr>
            <w:r w:rsidRPr="00E43DC1">
              <w:rPr>
                <w:rFonts w:ascii="Trebuchet MS" w:hAnsi="Trebuchet MS"/>
                <w:b/>
                <w:color w:val="404040" w:themeColor="text1" w:themeTint="BF"/>
                <w:sz w:val="20"/>
              </w:rPr>
              <w:t>Met een voorbeeld</w:t>
            </w:r>
            <w:r w:rsidR="004E2E7D" w:rsidRPr="00E43DC1">
              <w:rPr>
                <w:rFonts w:ascii="Trebuchet MS" w:hAnsi="Trebuchet MS"/>
                <w:color w:val="404040" w:themeColor="text1" w:themeTint="BF"/>
                <w:sz w:val="20"/>
              </w:rPr>
              <w:t xml:space="preserve"> de coördinerende werking</w:t>
            </w:r>
            <w:r w:rsidRPr="00E43DC1">
              <w:rPr>
                <w:rFonts w:ascii="Trebuchet MS" w:hAnsi="Trebuchet MS"/>
                <w:color w:val="404040" w:themeColor="text1" w:themeTint="BF"/>
                <w:sz w:val="20"/>
              </w:rPr>
              <w:t xml:space="preserve"> van hormonen van het endocrien stelsel </w:t>
            </w:r>
            <w:r w:rsidRPr="00E43DC1">
              <w:rPr>
                <w:rFonts w:ascii="Trebuchet MS" w:hAnsi="Trebuchet MS"/>
                <w:b/>
                <w:color w:val="404040" w:themeColor="text1" w:themeTint="BF"/>
                <w:sz w:val="20"/>
              </w:rPr>
              <w:t>aantonen</w:t>
            </w:r>
            <w:r w:rsidRPr="00E43DC1">
              <w:rPr>
                <w:rFonts w:ascii="Trebuchet MS" w:hAnsi="Trebuchet MS"/>
                <w:color w:val="404040" w:themeColor="text1" w:themeTint="BF"/>
                <w:sz w:val="20"/>
              </w:rPr>
              <w:t>.</w:t>
            </w:r>
          </w:p>
        </w:tc>
      </w:tr>
      <w:tr w:rsidR="00C80C29" w:rsidRPr="00E43DC1" w14:paraId="0293415F" w14:textId="77777777" w:rsidTr="00312C0D">
        <w:trPr>
          <w:tblCellSpacing w:w="20" w:type="dxa"/>
        </w:trPr>
        <w:tc>
          <w:tcPr>
            <w:tcW w:w="490" w:type="pct"/>
            <w:tcBorders>
              <w:top w:val="outset" w:sz="6" w:space="0" w:color="auto"/>
              <w:left w:val="outset" w:sz="6" w:space="0" w:color="auto"/>
              <w:bottom w:val="outset" w:sz="6" w:space="0" w:color="auto"/>
              <w:right w:val="outset" w:sz="6" w:space="0" w:color="auto"/>
            </w:tcBorders>
            <w:shd w:val="clear" w:color="auto" w:fill="FFCC99"/>
            <w:vAlign w:val="center"/>
          </w:tcPr>
          <w:p w14:paraId="16A8D604" w14:textId="77777777" w:rsidR="00C80C29" w:rsidRPr="00E43DC1" w:rsidRDefault="00C80C29" w:rsidP="003D496D">
            <w:pPr>
              <w:numPr>
                <w:ilvl w:val="0"/>
                <w:numId w:val="50"/>
              </w:numPr>
              <w:spacing w:before="120" w:after="120" w:line="260" w:lineRule="exact"/>
              <w:rPr>
                <w:rFonts w:ascii="Trebuchet MS" w:hAnsi="Trebuchet MS"/>
                <w:strike/>
                <w:color w:val="FF0000"/>
                <w:sz w:val="16"/>
                <w:szCs w:val="16"/>
              </w:rPr>
            </w:pPr>
          </w:p>
        </w:tc>
        <w:tc>
          <w:tcPr>
            <w:tcW w:w="4446" w:type="pct"/>
            <w:shd w:val="clear" w:color="auto" w:fill="FFCC99"/>
            <w:vAlign w:val="center"/>
          </w:tcPr>
          <w:p w14:paraId="6627090E" w14:textId="77777777" w:rsidR="00C80C29" w:rsidRPr="00E43DC1" w:rsidRDefault="00C80C29" w:rsidP="001B0177">
            <w:pPr>
              <w:spacing w:before="120" w:after="120"/>
              <w:ind w:left="170"/>
              <w:rPr>
                <w:rFonts w:ascii="Trebuchet MS" w:hAnsi="Trebuchet MS"/>
                <w:b/>
                <w:color w:val="404040" w:themeColor="text1" w:themeTint="BF"/>
                <w:sz w:val="20"/>
              </w:rPr>
            </w:pPr>
            <w:r w:rsidRPr="00E43DC1">
              <w:rPr>
                <w:rFonts w:ascii="Trebuchet MS" w:hAnsi="Trebuchet MS"/>
                <w:color w:val="404040" w:themeColor="text1" w:themeTint="BF"/>
                <w:sz w:val="20"/>
              </w:rPr>
              <w:t xml:space="preserve">Het begrip hormoon </w:t>
            </w:r>
            <w:r w:rsidRPr="00E43DC1">
              <w:rPr>
                <w:rFonts w:ascii="Trebuchet MS" w:hAnsi="Trebuchet MS"/>
                <w:b/>
                <w:color w:val="404040" w:themeColor="text1" w:themeTint="BF"/>
                <w:sz w:val="20"/>
              </w:rPr>
              <w:t>omschrijven</w:t>
            </w:r>
            <w:r w:rsidRPr="00E43DC1">
              <w:rPr>
                <w:rFonts w:ascii="Trebuchet MS" w:hAnsi="Trebuchet MS"/>
                <w:color w:val="404040" w:themeColor="text1" w:themeTint="BF"/>
                <w:sz w:val="20"/>
              </w:rPr>
              <w:t xml:space="preserve"> en de kenmerken van een endocriene klier </w:t>
            </w:r>
            <w:r w:rsidRPr="00E43DC1">
              <w:rPr>
                <w:rFonts w:ascii="Trebuchet MS" w:hAnsi="Trebuchet MS"/>
                <w:b/>
                <w:color w:val="404040" w:themeColor="text1" w:themeTint="BF"/>
                <w:sz w:val="20"/>
              </w:rPr>
              <w:t>opnoemen.</w:t>
            </w:r>
          </w:p>
        </w:tc>
      </w:tr>
      <w:tr w:rsidR="00C80C29" w:rsidRPr="00E43DC1" w14:paraId="3AA50BC8" w14:textId="77777777" w:rsidTr="00312C0D">
        <w:trPr>
          <w:tblCellSpacing w:w="20" w:type="dxa"/>
        </w:trPr>
        <w:tc>
          <w:tcPr>
            <w:tcW w:w="490" w:type="pct"/>
            <w:tcBorders>
              <w:top w:val="outset" w:sz="6" w:space="0" w:color="auto"/>
              <w:left w:val="outset" w:sz="6" w:space="0" w:color="auto"/>
              <w:bottom w:val="outset" w:sz="6" w:space="0" w:color="auto"/>
              <w:right w:val="outset" w:sz="6" w:space="0" w:color="auto"/>
            </w:tcBorders>
            <w:shd w:val="clear" w:color="auto" w:fill="FFCC99"/>
            <w:vAlign w:val="center"/>
          </w:tcPr>
          <w:p w14:paraId="663F8079" w14:textId="77777777" w:rsidR="00C80C29" w:rsidRPr="00E43DC1" w:rsidRDefault="00C80C29" w:rsidP="003D496D">
            <w:pPr>
              <w:numPr>
                <w:ilvl w:val="0"/>
                <w:numId w:val="50"/>
              </w:numPr>
              <w:spacing w:before="120" w:after="120" w:line="260" w:lineRule="exact"/>
              <w:rPr>
                <w:rFonts w:ascii="Trebuchet MS" w:hAnsi="Trebuchet MS"/>
                <w:strike/>
                <w:color w:val="FF0000"/>
                <w:sz w:val="16"/>
                <w:szCs w:val="16"/>
              </w:rPr>
            </w:pPr>
          </w:p>
        </w:tc>
        <w:tc>
          <w:tcPr>
            <w:tcW w:w="4446" w:type="pct"/>
            <w:shd w:val="clear" w:color="auto" w:fill="FFCC99"/>
            <w:vAlign w:val="center"/>
          </w:tcPr>
          <w:p w14:paraId="2D308D2F" w14:textId="77777777" w:rsidR="00C80C29" w:rsidRPr="00E43DC1" w:rsidRDefault="00C80C29" w:rsidP="001B0177">
            <w:pPr>
              <w:spacing w:before="120" w:after="120"/>
              <w:ind w:left="170"/>
              <w:rPr>
                <w:rFonts w:ascii="Trebuchet MS" w:hAnsi="Trebuchet MS" w:cs="PMingLiU"/>
                <w:b/>
                <w:strike/>
                <w:color w:val="404040" w:themeColor="text1" w:themeTint="BF"/>
                <w:lang w:val="nl-NL"/>
              </w:rPr>
            </w:pPr>
            <w:r w:rsidRPr="00E43DC1">
              <w:rPr>
                <w:rFonts w:ascii="Trebuchet MS" w:hAnsi="Trebuchet MS"/>
                <w:color w:val="404040" w:themeColor="text1" w:themeTint="BF"/>
                <w:sz w:val="20"/>
              </w:rPr>
              <w:t xml:space="preserve">Enkele belangrijke endocriene klieren op een afbeelding van het menselijk lichaam </w:t>
            </w:r>
            <w:r w:rsidRPr="00E43DC1">
              <w:rPr>
                <w:rFonts w:ascii="Trebuchet MS" w:hAnsi="Trebuchet MS"/>
                <w:b/>
                <w:color w:val="404040" w:themeColor="text1" w:themeTint="BF"/>
                <w:sz w:val="20"/>
              </w:rPr>
              <w:t>situeren</w:t>
            </w:r>
            <w:r w:rsidRPr="00E43DC1">
              <w:rPr>
                <w:rFonts w:ascii="Trebuchet MS" w:hAnsi="Trebuchet MS"/>
                <w:color w:val="404040" w:themeColor="text1" w:themeTint="BF"/>
                <w:sz w:val="20"/>
              </w:rPr>
              <w:t>.</w:t>
            </w:r>
          </w:p>
        </w:tc>
      </w:tr>
      <w:tr w:rsidR="00C80C29" w:rsidRPr="00E43DC1" w14:paraId="7C7FD019" w14:textId="77777777" w:rsidTr="00312C0D">
        <w:trPr>
          <w:tblCellSpacing w:w="20" w:type="dxa"/>
        </w:trPr>
        <w:tc>
          <w:tcPr>
            <w:tcW w:w="490" w:type="pct"/>
            <w:tcBorders>
              <w:top w:val="outset" w:sz="6" w:space="0" w:color="auto"/>
              <w:left w:val="outset" w:sz="6" w:space="0" w:color="auto"/>
              <w:bottom w:val="outset" w:sz="6" w:space="0" w:color="auto"/>
              <w:right w:val="outset" w:sz="6" w:space="0" w:color="auto"/>
            </w:tcBorders>
            <w:shd w:val="clear" w:color="auto" w:fill="FFCC99"/>
            <w:vAlign w:val="center"/>
          </w:tcPr>
          <w:p w14:paraId="68C1CAF9" w14:textId="77777777" w:rsidR="00C80C29" w:rsidRPr="00E43DC1" w:rsidRDefault="00C80C29" w:rsidP="003D496D">
            <w:pPr>
              <w:numPr>
                <w:ilvl w:val="0"/>
                <w:numId w:val="50"/>
              </w:numPr>
              <w:spacing w:before="120" w:after="120" w:line="260" w:lineRule="exact"/>
              <w:rPr>
                <w:rFonts w:ascii="Trebuchet MS" w:hAnsi="Trebuchet MS"/>
                <w:strike/>
                <w:color w:val="FF0000"/>
                <w:sz w:val="16"/>
                <w:szCs w:val="16"/>
              </w:rPr>
            </w:pPr>
          </w:p>
        </w:tc>
        <w:tc>
          <w:tcPr>
            <w:tcW w:w="4446" w:type="pct"/>
            <w:shd w:val="clear" w:color="auto" w:fill="FFCC99"/>
            <w:vAlign w:val="center"/>
          </w:tcPr>
          <w:p w14:paraId="6D94B20F" w14:textId="77777777" w:rsidR="00C80C29" w:rsidRPr="00E43DC1" w:rsidRDefault="00C80C29" w:rsidP="001B0177">
            <w:pPr>
              <w:spacing w:before="120" w:after="120"/>
              <w:ind w:left="170"/>
              <w:rPr>
                <w:rFonts w:ascii="Trebuchet MS" w:hAnsi="Trebuchet MS"/>
                <w:color w:val="404040" w:themeColor="text1" w:themeTint="BF"/>
                <w:sz w:val="20"/>
              </w:rPr>
            </w:pPr>
            <w:r w:rsidRPr="00E43DC1">
              <w:rPr>
                <w:rFonts w:ascii="Trebuchet MS" w:hAnsi="Trebuchet MS"/>
                <w:color w:val="404040" w:themeColor="text1" w:themeTint="BF"/>
                <w:sz w:val="20"/>
                <w:szCs w:val="16"/>
              </w:rPr>
              <w:t xml:space="preserve">Een hormonale aandoening </w:t>
            </w:r>
            <w:r w:rsidRPr="00E43DC1">
              <w:rPr>
                <w:rFonts w:ascii="Trebuchet MS" w:hAnsi="Trebuchet MS"/>
                <w:b/>
                <w:color w:val="404040" w:themeColor="text1" w:themeTint="BF"/>
                <w:sz w:val="20"/>
                <w:szCs w:val="16"/>
              </w:rPr>
              <w:t>toelichten</w:t>
            </w:r>
            <w:r w:rsidRPr="00E43DC1">
              <w:rPr>
                <w:rFonts w:ascii="Trebuchet MS" w:hAnsi="Trebuchet MS"/>
                <w:color w:val="404040" w:themeColor="text1" w:themeTint="BF"/>
                <w:sz w:val="20"/>
                <w:szCs w:val="16"/>
              </w:rPr>
              <w:t xml:space="preserve"> (oorzaak, kenmerken, gevolgen) en </w:t>
            </w:r>
            <w:r w:rsidRPr="00E43DC1">
              <w:rPr>
                <w:rFonts w:ascii="Trebuchet MS" w:hAnsi="Trebuchet MS"/>
                <w:b/>
                <w:color w:val="404040" w:themeColor="text1" w:themeTint="BF"/>
                <w:sz w:val="20"/>
                <w:szCs w:val="16"/>
              </w:rPr>
              <w:t>illustreren</w:t>
            </w:r>
            <w:r w:rsidRPr="00E43DC1">
              <w:rPr>
                <w:rFonts w:ascii="Trebuchet MS" w:hAnsi="Trebuchet MS"/>
                <w:color w:val="404040" w:themeColor="text1" w:themeTint="BF"/>
                <w:sz w:val="20"/>
                <w:szCs w:val="16"/>
              </w:rPr>
              <w:t xml:space="preserve"> hoe ze eventueel kan vermeden, gecorrigeerd en behandeld worden.</w:t>
            </w:r>
          </w:p>
        </w:tc>
      </w:tr>
      <w:tr w:rsidR="00C80C29" w:rsidRPr="00E43DC1" w14:paraId="13C52260" w14:textId="77777777" w:rsidTr="00312C0D">
        <w:trPr>
          <w:tblCellSpacing w:w="20" w:type="dxa"/>
        </w:trPr>
        <w:tc>
          <w:tcPr>
            <w:tcW w:w="490"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E5F4997" w14:textId="77777777" w:rsidR="00C80C29" w:rsidRPr="00E43DC1" w:rsidRDefault="00C80C29" w:rsidP="00C80C29">
            <w:pPr>
              <w:spacing w:before="120" w:after="120" w:line="260" w:lineRule="exact"/>
              <w:ind w:left="113"/>
              <w:rPr>
                <w:rFonts w:ascii="Trebuchet MS" w:hAnsi="Trebuchet MS"/>
                <w:color w:val="404040" w:themeColor="text1" w:themeTint="BF"/>
                <w:sz w:val="20"/>
                <w:szCs w:val="16"/>
              </w:rPr>
            </w:pPr>
            <w:r w:rsidRPr="00E43DC1">
              <w:rPr>
                <w:rFonts w:ascii="Trebuchet MS" w:hAnsi="Trebuchet MS"/>
                <w:color w:val="404040" w:themeColor="text1" w:themeTint="BF"/>
                <w:sz w:val="20"/>
                <w:szCs w:val="16"/>
              </w:rPr>
              <w:t>U40</w:t>
            </w:r>
          </w:p>
        </w:tc>
        <w:tc>
          <w:tcPr>
            <w:tcW w:w="4446" w:type="pct"/>
            <w:shd w:val="clear" w:color="auto" w:fill="C6D9F1" w:themeFill="text2" w:themeFillTint="33"/>
            <w:vAlign w:val="center"/>
          </w:tcPr>
          <w:p w14:paraId="3896FF19" w14:textId="77777777" w:rsidR="00C80C29" w:rsidRPr="00E43DC1" w:rsidRDefault="00C80C29" w:rsidP="001B0177">
            <w:pPr>
              <w:spacing w:before="120" w:after="120"/>
              <w:ind w:left="170"/>
              <w:rPr>
                <w:rFonts w:ascii="Trebuchet MS" w:hAnsi="Trebuchet MS"/>
                <w:color w:val="404040" w:themeColor="text1" w:themeTint="BF"/>
                <w:sz w:val="20"/>
                <w:szCs w:val="16"/>
              </w:rPr>
            </w:pPr>
            <w:r w:rsidRPr="00E43DC1">
              <w:rPr>
                <w:rFonts w:ascii="Trebuchet MS" w:hAnsi="Trebuchet MS"/>
                <w:b/>
                <w:color w:val="404040" w:themeColor="text1" w:themeTint="BF"/>
                <w:sz w:val="20"/>
                <w:szCs w:val="16"/>
              </w:rPr>
              <w:t>Duiden</w:t>
            </w:r>
            <w:r w:rsidRPr="00E43DC1">
              <w:rPr>
                <w:rFonts w:ascii="Trebuchet MS" w:hAnsi="Trebuchet MS"/>
                <w:color w:val="404040" w:themeColor="text1" w:themeTint="BF"/>
                <w:sz w:val="20"/>
                <w:szCs w:val="16"/>
              </w:rPr>
              <w:t xml:space="preserve"> van de samenhang tussen thalamus, hypothalamus en hypofyse, schildklier, bijschildklier en bijnier.</w:t>
            </w:r>
          </w:p>
        </w:tc>
      </w:tr>
      <w:tr w:rsidR="00C80C29" w:rsidRPr="00E43DC1" w14:paraId="19BDADA0" w14:textId="77777777" w:rsidTr="00312C0D">
        <w:trPr>
          <w:tblCellSpacing w:w="20" w:type="dxa"/>
        </w:trPr>
        <w:tc>
          <w:tcPr>
            <w:tcW w:w="4957" w:type="pct"/>
            <w:gridSpan w:val="2"/>
            <w:tcBorders>
              <w:top w:val="outset" w:sz="6" w:space="0" w:color="auto"/>
              <w:left w:val="outset" w:sz="6" w:space="0" w:color="auto"/>
              <w:bottom w:val="outset" w:sz="6" w:space="0" w:color="auto"/>
            </w:tcBorders>
            <w:shd w:val="clear" w:color="auto" w:fill="FFFFFF" w:themeFill="background1"/>
          </w:tcPr>
          <w:p w14:paraId="0CC46A83" w14:textId="61031479" w:rsidR="00C80C29" w:rsidRPr="00E43DC1" w:rsidRDefault="00C80C29" w:rsidP="001B0177">
            <w:pPr>
              <w:spacing w:before="60" w:after="120"/>
              <w:ind w:left="284"/>
              <w:rPr>
                <w:rFonts w:ascii="Trebuchet MS" w:hAnsi="Trebuchet MS"/>
                <w:b/>
                <w:bCs/>
                <w:color w:val="404040" w:themeColor="text1" w:themeTint="BF"/>
                <w:sz w:val="20"/>
                <w:szCs w:val="20"/>
              </w:rPr>
            </w:pPr>
            <w:r w:rsidRPr="00E43DC1">
              <w:rPr>
                <w:rFonts w:ascii="Trebuchet MS" w:hAnsi="Trebuchet MS" w:cs="Arial"/>
                <w:b/>
                <w:color w:val="404040" w:themeColor="text1" w:themeTint="BF"/>
                <w:sz w:val="20"/>
              </w:rPr>
              <w:t xml:space="preserve">Wenken </w:t>
            </w:r>
          </w:p>
          <w:p w14:paraId="6636C874" w14:textId="7E57A0A9" w:rsidR="00C80C29" w:rsidRPr="00E43DC1" w:rsidRDefault="00C80C29" w:rsidP="001B0177">
            <w:pPr>
              <w:spacing w:after="120" w:line="240" w:lineRule="auto"/>
              <w:ind w:left="284"/>
              <w:rPr>
                <w:rFonts w:ascii="Trebuchet MS" w:hAnsi="Trebuchet MS" w:cs="Arial"/>
                <w:color w:val="404040" w:themeColor="text1" w:themeTint="BF"/>
                <w:sz w:val="20"/>
              </w:rPr>
            </w:pPr>
            <w:r w:rsidRPr="00E43DC1">
              <w:rPr>
                <w:rFonts w:ascii="Trebuchet MS" w:hAnsi="Trebuchet MS" w:cs="Arial"/>
                <w:color w:val="404040" w:themeColor="text1" w:themeTint="BF"/>
                <w:sz w:val="20"/>
              </w:rPr>
              <w:t>Men kan gerust kiezen voor een eenvoudig voorbeeld zoals insuline (en eventueel glucagon) om het effect van een hormoon te illustreren. De werking van o.a. de alvleesklier die l</w:t>
            </w:r>
            <w:r w:rsidR="00B33BDE" w:rsidRPr="00E43DC1">
              <w:rPr>
                <w:rFonts w:ascii="Trebuchet MS" w:hAnsi="Trebuchet MS" w:cs="Arial"/>
                <w:color w:val="404040" w:themeColor="text1" w:themeTint="BF"/>
                <w:sz w:val="20"/>
              </w:rPr>
              <w:t>eidt tot een evenwichtstoestand</w:t>
            </w:r>
            <w:r w:rsidRPr="00E43DC1">
              <w:rPr>
                <w:rFonts w:ascii="Trebuchet MS" w:hAnsi="Trebuchet MS" w:cs="Arial"/>
                <w:color w:val="404040" w:themeColor="text1" w:themeTint="BF"/>
                <w:sz w:val="20"/>
              </w:rPr>
              <w:t xml:space="preserve"> (homeostase) van het glucosegehalte in het bloed kan aan bod komen.</w:t>
            </w:r>
          </w:p>
          <w:p w14:paraId="5EB4F211" w14:textId="77777777" w:rsidR="00C80C29" w:rsidRPr="00E43DC1" w:rsidRDefault="00C80C29" w:rsidP="001B0177">
            <w:pPr>
              <w:spacing w:before="60" w:after="120"/>
              <w:ind w:left="284"/>
              <w:rPr>
                <w:rFonts w:ascii="Trebuchet MS" w:hAnsi="Trebuchet MS" w:cs="Arial"/>
                <w:color w:val="404040" w:themeColor="text1" w:themeTint="BF"/>
                <w:sz w:val="20"/>
              </w:rPr>
            </w:pPr>
            <w:r w:rsidRPr="00E43DC1">
              <w:rPr>
                <w:rFonts w:ascii="Trebuchet MS" w:hAnsi="Trebuchet MS" w:cs="Arial"/>
                <w:color w:val="404040" w:themeColor="text1" w:themeTint="BF"/>
                <w:sz w:val="20"/>
              </w:rPr>
              <w:t xml:space="preserve">Op een schema van het menselijk lichaam kan men enkele hormonale klieren situeren. Enkele voorbeelden van endocriene klieren zijn: hypothalamus, hypofyse, schildklier, bijschildklier, alvleesklier, bijnieren, voortplantingsklieren. </w:t>
            </w:r>
          </w:p>
          <w:p w14:paraId="5EB74D8A" w14:textId="69508716" w:rsidR="00C80C29" w:rsidRPr="00E43DC1" w:rsidRDefault="00C80C29" w:rsidP="001B0177">
            <w:pPr>
              <w:spacing w:before="60" w:after="120"/>
              <w:ind w:left="284"/>
              <w:rPr>
                <w:rFonts w:ascii="Trebuchet MS" w:hAnsi="Trebuchet MS" w:cs="Arial"/>
                <w:color w:val="404040" w:themeColor="text1" w:themeTint="BF"/>
                <w:sz w:val="20"/>
              </w:rPr>
            </w:pPr>
            <w:r w:rsidRPr="00E43DC1">
              <w:rPr>
                <w:rFonts w:ascii="Trebuchet MS" w:hAnsi="Trebuchet MS" w:cs="Arial"/>
                <w:color w:val="404040" w:themeColor="text1" w:themeTint="BF"/>
                <w:sz w:val="20"/>
              </w:rPr>
              <w:t>De verschillen tussen een exocriene en endocriene klier kunnen uit de waarneming op een afbeelding afgeleid worden. De exocriene werking van het spijsverterin</w:t>
            </w:r>
            <w:r w:rsidR="004E2E7D" w:rsidRPr="00E43DC1">
              <w:rPr>
                <w:rFonts w:ascii="Trebuchet MS" w:hAnsi="Trebuchet MS" w:cs="Arial"/>
                <w:color w:val="404040" w:themeColor="text1" w:themeTint="BF"/>
                <w:sz w:val="20"/>
              </w:rPr>
              <w:t>gsstelsel kwam reeds aan bod. O</w:t>
            </w:r>
            <w:r w:rsidRPr="00E43DC1">
              <w:rPr>
                <w:rFonts w:ascii="Trebuchet MS" w:hAnsi="Trebuchet MS" w:cs="Arial"/>
                <w:color w:val="404040" w:themeColor="text1" w:themeTint="BF"/>
                <w:sz w:val="20"/>
              </w:rPr>
              <w:t>ok in het voortplantingsstelsel komen exo</w:t>
            </w:r>
            <w:r w:rsidR="004E2E7D" w:rsidRPr="00E43DC1">
              <w:rPr>
                <w:rFonts w:ascii="Trebuchet MS" w:hAnsi="Trebuchet MS" w:cs="Arial"/>
                <w:color w:val="404040" w:themeColor="text1" w:themeTint="BF"/>
                <w:sz w:val="20"/>
              </w:rPr>
              <w:t>criene klieren voor.</w:t>
            </w:r>
            <w:r w:rsidRPr="00E43DC1">
              <w:rPr>
                <w:rFonts w:ascii="Trebuchet MS" w:hAnsi="Trebuchet MS" w:cs="Arial"/>
                <w:color w:val="404040" w:themeColor="text1" w:themeTint="BF"/>
                <w:sz w:val="20"/>
              </w:rPr>
              <w:t xml:space="preserve"> </w:t>
            </w:r>
          </w:p>
          <w:p w14:paraId="39269F65" w14:textId="77777777" w:rsidR="00C80C29" w:rsidRPr="00E43DC1" w:rsidRDefault="00C80C29" w:rsidP="001B0177">
            <w:pPr>
              <w:spacing w:before="60" w:after="120"/>
              <w:ind w:left="284"/>
              <w:rPr>
                <w:rFonts w:ascii="Trebuchet MS" w:hAnsi="Trebuchet MS" w:cs="Arial"/>
                <w:color w:val="404040" w:themeColor="text1" w:themeTint="BF"/>
                <w:sz w:val="20"/>
              </w:rPr>
            </w:pPr>
            <w:r w:rsidRPr="00E43DC1">
              <w:rPr>
                <w:rFonts w:ascii="Trebuchet MS" w:hAnsi="Trebuchet MS"/>
                <w:color w:val="404040" w:themeColor="text1" w:themeTint="BF"/>
                <w:sz w:val="20"/>
              </w:rPr>
              <w:t>Mogelijke voorbeelden van aandoeningen zijn: schildklierafwijkingen (hyper- en hypothyreose), diabetes ...</w:t>
            </w:r>
            <w:r w:rsidRPr="00E43DC1">
              <w:rPr>
                <w:rFonts w:ascii="Trebuchet MS" w:hAnsi="Trebuchet MS"/>
                <w:color w:val="404040" w:themeColor="text1" w:themeTint="BF"/>
                <w:sz w:val="20"/>
              </w:rPr>
              <w:br/>
              <w:t>Ook de invloed van diverse hormonen bij sportprestaties kunnen toegelicht worden onder meer anabole steroïden die zorgen voor de verhoogde aanmaak van eiwitten en dus voor een toename van de spiermassa, erythropoëtine- hormoon (epo) dat zorgt voor een verhoogde aanmaak van rode bloedcellen ... De positieve en de negatieve gevolgen worden best naast elkaar besproken.</w:t>
            </w:r>
          </w:p>
        </w:tc>
      </w:tr>
    </w:tbl>
    <w:p w14:paraId="1CBA94FD" w14:textId="77777777" w:rsidR="00C80C29" w:rsidRPr="00E43DC1" w:rsidRDefault="00C80C29" w:rsidP="001B0177">
      <w:pPr>
        <w:pStyle w:val="LPKop2"/>
      </w:pPr>
      <w:bookmarkStart w:id="52" w:name="_Toc483302417"/>
      <w:r w:rsidRPr="00E43DC1">
        <w:t>Homeostase</w:t>
      </w:r>
      <w:bookmarkEnd w:id="52"/>
      <w:r w:rsidRPr="00E43DC1">
        <w:t xml:space="preserve"> </w:t>
      </w:r>
    </w:p>
    <w:p w14:paraId="3CF27AC9" w14:textId="0041467D" w:rsidR="00C80C29" w:rsidRPr="00C24AA9" w:rsidRDefault="00C80C29" w:rsidP="00C24AA9">
      <w:pPr>
        <w:keepNext/>
        <w:tabs>
          <w:tab w:val="right" w:pos="7088"/>
          <w:tab w:val="right" w:pos="8222"/>
          <w:tab w:val="right" w:pos="9356"/>
        </w:tabs>
        <w:spacing w:before="240" w:after="120" w:line="240" w:lineRule="auto"/>
        <w:rPr>
          <w:rFonts w:ascii="Trebuchet MS" w:eastAsia="Times New Roman" w:hAnsi="Trebuchet MS" w:cs="Times New Roman"/>
          <w:color w:val="404040" w:themeColor="text1" w:themeTint="BF"/>
          <w:sz w:val="24"/>
          <w:szCs w:val="20"/>
          <w:lang w:val="nl-NL" w:eastAsia="nl-NL"/>
        </w:rPr>
      </w:pPr>
      <w:r w:rsidRPr="00C24AA9">
        <w:rPr>
          <w:rFonts w:ascii="Trebuchet MS" w:eastAsia="Times New Roman" w:hAnsi="Trebuchet MS" w:cs="Times New Roman"/>
          <w:color w:val="404040" w:themeColor="text1" w:themeTint="BF"/>
          <w:sz w:val="20"/>
          <w:szCs w:val="20"/>
          <w:lang w:val="nl-NL" w:eastAsia="nl-NL"/>
        </w:rPr>
        <w:t>(ca</w:t>
      </w:r>
      <w:r w:rsidR="0060718B" w:rsidRPr="00C24AA9">
        <w:rPr>
          <w:rFonts w:ascii="Trebuchet MS" w:eastAsia="Times New Roman" w:hAnsi="Trebuchet MS" w:cs="Times New Roman"/>
          <w:color w:val="404040" w:themeColor="text1" w:themeTint="BF"/>
          <w:sz w:val="20"/>
          <w:szCs w:val="20"/>
          <w:lang w:val="nl-NL" w:eastAsia="nl-NL"/>
        </w:rPr>
        <w:t>.</w:t>
      </w:r>
      <w:r w:rsidRPr="00C24AA9">
        <w:rPr>
          <w:rFonts w:ascii="Trebuchet MS" w:eastAsia="Times New Roman" w:hAnsi="Trebuchet MS" w:cs="Times New Roman"/>
          <w:color w:val="404040" w:themeColor="text1" w:themeTint="BF"/>
          <w:sz w:val="20"/>
          <w:szCs w:val="20"/>
          <w:lang w:val="nl-NL" w:eastAsia="nl-NL"/>
        </w:rPr>
        <w:t xml:space="preserve"> </w:t>
      </w:r>
      <w:r w:rsidR="0060718B" w:rsidRPr="00C24AA9">
        <w:rPr>
          <w:rFonts w:ascii="Trebuchet MS" w:eastAsia="Times New Roman" w:hAnsi="Trebuchet MS" w:cs="Times New Roman"/>
          <w:color w:val="404040" w:themeColor="text1" w:themeTint="BF"/>
          <w:sz w:val="20"/>
          <w:szCs w:val="20"/>
          <w:lang w:val="nl-NL" w:eastAsia="nl-NL"/>
        </w:rPr>
        <w:t>9</w:t>
      </w:r>
      <w:r w:rsidRPr="00C24AA9">
        <w:rPr>
          <w:rFonts w:ascii="Trebuchet MS" w:eastAsia="Times New Roman" w:hAnsi="Trebuchet MS" w:cs="Times New Roman"/>
          <w:color w:val="404040" w:themeColor="text1" w:themeTint="BF"/>
          <w:sz w:val="20"/>
          <w:szCs w:val="20"/>
          <w:lang w:val="nl-NL" w:eastAsia="nl-NL"/>
        </w:rPr>
        <w:t xml:space="preserve"> lestijden)</w:t>
      </w:r>
    </w:p>
    <w:p w14:paraId="3D5D58CC" w14:textId="77777777" w:rsidR="00C80C29" w:rsidRPr="00C24AA9" w:rsidRDefault="00C80C29" w:rsidP="001B0177">
      <w:pPr>
        <w:pStyle w:val="LPKop3"/>
        <w:tabs>
          <w:tab w:val="clear" w:pos="1135"/>
          <w:tab w:val="num" w:pos="851"/>
        </w:tabs>
        <w:ind w:hanging="1135"/>
        <w:rPr>
          <w:color w:val="404040" w:themeColor="text1" w:themeTint="BF"/>
        </w:rPr>
      </w:pPr>
      <w:r w:rsidRPr="00C24AA9">
        <w:rPr>
          <w:color w:val="404040" w:themeColor="text1" w:themeTint="BF"/>
        </w:rPr>
        <w:t>Betekenis van homeostase</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8324"/>
      </w:tblGrid>
      <w:tr w:rsidR="00C80C29" w:rsidRPr="00E43DC1" w14:paraId="5441D79C" w14:textId="77777777" w:rsidTr="00312C0D">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4124538A" w14:textId="77777777" w:rsidR="00C80C29" w:rsidRPr="00E43DC1" w:rsidRDefault="00C80C29" w:rsidP="003D496D">
            <w:pPr>
              <w:numPr>
                <w:ilvl w:val="0"/>
                <w:numId w:val="50"/>
              </w:numPr>
              <w:spacing w:before="120" w:after="120" w:line="260" w:lineRule="exact"/>
              <w:rPr>
                <w:rFonts w:ascii="Trebuchet MS" w:eastAsia="Times New Roman" w:hAnsi="Trebuchet MS" w:cs="Arial"/>
                <w:color w:val="404040" w:themeColor="text1" w:themeTint="BF"/>
                <w:szCs w:val="24"/>
                <w:lang w:val="nl-NL" w:eastAsia="nl-NL"/>
              </w:rPr>
            </w:pPr>
          </w:p>
        </w:tc>
        <w:tc>
          <w:tcPr>
            <w:tcW w:w="8264" w:type="dxa"/>
            <w:shd w:val="clear" w:color="auto" w:fill="FFCC99"/>
            <w:vAlign w:val="center"/>
          </w:tcPr>
          <w:p w14:paraId="29A5AF46" w14:textId="05BF62EC" w:rsidR="00C80C29" w:rsidRPr="00C24AA9" w:rsidRDefault="00C80C29" w:rsidP="00B042B7">
            <w:pPr>
              <w:spacing w:before="120" w:after="120" w:line="240" w:lineRule="auto"/>
              <w:ind w:left="170"/>
              <w:rPr>
                <w:rFonts w:ascii="Trebuchet MS" w:eastAsia="Times New Roman" w:hAnsi="Trebuchet MS" w:cs="Arial"/>
                <w:color w:val="404040" w:themeColor="text1" w:themeTint="BF"/>
                <w:sz w:val="20"/>
                <w:szCs w:val="20"/>
                <w:lang w:eastAsia="nl-NL"/>
              </w:rPr>
            </w:pPr>
            <w:r w:rsidRPr="00C24AA9">
              <w:rPr>
                <w:rFonts w:ascii="Trebuchet MS" w:eastAsia="Times New Roman" w:hAnsi="Trebuchet MS" w:cs="Arial"/>
                <w:b/>
                <w:color w:val="404040" w:themeColor="text1" w:themeTint="BF"/>
                <w:sz w:val="20"/>
                <w:szCs w:val="20"/>
                <w:lang w:eastAsia="nl-NL"/>
              </w:rPr>
              <w:t>Vanuit een concreet voorbeeld</w:t>
            </w:r>
            <w:r w:rsidRPr="00C24AA9">
              <w:rPr>
                <w:rFonts w:ascii="Trebuchet MS" w:eastAsia="Times New Roman" w:hAnsi="Trebuchet MS" w:cs="Arial"/>
                <w:color w:val="404040" w:themeColor="text1" w:themeTint="BF"/>
                <w:sz w:val="20"/>
                <w:szCs w:val="20"/>
                <w:lang w:eastAsia="nl-NL"/>
              </w:rPr>
              <w:t xml:space="preserve"> het begrip homeostase </w:t>
            </w:r>
            <w:r w:rsidRPr="00C24AA9">
              <w:rPr>
                <w:rFonts w:ascii="Trebuchet MS" w:eastAsia="Times New Roman" w:hAnsi="Trebuchet MS" w:cs="Arial"/>
                <w:b/>
                <w:color w:val="404040" w:themeColor="text1" w:themeTint="BF"/>
                <w:sz w:val="20"/>
                <w:szCs w:val="20"/>
                <w:lang w:eastAsia="nl-NL"/>
              </w:rPr>
              <w:t>omschrijven</w:t>
            </w:r>
            <w:r w:rsidR="00D73B16" w:rsidRPr="00C24AA9">
              <w:rPr>
                <w:rFonts w:ascii="Trebuchet MS" w:eastAsia="Times New Roman" w:hAnsi="Trebuchet MS" w:cs="Arial"/>
                <w:color w:val="404040" w:themeColor="text1" w:themeTint="BF"/>
                <w:sz w:val="20"/>
                <w:szCs w:val="20"/>
                <w:lang w:eastAsia="nl-NL"/>
              </w:rPr>
              <w:t xml:space="preserve"> en </w:t>
            </w:r>
            <w:r w:rsidR="00A73AAC" w:rsidRPr="00C24AA9">
              <w:rPr>
                <w:rFonts w:ascii="Trebuchet MS" w:eastAsia="Times New Roman" w:hAnsi="Trebuchet MS" w:cs="Arial"/>
                <w:color w:val="404040" w:themeColor="text1" w:themeTint="BF"/>
                <w:sz w:val="20"/>
                <w:szCs w:val="20"/>
                <w:lang w:eastAsia="nl-NL"/>
              </w:rPr>
              <w:t>in verband brengen met terugkoppelingssystemen.</w:t>
            </w:r>
          </w:p>
        </w:tc>
      </w:tr>
      <w:tr w:rsidR="00C80C29" w:rsidRPr="00E43DC1" w14:paraId="04847688" w14:textId="77777777" w:rsidTr="00312C0D">
        <w:trPr>
          <w:tblCellSpacing w:w="20" w:type="dxa"/>
        </w:trPr>
        <w:tc>
          <w:tcPr>
            <w:tcW w:w="9229" w:type="dxa"/>
            <w:gridSpan w:val="2"/>
            <w:tcBorders>
              <w:top w:val="outset" w:sz="6" w:space="0" w:color="auto"/>
              <w:left w:val="outset" w:sz="6" w:space="0" w:color="auto"/>
              <w:bottom w:val="outset" w:sz="6" w:space="0" w:color="auto"/>
            </w:tcBorders>
            <w:shd w:val="clear" w:color="auto" w:fill="auto"/>
            <w:vAlign w:val="center"/>
          </w:tcPr>
          <w:p w14:paraId="7CF96AF0" w14:textId="7C3EA36C" w:rsidR="00C80C29" w:rsidRPr="00E43DC1" w:rsidRDefault="00C80C29" w:rsidP="00B042B7">
            <w:pPr>
              <w:spacing w:before="120" w:after="120" w:line="240" w:lineRule="exact"/>
              <w:ind w:left="284"/>
              <w:rPr>
                <w:rFonts w:ascii="Trebuchet MS" w:eastAsia="Times New Roman" w:hAnsi="Trebuchet MS" w:cs="Times New Roman"/>
                <w:color w:val="404040" w:themeColor="text1" w:themeTint="BF"/>
                <w:sz w:val="18"/>
                <w:szCs w:val="28"/>
                <w:lang w:val="nl-NL" w:eastAsia="nl-BE"/>
              </w:rPr>
            </w:pPr>
            <w:r w:rsidRPr="00E43DC1">
              <w:rPr>
                <w:rFonts w:ascii="Trebuchet MS" w:eastAsia="Times New Roman" w:hAnsi="Trebuchet MS" w:cs="Times New Roman"/>
                <w:b/>
                <w:bCs/>
                <w:color w:val="404040" w:themeColor="text1" w:themeTint="BF"/>
                <w:sz w:val="20"/>
                <w:szCs w:val="20"/>
                <w:lang w:val="nl-NL" w:eastAsia="nl-NL"/>
              </w:rPr>
              <w:t>Wenken</w:t>
            </w:r>
            <w:r w:rsidRPr="00E43DC1">
              <w:rPr>
                <w:rFonts w:ascii="Trebuchet MS" w:eastAsia="Times New Roman" w:hAnsi="Trebuchet MS" w:cs="Times New Roman"/>
                <w:color w:val="404040" w:themeColor="text1" w:themeTint="BF"/>
                <w:sz w:val="18"/>
                <w:szCs w:val="28"/>
                <w:lang w:val="nl-NL" w:eastAsia="nl-BE"/>
              </w:rPr>
              <w:t xml:space="preserve"> </w:t>
            </w:r>
          </w:p>
          <w:p w14:paraId="07886F47" w14:textId="13C889C0" w:rsidR="00C80C29" w:rsidRPr="00E43DC1" w:rsidRDefault="00C80C29" w:rsidP="00B042B7">
            <w:pPr>
              <w:spacing w:before="120" w:after="120" w:line="240" w:lineRule="exact"/>
              <w:ind w:left="284"/>
              <w:rPr>
                <w:rFonts w:ascii="Trebuchet MS" w:eastAsia="Times New Roman" w:hAnsi="Trebuchet MS" w:cs="Arial"/>
                <w:color w:val="404040" w:themeColor="text1" w:themeTint="BF"/>
                <w:sz w:val="20"/>
                <w:szCs w:val="20"/>
                <w:lang w:eastAsia="nl-NL"/>
              </w:rPr>
            </w:pPr>
            <w:r w:rsidRPr="00E43DC1">
              <w:rPr>
                <w:rFonts w:ascii="Trebuchet MS" w:eastAsia="Times New Roman" w:hAnsi="Trebuchet MS" w:cs="Arial"/>
                <w:color w:val="404040" w:themeColor="text1" w:themeTint="BF"/>
                <w:sz w:val="20"/>
                <w:szCs w:val="20"/>
                <w:lang w:eastAsia="nl-NL"/>
              </w:rPr>
              <w:t xml:space="preserve">Homeostase is een verzameling van een aantal dynamische evenwichtsprocessen die ervoor zorgen </w:t>
            </w:r>
            <w:r w:rsidR="00A30156" w:rsidRPr="00E43DC1">
              <w:rPr>
                <w:rFonts w:ascii="Trebuchet MS" w:eastAsia="Times New Roman" w:hAnsi="Trebuchet MS" w:cs="Arial"/>
                <w:color w:val="404040" w:themeColor="text1" w:themeTint="BF"/>
                <w:sz w:val="20"/>
                <w:szCs w:val="20"/>
                <w:lang w:eastAsia="nl-NL"/>
              </w:rPr>
              <w:t>dat de</w:t>
            </w:r>
            <w:r w:rsidRPr="00E43DC1">
              <w:rPr>
                <w:rFonts w:ascii="Trebuchet MS" w:eastAsia="Times New Roman" w:hAnsi="Trebuchet MS" w:cs="Arial"/>
                <w:color w:val="404040" w:themeColor="text1" w:themeTint="BF"/>
                <w:sz w:val="20"/>
                <w:szCs w:val="20"/>
                <w:lang w:eastAsia="nl-NL"/>
              </w:rPr>
              <w:t xml:space="preserve"> constante samenstelling van het inwendige milieu gehandhaafd wordt. Gespecialiseerde cellen (weefsels) zijn afhankelijk van elkaar, waardoor er een coördinatie nodig is die tot een stabiel intern milieu leidt. Zenuw- en hormonaal stelsel coördineren de homeostase van het lichaam. Homeostatische processen spelen een rol bij bijna alle stof- en energieomzettingen.</w:t>
            </w:r>
          </w:p>
          <w:p w14:paraId="1821B476" w14:textId="77777777" w:rsidR="00C80C29" w:rsidRPr="00E43DC1" w:rsidRDefault="00C80C29" w:rsidP="00B042B7">
            <w:pPr>
              <w:spacing w:before="120" w:after="120" w:line="240" w:lineRule="exact"/>
              <w:ind w:left="284"/>
              <w:rPr>
                <w:rFonts w:ascii="Trebuchet MS" w:eastAsia="Times New Roman" w:hAnsi="Trebuchet MS" w:cs="Arial"/>
                <w:color w:val="404040" w:themeColor="text1" w:themeTint="BF"/>
                <w:sz w:val="20"/>
                <w:szCs w:val="20"/>
                <w:lang w:eastAsia="nl-NL"/>
              </w:rPr>
            </w:pPr>
            <w:r w:rsidRPr="00E43DC1">
              <w:rPr>
                <w:rFonts w:ascii="Trebuchet MS" w:eastAsia="Times New Roman" w:hAnsi="Trebuchet MS" w:cs="Arial"/>
                <w:color w:val="404040" w:themeColor="text1" w:themeTint="BF"/>
                <w:sz w:val="20"/>
                <w:szCs w:val="20"/>
                <w:lang w:eastAsia="nl-NL"/>
              </w:rPr>
              <w:t xml:space="preserve">Inzicht in homeostase en de homeostatische processen kan aangebracht worden vanuit lichaamseigen ervaringen. Talrijke factoren uit levenswijze en milieu hebben een invloed op de homeostatische toestand en de gezondheid van ons lichaam. </w:t>
            </w:r>
          </w:p>
          <w:p w14:paraId="6014D926" w14:textId="77777777" w:rsidR="00C80C29" w:rsidRPr="00E43DC1" w:rsidRDefault="00C80C29" w:rsidP="00B042B7">
            <w:pPr>
              <w:spacing w:before="120" w:after="120" w:line="240" w:lineRule="exact"/>
              <w:ind w:left="284"/>
              <w:rPr>
                <w:rFonts w:ascii="Trebuchet MS" w:eastAsia="Times New Roman" w:hAnsi="Trebuchet MS" w:cs="Arial"/>
                <w:color w:val="404040" w:themeColor="text1" w:themeTint="BF"/>
                <w:sz w:val="20"/>
                <w:szCs w:val="20"/>
                <w:lang w:eastAsia="nl-NL"/>
              </w:rPr>
            </w:pPr>
            <w:r w:rsidRPr="00E43DC1">
              <w:rPr>
                <w:rFonts w:ascii="Trebuchet MS" w:eastAsia="Times New Roman" w:hAnsi="Trebuchet MS" w:cs="Arial"/>
                <w:color w:val="404040" w:themeColor="text1" w:themeTint="BF"/>
                <w:sz w:val="20"/>
                <w:szCs w:val="20"/>
                <w:lang w:eastAsia="nl-NL"/>
              </w:rPr>
              <w:t xml:space="preserve">Voorbeelden van onderwerpen die bij homeostase kunnen worden behandeld zijn: </w:t>
            </w:r>
          </w:p>
          <w:p w14:paraId="50FCD1B4" w14:textId="2DBCB9F6" w:rsidR="00B042B7" w:rsidRPr="00E43DC1" w:rsidRDefault="00C80C29" w:rsidP="00C24AA9">
            <w:pPr>
              <w:spacing w:before="120" w:after="120" w:line="240" w:lineRule="exact"/>
              <w:ind w:left="284"/>
              <w:rPr>
                <w:rFonts w:ascii="Trebuchet MS" w:eastAsia="Times New Roman" w:hAnsi="Trebuchet MS" w:cs="Arial"/>
                <w:color w:val="404040" w:themeColor="text1" w:themeTint="BF"/>
                <w:sz w:val="20"/>
                <w:szCs w:val="20"/>
                <w:lang w:eastAsia="nl-NL"/>
              </w:rPr>
            </w:pPr>
            <w:r w:rsidRPr="00E43DC1">
              <w:rPr>
                <w:rFonts w:ascii="Trebuchet MS" w:eastAsia="Times New Roman" w:hAnsi="Trebuchet MS" w:cs="Arial"/>
                <w:color w:val="404040" w:themeColor="text1" w:themeTint="BF"/>
                <w:sz w:val="20"/>
                <w:szCs w:val="20"/>
                <w:lang w:eastAsia="nl-NL"/>
              </w:rPr>
              <w:t>thermoregulatie, vochtregulatie, regeling van glucosegehalte, het zuurstofgehalte, de zuurgraad en de minerale samenstelling van bloed en lymfe, bloeddrukregeling, de stofwisseling van eiwitten en lipiden. De rol van nieren, lever, hart… kan in alle deze processen worden toegelicht.</w:t>
            </w:r>
          </w:p>
          <w:p w14:paraId="6F451285" w14:textId="77777777" w:rsidR="00C80C29" w:rsidRPr="00E43DC1" w:rsidRDefault="00C80C29" w:rsidP="00B042B7">
            <w:pPr>
              <w:spacing w:before="120" w:after="120" w:line="240" w:lineRule="exact"/>
              <w:ind w:left="284"/>
              <w:rPr>
                <w:rFonts w:ascii="Trebuchet MS" w:eastAsia="Times New Roman" w:hAnsi="Trebuchet MS" w:cs="Arial"/>
                <w:color w:val="404040" w:themeColor="text1" w:themeTint="BF"/>
                <w:sz w:val="20"/>
                <w:szCs w:val="20"/>
                <w:lang w:eastAsia="nl-NL"/>
              </w:rPr>
            </w:pPr>
            <w:r w:rsidRPr="00E43DC1">
              <w:rPr>
                <w:rFonts w:ascii="Trebuchet MS" w:eastAsia="Times New Roman" w:hAnsi="Trebuchet MS" w:cs="Arial"/>
                <w:color w:val="404040" w:themeColor="text1" w:themeTint="BF"/>
                <w:sz w:val="20"/>
                <w:szCs w:val="20"/>
                <w:lang w:eastAsia="nl-NL"/>
              </w:rPr>
              <w:t>Aan de hand van eenvoudige voorbeelden kan tijdens een brainstorming het begrip homeostase in ruime zin toegelicht worden. Ook de problematiek van nierdialyse kan besproken worden.</w:t>
            </w:r>
          </w:p>
          <w:p w14:paraId="47E47E37" w14:textId="7E945BAB" w:rsidR="00C80C29" w:rsidRPr="00E43DC1" w:rsidRDefault="00C80C29" w:rsidP="00B042B7">
            <w:pPr>
              <w:spacing w:before="120" w:after="120" w:line="240" w:lineRule="exact"/>
              <w:ind w:left="284"/>
              <w:rPr>
                <w:rFonts w:ascii="Trebuchet MS" w:eastAsia="Times New Roman" w:hAnsi="Trebuchet MS" w:cs="Arial"/>
                <w:color w:val="404040" w:themeColor="text1" w:themeTint="BF"/>
                <w:sz w:val="20"/>
                <w:szCs w:val="20"/>
                <w:lang w:eastAsia="nl-NL"/>
              </w:rPr>
            </w:pPr>
            <w:r w:rsidRPr="00E43DC1">
              <w:rPr>
                <w:rFonts w:ascii="Trebuchet MS" w:eastAsia="Times New Roman" w:hAnsi="Trebuchet MS" w:cs="Arial"/>
                <w:color w:val="404040" w:themeColor="text1" w:themeTint="BF"/>
                <w:sz w:val="20"/>
                <w:szCs w:val="20"/>
                <w:lang w:eastAsia="nl-NL"/>
              </w:rPr>
              <w:t xml:space="preserve">In het verder verloop beperken we ons tot de homeostatische functie van </w:t>
            </w:r>
            <w:r w:rsidR="00B33BDE" w:rsidRPr="00E43DC1">
              <w:rPr>
                <w:rFonts w:ascii="Trebuchet MS" w:eastAsia="Times New Roman" w:hAnsi="Trebuchet MS" w:cs="Arial"/>
                <w:color w:val="404040" w:themeColor="text1" w:themeTint="BF"/>
                <w:sz w:val="20"/>
                <w:szCs w:val="20"/>
                <w:lang w:eastAsia="nl-NL"/>
              </w:rPr>
              <w:t>bloed.</w:t>
            </w:r>
            <w:r w:rsidRPr="00E43DC1">
              <w:rPr>
                <w:rFonts w:ascii="Trebuchet MS" w:eastAsia="Times New Roman" w:hAnsi="Trebuchet MS" w:cs="Arial"/>
                <w:color w:val="404040" w:themeColor="text1" w:themeTint="BF"/>
                <w:sz w:val="20"/>
                <w:szCs w:val="20"/>
                <w:lang w:eastAsia="nl-NL"/>
              </w:rPr>
              <w:t xml:space="preserve"> De functie van nieren en lever kan als uitbreiding behandeld worden.</w:t>
            </w:r>
          </w:p>
          <w:p w14:paraId="23CACE3D" w14:textId="77777777" w:rsidR="00C80C29" w:rsidRPr="00E43DC1" w:rsidRDefault="00C80C29" w:rsidP="00B042B7">
            <w:pPr>
              <w:spacing w:before="120" w:after="120" w:line="240" w:lineRule="auto"/>
              <w:ind w:left="284"/>
              <w:rPr>
                <w:rFonts w:ascii="Trebuchet MS" w:hAnsi="Trebuchet MS"/>
                <w:b/>
                <w:color w:val="404040" w:themeColor="text1" w:themeTint="BF"/>
                <w:sz w:val="20"/>
                <w:szCs w:val="20"/>
              </w:rPr>
            </w:pPr>
            <w:r w:rsidRPr="00E43DC1">
              <w:rPr>
                <w:rFonts w:ascii="Trebuchet MS" w:hAnsi="Trebuchet MS"/>
                <w:b/>
                <w:color w:val="404040" w:themeColor="text1" w:themeTint="BF"/>
                <w:sz w:val="20"/>
                <w:szCs w:val="20"/>
              </w:rPr>
              <w:t>Link met de eerste graad</w:t>
            </w:r>
          </w:p>
          <w:p w14:paraId="3656ADDD" w14:textId="77777777" w:rsidR="00C80C29" w:rsidRPr="00E43DC1" w:rsidRDefault="00C80C29" w:rsidP="00B042B7">
            <w:pPr>
              <w:spacing w:before="120" w:after="120"/>
              <w:ind w:left="284"/>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De betekenis van excretie en een overzicht van de excretieorganen kwamen reeds in de eerste graad aan bod. Men kan zich hier beperken tot een korte herhaling.</w:t>
            </w:r>
          </w:p>
          <w:p w14:paraId="3658B780" w14:textId="77777777" w:rsidR="00C80C29" w:rsidRPr="00E43DC1" w:rsidRDefault="00C80C29" w:rsidP="00B042B7">
            <w:pPr>
              <w:spacing w:before="120" w:after="120"/>
              <w:ind w:left="284"/>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In vergelijking met de eerste graad gaat nu meer aandacht naar de homeostatische functie van excretie.</w:t>
            </w:r>
          </w:p>
        </w:tc>
      </w:tr>
    </w:tbl>
    <w:p w14:paraId="68C3E864" w14:textId="77777777" w:rsidR="00C80C29" w:rsidRPr="00E43DC1" w:rsidRDefault="00C80C29" w:rsidP="00B042B7">
      <w:pPr>
        <w:pStyle w:val="LPKop3"/>
        <w:tabs>
          <w:tab w:val="clear" w:pos="1135"/>
          <w:tab w:val="num" w:pos="851"/>
        </w:tabs>
        <w:ind w:hanging="1135"/>
      </w:pPr>
      <w:r w:rsidRPr="00C24AA9">
        <w:rPr>
          <w:color w:val="404040" w:themeColor="text1" w:themeTint="BF"/>
        </w:rPr>
        <w:t xml:space="preserve">Homeostatische werking van het bloed </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7474"/>
        <w:gridCol w:w="992"/>
      </w:tblGrid>
      <w:tr w:rsidR="00A73AAC" w:rsidRPr="00E43DC1" w14:paraId="74F40487" w14:textId="77777777" w:rsidTr="00B042B7">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7BE9DA9C" w14:textId="77777777" w:rsidR="00A73AAC" w:rsidRPr="00E43DC1" w:rsidRDefault="00A73AAC" w:rsidP="003D496D">
            <w:pPr>
              <w:numPr>
                <w:ilvl w:val="0"/>
                <w:numId w:val="50"/>
              </w:numPr>
              <w:spacing w:before="120" w:after="120" w:line="260" w:lineRule="exact"/>
              <w:rPr>
                <w:rFonts w:ascii="Trebuchet MS" w:eastAsia="Times New Roman" w:hAnsi="Trebuchet MS" w:cs="Arial"/>
                <w:sz w:val="24"/>
                <w:szCs w:val="24"/>
                <w:lang w:val="nl-NL" w:eastAsia="nl-NL"/>
              </w:rPr>
            </w:pPr>
          </w:p>
        </w:tc>
        <w:tc>
          <w:tcPr>
            <w:tcW w:w="8406" w:type="dxa"/>
            <w:gridSpan w:val="2"/>
            <w:shd w:val="clear" w:color="auto" w:fill="FFCC99"/>
            <w:vAlign w:val="center"/>
          </w:tcPr>
          <w:p w14:paraId="557497E5" w14:textId="3F7612EE" w:rsidR="00A73AAC" w:rsidRPr="00E43DC1" w:rsidRDefault="00A73AAC" w:rsidP="00B042B7">
            <w:pPr>
              <w:spacing w:before="120" w:after="120" w:line="240" w:lineRule="auto"/>
              <w:ind w:left="170"/>
              <w:rPr>
                <w:rFonts w:ascii="Trebuchet MS" w:eastAsia="Times New Roman" w:hAnsi="Trebuchet MS" w:cs="Arial"/>
                <w:b/>
                <w:color w:val="404040" w:themeColor="text1" w:themeTint="BF"/>
                <w:sz w:val="20"/>
                <w:szCs w:val="24"/>
                <w:lang w:eastAsia="nl-NL"/>
              </w:rPr>
            </w:pPr>
            <w:r w:rsidRPr="00E43DC1">
              <w:rPr>
                <w:rFonts w:ascii="Trebuchet MS" w:eastAsia="Times New Roman" w:hAnsi="Trebuchet MS" w:cs="Arial"/>
                <w:color w:val="404040" w:themeColor="text1" w:themeTint="BF"/>
                <w:sz w:val="20"/>
                <w:szCs w:val="24"/>
                <w:lang w:eastAsia="nl-NL"/>
              </w:rPr>
              <w:t xml:space="preserve">De </w:t>
            </w:r>
            <w:r w:rsidRPr="00E43DC1">
              <w:rPr>
                <w:rFonts w:ascii="Trebuchet MS" w:eastAsia="Times New Roman" w:hAnsi="Trebuchet MS" w:cs="Arial"/>
                <w:b/>
                <w:color w:val="404040" w:themeColor="text1" w:themeTint="BF"/>
                <w:sz w:val="20"/>
                <w:szCs w:val="24"/>
                <w:lang w:eastAsia="nl-NL"/>
              </w:rPr>
              <w:t>betekenis</w:t>
            </w:r>
            <w:r w:rsidRPr="00E43DC1">
              <w:rPr>
                <w:rFonts w:ascii="Trebuchet MS" w:eastAsia="Times New Roman" w:hAnsi="Trebuchet MS" w:cs="Arial"/>
                <w:color w:val="404040" w:themeColor="text1" w:themeTint="BF"/>
                <w:sz w:val="20"/>
                <w:szCs w:val="24"/>
                <w:lang w:eastAsia="nl-NL"/>
              </w:rPr>
              <w:t xml:space="preserve"> van </w:t>
            </w:r>
            <w:r w:rsidR="007E42A4" w:rsidRPr="00E43DC1">
              <w:rPr>
                <w:rFonts w:ascii="Trebuchet MS" w:eastAsia="Times New Roman" w:hAnsi="Trebuchet MS" w:cs="Arial"/>
                <w:color w:val="404040" w:themeColor="text1" w:themeTint="BF"/>
                <w:sz w:val="20"/>
                <w:szCs w:val="24"/>
                <w:lang w:eastAsia="nl-NL"/>
              </w:rPr>
              <w:t xml:space="preserve">het </w:t>
            </w:r>
            <w:r w:rsidRPr="00E43DC1">
              <w:rPr>
                <w:rFonts w:ascii="Trebuchet MS" w:eastAsia="Times New Roman" w:hAnsi="Trebuchet MS" w:cs="Arial"/>
                <w:color w:val="404040" w:themeColor="text1" w:themeTint="BF"/>
                <w:sz w:val="20"/>
                <w:szCs w:val="24"/>
                <w:lang w:eastAsia="nl-NL"/>
              </w:rPr>
              <w:t xml:space="preserve">transport </w:t>
            </w:r>
            <w:r w:rsidRPr="00E43DC1">
              <w:rPr>
                <w:rFonts w:ascii="Trebuchet MS" w:eastAsia="Times New Roman" w:hAnsi="Trebuchet MS" w:cs="Arial"/>
                <w:b/>
                <w:color w:val="404040" w:themeColor="text1" w:themeTint="BF"/>
                <w:sz w:val="20"/>
                <w:szCs w:val="24"/>
                <w:lang w:eastAsia="nl-NL"/>
              </w:rPr>
              <w:t>toelichten en uitleggen</w:t>
            </w:r>
            <w:r w:rsidRPr="00E43DC1">
              <w:rPr>
                <w:rFonts w:ascii="Trebuchet MS" w:eastAsia="Times New Roman" w:hAnsi="Trebuchet MS" w:cs="Arial"/>
                <w:color w:val="404040" w:themeColor="text1" w:themeTint="BF"/>
                <w:sz w:val="20"/>
                <w:szCs w:val="24"/>
                <w:lang w:eastAsia="nl-NL"/>
              </w:rPr>
              <w:t xml:space="preserve"> hoe het transport van stoffen door het bloed gerealiseerd wordt.</w:t>
            </w:r>
          </w:p>
        </w:tc>
      </w:tr>
      <w:tr w:rsidR="00C80C29" w:rsidRPr="00E43DC1" w14:paraId="724BADA0" w14:textId="77777777" w:rsidTr="00B042B7">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3EB72BE1" w14:textId="77777777" w:rsidR="00C80C29" w:rsidRPr="00E43DC1" w:rsidRDefault="00C80C29" w:rsidP="003D496D">
            <w:pPr>
              <w:numPr>
                <w:ilvl w:val="0"/>
                <w:numId w:val="50"/>
              </w:numPr>
              <w:spacing w:before="120" w:after="120" w:line="260" w:lineRule="exact"/>
              <w:rPr>
                <w:rFonts w:ascii="Trebuchet MS" w:eastAsia="Times New Roman" w:hAnsi="Trebuchet MS" w:cs="Arial"/>
                <w:sz w:val="24"/>
                <w:szCs w:val="24"/>
                <w:lang w:val="nl-NL" w:eastAsia="nl-NL"/>
              </w:rPr>
            </w:pPr>
            <w:r w:rsidRPr="00E43DC1">
              <w:rPr>
                <w:rFonts w:ascii="Trebuchet MS" w:eastAsia="Times New Roman" w:hAnsi="Trebuchet MS" w:cs="Arial"/>
                <w:sz w:val="24"/>
                <w:szCs w:val="24"/>
                <w:lang w:val="nl-NL" w:eastAsia="nl-NL"/>
              </w:rPr>
              <w:t>V</w:t>
            </w:r>
          </w:p>
        </w:tc>
        <w:tc>
          <w:tcPr>
            <w:tcW w:w="8406" w:type="dxa"/>
            <w:gridSpan w:val="2"/>
            <w:shd w:val="clear" w:color="auto" w:fill="FFCC99"/>
            <w:vAlign w:val="center"/>
          </w:tcPr>
          <w:p w14:paraId="141B31A1" w14:textId="77777777" w:rsidR="00C80C29" w:rsidRPr="00E43DC1" w:rsidRDefault="00C80C29" w:rsidP="00B042B7">
            <w:pPr>
              <w:spacing w:before="120" w:after="120" w:line="240" w:lineRule="auto"/>
              <w:ind w:left="170"/>
              <w:rPr>
                <w:rFonts w:ascii="Trebuchet MS" w:eastAsia="Times New Roman" w:hAnsi="Trebuchet MS" w:cs="Arial"/>
                <w:color w:val="404040" w:themeColor="text1" w:themeTint="BF"/>
                <w:sz w:val="20"/>
                <w:szCs w:val="24"/>
                <w:lang w:eastAsia="nl-NL"/>
              </w:rPr>
            </w:pPr>
            <w:r w:rsidRPr="00E43DC1">
              <w:rPr>
                <w:rFonts w:ascii="Trebuchet MS" w:eastAsia="Times New Roman" w:hAnsi="Trebuchet MS" w:cs="Arial"/>
                <w:b/>
                <w:color w:val="404040" w:themeColor="text1" w:themeTint="BF"/>
                <w:sz w:val="20"/>
                <w:szCs w:val="24"/>
                <w:lang w:eastAsia="nl-NL"/>
              </w:rPr>
              <w:t>De bouw</w:t>
            </w:r>
            <w:r w:rsidRPr="00E43DC1">
              <w:rPr>
                <w:rFonts w:ascii="Trebuchet MS" w:eastAsia="Times New Roman" w:hAnsi="Trebuchet MS" w:cs="Arial"/>
                <w:color w:val="404040" w:themeColor="text1" w:themeTint="BF"/>
                <w:sz w:val="20"/>
                <w:szCs w:val="24"/>
                <w:lang w:eastAsia="nl-NL"/>
              </w:rPr>
              <w:t xml:space="preserve"> van transportstelsel (bloedvaten) en het mechanisme van de hartwerking </w:t>
            </w:r>
            <w:r w:rsidRPr="00E43DC1">
              <w:rPr>
                <w:rFonts w:ascii="Trebuchet MS" w:eastAsia="Times New Roman" w:hAnsi="Trebuchet MS" w:cs="Arial"/>
                <w:b/>
                <w:color w:val="404040" w:themeColor="text1" w:themeTint="BF"/>
                <w:sz w:val="20"/>
                <w:szCs w:val="24"/>
                <w:lang w:eastAsia="nl-NL"/>
              </w:rPr>
              <w:t>in verband brengen</w:t>
            </w:r>
            <w:r w:rsidRPr="00E43DC1">
              <w:rPr>
                <w:rFonts w:ascii="Trebuchet MS" w:eastAsia="Times New Roman" w:hAnsi="Trebuchet MS" w:cs="Arial"/>
                <w:color w:val="404040" w:themeColor="text1" w:themeTint="BF"/>
                <w:sz w:val="20"/>
                <w:szCs w:val="24"/>
                <w:lang w:eastAsia="nl-NL"/>
              </w:rPr>
              <w:t xml:space="preserve"> met hun homeostatische functie.</w:t>
            </w:r>
          </w:p>
        </w:tc>
      </w:tr>
      <w:tr w:rsidR="00C80C29" w:rsidRPr="00E43DC1" w14:paraId="14612A91" w14:textId="77777777" w:rsidTr="00B042B7">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5C50BF8B" w14:textId="77777777" w:rsidR="00C80C29" w:rsidRPr="00E43DC1" w:rsidRDefault="00C80C29" w:rsidP="003D496D">
            <w:pPr>
              <w:numPr>
                <w:ilvl w:val="0"/>
                <w:numId w:val="50"/>
              </w:numPr>
              <w:spacing w:before="120" w:after="120" w:line="260" w:lineRule="exact"/>
              <w:rPr>
                <w:rFonts w:ascii="Trebuchet MS" w:eastAsia="Times New Roman" w:hAnsi="Trebuchet MS" w:cs="Arial"/>
                <w:sz w:val="24"/>
                <w:szCs w:val="24"/>
                <w:lang w:val="nl-NL" w:eastAsia="nl-NL"/>
              </w:rPr>
            </w:pPr>
          </w:p>
        </w:tc>
        <w:tc>
          <w:tcPr>
            <w:tcW w:w="8406" w:type="dxa"/>
            <w:gridSpan w:val="2"/>
            <w:shd w:val="clear" w:color="auto" w:fill="FFCC99"/>
            <w:vAlign w:val="center"/>
          </w:tcPr>
          <w:p w14:paraId="20D13168" w14:textId="77777777" w:rsidR="00C80C29" w:rsidRPr="00E43DC1" w:rsidRDefault="00C80C29" w:rsidP="00B042B7">
            <w:pPr>
              <w:spacing w:before="120" w:after="120" w:line="240" w:lineRule="auto"/>
              <w:ind w:left="170"/>
              <w:rPr>
                <w:rFonts w:ascii="Trebuchet MS" w:eastAsia="Times New Roman" w:hAnsi="Trebuchet MS" w:cs="Arial"/>
                <w:color w:val="404040" w:themeColor="text1" w:themeTint="BF"/>
                <w:sz w:val="20"/>
                <w:szCs w:val="24"/>
                <w:lang w:eastAsia="nl-NL"/>
              </w:rPr>
            </w:pPr>
            <w:r w:rsidRPr="00E43DC1">
              <w:rPr>
                <w:rFonts w:ascii="Trebuchet MS" w:eastAsia="Times New Roman" w:hAnsi="Trebuchet MS" w:cs="Arial"/>
                <w:color w:val="404040" w:themeColor="text1" w:themeTint="BF"/>
                <w:sz w:val="20"/>
                <w:szCs w:val="24"/>
                <w:lang w:eastAsia="nl-NL"/>
              </w:rPr>
              <w:t xml:space="preserve">De bloeddrukregeling als </w:t>
            </w:r>
            <w:r w:rsidRPr="00E43DC1">
              <w:rPr>
                <w:rFonts w:ascii="Trebuchet MS" w:eastAsia="Times New Roman" w:hAnsi="Trebuchet MS" w:cs="Arial"/>
                <w:b/>
                <w:color w:val="404040" w:themeColor="text1" w:themeTint="BF"/>
                <w:sz w:val="20"/>
                <w:szCs w:val="24"/>
                <w:lang w:eastAsia="nl-NL"/>
              </w:rPr>
              <w:t>voorbeeld</w:t>
            </w:r>
            <w:r w:rsidRPr="00E43DC1">
              <w:rPr>
                <w:rFonts w:ascii="Trebuchet MS" w:eastAsia="Times New Roman" w:hAnsi="Trebuchet MS" w:cs="Arial"/>
                <w:color w:val="404040" w:themeColor="text1" w:themeTint="BF"/>
                <w:sz w:val="20"/>
                <w:szCs w:val="24"/>
                <w:lang w:eastAsia="nl-NL"/>
              </w:rPr>
              <w:t xml:space="preserve"> van een terugkoppelingssysteem </w:t>
            </w:r>
            <w:r w:rsidRPr="00E43DC1">
              <w:rPr>
                <w:rFonts w:ascii="Trebuchet MS" w:eastAsia="Times New Roman" w:hAnsi="Trebuchet MS" w:cs="Arial"/>
                <w:b/>
                <w:color w:val="404040" w:themeColor="text1" w:themeTint="BF"/>
                <w:sz w:val="20"/>
                <w:szCs w:val="24"/>
                <w:lang w:eastAsia="nl-NL"/>
              </w:rPr>
              <w:t>toelichten</w:t>
            </w:r>
            <w:r w:rsidRPr="00E43DC1">
              <w:rPr>
                <w:rFonts w:ascii="Trebuchet MS" w:eastAsia="Times New Roman" w:hAnsi="Trebuchet MS" w:cs="Arial"/>
                <w:color w:val="404040" w:themeColor="text1" w:themeTint="BF"/>
                <w:sz w:val="20"/>
                <w:szCs w:val="24"/>
                <w:lang w:eastAsia="nl-NL"/>
              </w:rPr>
              <w:t xml:space="preserve"> en </w:t>
            </w:r>
            <w:r w:rsidRPr="00E43DC1">
              <w:rPr>
                <w:rFonts w:ascii="Trebuchet MS" w:eastAsia="Times New Roman" w:hAnsi="Trebuchet MS" w:cs="Arial"/>
                <w:b/>
                <w:color w:val="404040" w:themeColor="text1" w:themeTint="BF"/>
                <w:sz w:val="20"/>
                <w:szCs w:val="24"/>
                <w:lang w:eastAsia="nl-NL"/>
              </w:rPr>
              <w:t xml:space="preserve">in verband brengen </w:t>
            </w:r>
            <w:r w:rsidRPr="00E43DC1">
              <w:rPr>
                <w:rFonts w:ascii="Trebuchet MS" w:eastAsia="Times New Roman" w:hAnsi="Trebuchet MS" w:cs="Arial"/>
                <w:color w:val="404040" w:themeColor="text1" w:themeTint="BF"/>
                <w:sz w:val="20"/>
                <w:szCs w:val="24"/>
                <w:lang w:eastAsia="nl-NL"/>
              </w:rPr>
              <w:t>met de homeostatische functie van het bloed.</w:t>
            </w:r>
          </w:p>
        </w:tc>
      </w:tr>
      <w:tr w:rsidR="00C80C29" w:rsidRPr="00E43DC1" w14:paraId="03A521D8" w14:textId="77777777" w:rsidTr="00B042B7">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EAAB099" w14:textId="41259373" w:rsidR="00C80C29" w:rsidRPr="00C24AA9" w:rsidRDefault="00A73AAC" w:rsidP="00C80C29">
            <w:pPr>
              <w:spacing w:before="120" w:after="120" w:line="260" w:lineRule="exact"/>
              <w:ind w:left="113"/>
              <w:rPr>
                <w:rFonts w:ascii="Trebuchet MS" w:eastAsia="Times New Roman" w:hAnsi="Trebuchet MS" w:cs="Arial"/>
                <w:color w:val="404040" w:themeColor="text1" w:themeTint="BF"/>
                <w:sz w:val="20"/>
                <w:szCs w:val="20"/>
                <w:lang w:val="nl-NL" w:eastAsia="nl-NL"/>
              </w:rPr>
            </w:pPr>
            <w:r w:rsidRPr="00C24AA9">
              <w:rPr>
                <w:rFonts w:ascii="Trebuchet MS" w:eastAsia="Times New Roman" w:hAnsi="Trebuchet MS" w:cs="Arial"/>
                <w:color w:val="404040" w:themeColor="text1" w:themeTint="BF"/>
                <w:sz w:val="20"/>
                <w:szCs w:val="20"/>
                <w:lang w:val="nl-NL" w:eastAsia="nl-NL"/>
              </w:rPr>
              <w:t>U44</w:t>
            </w:r>
            <w:r w:rsidR="00C80C29" w:rsidRPr="00C24AA9">
              <w:rPr>
                <w:rFonts w:ascii="Trebuchet MS" w:eastAsia="Times New Roman" w:hAnsi="Trebuchet MS" w:cs="Arial"/>
                <w:color w:val="404040" w:themeColor="text1" w:themeTint="BF"/>
                <w:sz w:val="20"/>
                <w:szCs w:val="20"/>
                <w:lang w:val="nl-NL" w:eastAsia="nl-NL"/>
              </w:rPr>
              <w:t>a</w:t>
            </w:r>
          </w:p>
        </w:tc>
        <w:tc>
          <w:tcPr>
            <w:tcW w:w="8406" w:type="dxa"/>
            <w:gridSpan w:val="2"/>
            <w:shd w:val="clear" w:color="auto" w:fill="C6D9F1" w:themeFill="text2" w:themeFillTint="33"/>
            <w:vAlign w:val="center"/>
          </w:tcPr>
          <w:p w14:paraId="2545D911" w14:textId="3C90F076" w:rsidR="00C80C29" w:rsidRPr="00C24AA9" w:rsidRDefault="00A73AAC" w:rsidP="00B042B7">
            <w:pPr>
              <w:spacing w:before="120" w:after="120" w:line="240" w:lineRule="auto"/>
              <w:ind w:left="170"/>
              <w:rPr>
                <w:rFonts w:ascii="Trebuchet MS" w:eastAsia="Times New Roman" w:hAnsi="Trebuchet MS" w:cs="Arial"/>
                <w:color w:val="404040" w:themeColor="text1" w:themeTint="BF"/>
                <w:sz w:val="20"/>
                <w:szCs w:val="20"/>
                <w:lang w:eastAsia="nl-NL"/>
              </w:rPr>
            </w:pPr>
            <w:r w:rsidRPr="00C24AA9">
              <w:rPr>
                <w:rFonts w:ascii="Trebuchet MS" w:eastAsia="Times New Roman" w:hAnsi="Trebuchet MS" w:cs="Arial"/>
                <w:color w:val="404040" w:themeColor="text1" w:themeTint="BF"/>
                <w:sz w:val="20"/>
                <w:szCs w:val="20"/>
                <w:lang w:eastAsia="nl-NL"/>
              </w:rPr>
              <w:t xml:space="preserve">De samenstelling van het bloed </w:t>
            </w:r>
            <w:r w:rsidRPr="00C24AA9">
              <w:rPr>
                <w:rFonts w:ascii="Trebuchet MS" w:eastAsia="Times New Roman" w:hAnsi="Trebuchet MS" w:cs="Arial"/>
                <w:b/>
                <w:color w:val="404040" w:themeColor="text1" w:themeTint="BF"/>
                <w:sz w:val="20"/>
                <w:szCs w:val="20"/>
                <w:lang w:eastAsia="nl-NL"/>
              </w:rPr>
              <w:t>schematisch weergeven</w:t>
            </w:r>
            <w:r w:rsidRPr="00C24AA9">
              <w:rPr>
                <w:rFonts w:ascii="Trebuchet MS" w:eastAsia="Times New Roman" w:hAnsi="Trebuchet MS" w:cs="Arial"/>
                <w:color w:val="404040" w:themeColor="text1" w:themeTint="BF"/>
                <w:sz w:val="20"/>
                <w:szCs w:val="20"/>
                <w:lang w:eastAsia="nl-NL"/>
              </w:rPr>
              <w:t xml:space="preserve"> en de functie van de componenten bondig </w:t>
            </w:r>
            <w:r w:rsidRPr="00C24AA9">
              <w:rPr>
                <w:rFonts w:ascii="Trebuchet MS" w:eastAsia="Times New Roman" w:hAnsi="Trebuchet MS" w:cs="Arial"/>
                <w:b/>
                <w:color w:val="404040" w:themeColor="text1" w:themeTint="BF"/>
                <w:sz w:val="20"/>
                <w:szCs w:val="20"/>
                <w:lang w:eastAsia="nl-NL"/>
              </w:rPr>
              <w:t>verwoorden</w:t>
            </w:r>
            <w:r w:rsidRPr="00C24AA9">
              <w:rPr>
                <w:rFonts w:ascii="Trebuchet MS" w:eastAsia="Times New Roman" w:hAnsi="Trebuchet MS" w:cs="Arial"/>
                <w:color w:val="404040" w:themeColor="text1" w:themeTint="BF"/>
                <w:sz w:val="20"/>
                <w:szCs w:val="20"/>
                <w:lang w:eastAsia="nl-NL"/>
              </w:rPr>
              <w:t>.</w:t>
            </w:r>
          </w:p>
        </w:tc>
      </w:tr>
      <w:tr w:rsidR="00C80C29" w:rsidRPr="00E43DC1" w14:paraId="7EA53E9F" w14:textId="77777777" w:rsidTr="00B042B7">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1100593" w14:textId="7CFB2DC8" w:rsidR="00C80C29" w:rsidRPr="00C24AA9" w:rsidRDefault="00A73AAC" w:rsidP="00C80C29">
            <w:pPr>
              <w:spacing w:before="120" w:after="120" w:line="260" w:lineRule="exact"/>
              <w:ind w:left="113"/>
              <w:rPr>
                <w:rFonts w:ascii="Trebuchet MS" w:eastAsia="Times New Roman" w:hAnsi="Trebuchet MS" w:cs="Arial"/>
                <w:color w:val="404040" w:themeColor="text1" w:themeTint="BF"/>
                <w:sz w:val="20"/>
                <w:szCs w:val="20"/>
                <w:lang w:val="nl-NL" w:eastAsia="nl-NL"/>
              </w:rPr>
            </w:pPr>
            <w:r w:rsidRPr="00C24AA9">
              <w:rPr>
                <w:rFonts w:ascii="Trebuchet MS" w:eastAsia="Times New Roman" w:hAnsi="Trebuchet MS" w:cs="Arial"/>
                <w:color w:val="404040" w:themeColor="text1" w:themeTint="BF"/>
                <w:sz w:val="20"/>
                <w:szCs w:val="20"/>
                <w:lang w:val="nl-NL" w:eastAsia="nl-NL"/>
              </w:rPr>
              <w:t>U44</w:t>
            </w:r>
            <w:r w:rsidR="00C80C29" w:rsidRPr="00C24AA9">
              <w:rPr>
                <w:rFonts w:ascii="Trebuchet MS" w:eastAsia="Times New Roman" w:hAnsi="Trebuchet MS" w:cs="Arial"/>
                <w:color w:val="404040" w:themeColor="text1" w:themeTint="BF"/>
                <w:sz w:val="20"/>
                <w:szCs w:val="20"/>
                <w:lang w:val="nl-NL" w:eastAsia="nl-NL"/>
              </w:rPr>
              <w:t>b</w:t>
            </w:r>
          </w:p>
        </w:tc>
        <w:tc>
          <w:tcPr>
            <w:tcW w:w="8406" w:type="dxa"/>
            <w:gridSpan w:val="2"/>
            <w:shd w:val="clear" w:color="auto" w:fill="C6D9F1" w:themeFill="text2" w:themeFillTint="33"/>
            <w:vAlign w:val="center"/>
          </w:tcPr>
          <w:p w14:paraId="0EB2DBC1" w14:textId="1F65AB5F" w:rsidR="00C80C29" w:rsidRPr="00C24AA9" w:rsidRDefault="00A73AAC" w:rsidP="00B042B7">
            <w:pPr>
              <w:spacing w:before="120" w:after="120" w:line="240" w:lineRule="auto"/>
              <w:ind w:left="170"/>
              <w:rPr>
                <w:rFonts w:ascii="Trebuchet MS" w:eastAsia="Times New Roman" w:hAnsi="Trebuchet MS" w:cs="Arial"/>
                <w:color w:val="404040" w:themeColor="text1" w:themeTint="BF"/>
                <w:sz w:val="20"/>
                <w:szCs w:val="20"/>
                <w:lang w:eastAsia="nl-NL"/>
              </w:rPr>
            </w:pPr>
            <w:r w:rsidRPr="00C24AA9">
              <w:rPr>
                <w:rFonts w:ascii="Trebuchet MS" w:eastAsia="Times New Roman" w:hAnsi="Trebuchet MS" w:cs="Arial"/>
                <w:b/>
                <w:color w:val="404040" w:themeColor="text1" w:themeTint="BF"/>
                <w:sz w:val="20"/>
                <w:szCs w:val="20"/>
                <w:lang w:eastAsia="nl-NL"/>
              </w:rPr>
              <w:t xml:space="preserve">Weergeven </w:t>
            </w:r>
            <w:r w:rsidRPr="00C24AA9">
              <w:rPr>
                <w:rFonts w:ascii="Trebuchet MS" w:eastAsia="Times New Roman" w:hAnsi="Trebuchet MS" w:cs="Arial"/>
                <w:color w:val="404040" w:themeColor="text1" w:themeTint="BF"/>
                <w:sz w:val="20"/>
                <w:szCs w:val="20"/>
                <w:lang w:eastAsia="nl-NL"/>
              </w:rPr>
              <w:t xml:space="preserve">hoe door bloedstolling bloedverlies beperkt kan worden en enkele factoren die noodzakelijk zijn voor de bloedstolling </w:t>
            </w:r>
            <w:r w:rsidRPr="00C24AA9">
              <w:rPr>
                <w:rFonts w:ascii="Trebuchet MS" w:eastAsia="Times New Roman" w:hAnsi="Trebuchet MS" w:cs="Arial"/>
                <w:b/>
                <w:color w:val="404040" w:themeColor="text1" w:themeTint="BF"/>
                <w:sz w:val="20"/>
                <w:szCs w:val="20"/>
                <w:lang w:eastAsia="nl-NL"/>
              </w:rPr>
              <w:t>toelichten</w:t>
            </w:r>
            <w:r w:rsidRPr="00C24AA9">
              <w:rPr>
                <w:rFonts w:ascii="Trebuchet MS" w:eastAsia="Times New Roman" w:hAnsi="Trebuchet MS" w:cs="Arial"/>
                <w:color w:val="404040" w:themeColor="text1" w:themeTint="BF"/>
                <w:sz w:val="20"/>
                <w:szCs w:val="20"/>
                <w:lang w:eastAsia="nl-NL"/>
              </w:rPr>
              <w:t>.</w:t>
            </w:r>
          </w:p>
        </w:tc>
      </w:tr>
      <w:tr w:rsidR="00C80C29" w:rsidRPr="00E43DC1" w14:paraId="4BC221F1" w14:textId="77777777" w:rsidTr="00B042B7">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24604CDB" w14:textId="77777777" w:rsidR="00C80C29" w:rsidRPr="00C24AA9" w:rsidRDefault="00C80C29" w:rsidP="003D496D">
            <w:pPr>
              <w:numPr>
                <w:ilvl w:val="0"/>
                <w:numId w:val="50"/>
              </w:numPr>
              <w:spacing w:before="120" w:after="120" w:line="260" w:lineRule="exact"/>
              <w:rPr>
                <w:rFonts w:ascii="Trebuchet MS" w:eastAsia="Times New Roman" w:hAnsi="Trebuchet MS" w:cs="Arial"/>
                <w:color w:val="404040" w:themeColor="text1" w:themeTint="BF"/>
                <w:sz w:val="20"/>
                <w:szCs w:val="20"/>
                <w:lang w:val="nl-NL" w:eastAsia="nl-NL"/>
              </w:rPr>
            </w:pPr>
          </w:p>
        </w:tc>
        <w:tc>
          <w:tcPr>
            <w:tcW w:w="7434" w:type="dxa"/>
            <w:shd w:val="clear" w:color="auto" w:fill="FFCC99"/>
            <w:vAlign w:val="center"/>
          </w:tcPr>
          <w:p w14:paraId="1D712109" w14:textId="77777777" w:rsidR="00C80C29" w:rsidRPr="00C24AA9" w:rsidRDefault="00C80C29" w:rsidP="00B042B7">
            <w:pPr>
              <w:spacing w:before="120" w:after="120" w:line="240" w:lineRule="auto"/>
              <w:ind w:left="170"/>
              <w:rPr>
                <w:rFonts w:ascii="Trebuchet MS" w:eastAsia="Times New Roman" w:hAnsi="Trebuchet MS" w:cs="Arial"/>
                <w:color w:val="404040" w:themeColor="text1" w:themeTint="BF"/>
                <w:sz w:val="20"/>
                <w:szCs w:val="20"/>
                <w:lang w:eastAsia="nl-NL"/>
              </w:rPr>
            </w:pPr>
            <w:r w:rsidRPr="00C24AA9">
              <w:rPr>
                <w:rFonts w:ascii="Trebuchet MS" w:eastAsia="Times New Roman" w:hAnsi="Trebuchet MS" w:cs="Arial"/>
                <w:b/>
                <w:color w:val="404040" w:themeColor="text1" w:themeTint="BF"/>
                <w:sz w:val="20"/>
                <w:szCs w:val="20"/>
                <w:lang w:eastAsia="nl-NL"/>
              </w:rPr>
              <w:t>Basisprincipes</w:t>
            </w:r>
            <w:r w:rsidRPr="00C24AA9">
              <w:rPr>
                <w:rFonts w:ascii="Trebuchet MS" w:eastAsia="Times New Roman" w:hAnsi="Trebuchet MS" w:cs="Arial"/>
                <w:color w:val="404040" w:themeColor="text1" w:themeTint="BF"/>
                <w:sz w:val="20"/>
                <w:szCs w:val="20"/>
                <w:lang w:eastAsia="nl-NL"/>
              </w:rPr>
              <w:t xml:space="preserve"> van reanimatie en beademing </w:t>
            </w:r>
            <w:r w:rsidRPr="00C24AA9">
              <w:rPr>
                <w:rFonts w:ascii="Trebuchet MS" w:eastAsia="Times New Roman" w:hAnsi="Trebuchet MS" w:cs="Arial"/>
                <w:b/>
                <w:color w:val="404040" w:themeColor="text1" w:themeTint="BF"/>
                <w:sz w:val="20"/>
                <w:szCs w:val="20"/>
                <w:lang w:eastAsia="nl-NL"/>
              </w:rPr>
              <w:t>uitleggen</w:t>
            </w:r>
          </w:p>
        </w:tc>
        <w:tc>
          <w:tcPr>
            <w:tcW w:w="932" w:type="dxa"/>
            <w:shd w:val="clear" w:color="auto" w:fill="FFCC99"/>
            <w:vAlign w:val="center"/>
          </w:tcPr>
          <w:p w14:paraId="180D27F2" w14:textId="77777777" w:rsidR="00C80C29" w:rsidRPr="00C24AA9" w:rsidRDefault="00C80C29" w:rsidP="00B042B7">
            <w:pPr>
              <w:spacing w:before="120" w:after="120" w:line="240" w:lineRule="auto"/>
              <w:jc w:val="center"/>
              <w:rPr>
                <w:rFonts w:ascii="Trebuchet MS" w:eastAsia="Times New Roman" w:hAnsi="Trebuchet MS" w:cs="Arial"/>
                <w:color w:val="404040" w:themeColor="text1" w:themeTint="BF"/>
                <w:sz w:val="20"/>
                <w:szCs w:val="20"/>
                <w:lang w:eastAsia="nl-NL"/>
              </w:rPr>
            </w:pPr>
            <w:r w:rsidRPr="00C24AA9">
              <w:rPr>
                <w:rFonts w:ascii="Trebuchet MS" w:eastAsia="Times New Roman" w:hAnsi="Trebuchet MS" w:cs="Arial"/>
                <w:color w:val="404040" w:themeColor="text1" w:themeTint="BF"/>
                <w:sz w:val="20"/>
                <w:szCs w:val="20"/>
                <w:lang w:eastAsia="nl-NL"/>
              </w:rPr>
              <w:t>NW5</w:t>
            </w:r>
          </w:p>
        </w:tc>
      </w:tr>
      <w:tr w:rsidR="00C80C29" w:rsidRPr="00E43DC1" w14:paraId="11301430" w14:textId="77777777" w:rsidTr="00B042B7">
        <w:trPr>
          <w:trHeight w:val="587"/>
          <w:tblCellSpacing w:w="20" w:type="dxa"/>
        </w:trPr>
        <w:tc>
          <w:tcPr>
            <w:tcW w:w="9229" w:type="dxa"/>
            <w:gridSpan w:val="3"/>
            <w:tcBorders>
              <w:top w:val="outset" w:sz="6" w:space="0" w:color="auto"/>
              <w:left w:val="outset" w:sz="6" w:space="0" w:color="auto"/>
              <w:bottom w:val="outset" w:sz="6" w:space="0" w:color="auto"/>
            </w:tcBorders>
            <w:shd w:val="clear" w:color="auto" w:fill="FFFFFF" w:themeFill="background1"/>
            <w:vAlign w:val="center"/>
          </w:tcPr>
          <w:p w14:paraId="719CE8C6" w14:textId="7004CA76" w:rsidR="00C80C29" w:rsidRPr="00C24AA9" w:rsidRDefault="00C80C29" w:rsidP="00B042B7">
            <w:pPr>
              <w:spacing w:before="120" w:after="120"/>
              <w:ind w:left="284"/>
              <w:rPr>
                <w:rFonts w:ascii="Trebuchet MS" w:hAnsi="Trebuchet MS" w:cs="Arial"/>
                <w:b/>
                <w:color w:val="404040" w:themeColor="text1" w:themeTint="BF"/>
                <w:sz w:val="20"/>
                <w:szCs w:val="20"/>
              </w:rPr>
            </w:pPr>
            <w:r w:rsidRPr="00C24AA9">
              <w:rPr>
                <w:rFonts w:ascii="Trebuchet MS" w:hAnsi="Trebuchet MS" w:cs="Arial"/>
                <w:b/>
                <w:color w:val="404040" w:themeColor="text1" w:themeTint="BF"/>
                <w:sz w:val="20"/>
                <w:szCs w:val="20"/>
              </w:rPr>
              <w:t xml:space="preserve">Wenken </w:t>
            </w:r>
          </w:p>
          <w:p w14:paraId="2B9AE60C" w14:textId="2E86F1BE" w:rsidR="00C80C29" w:rsidRPr="00C24AA9" w:rsidRDefault="00C80C29" w:rsidP="00B042B7">
            <w:pPr>
              <w:spacing w:before="120" w:after="120"/>
              <w:ind w:left="284"/>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 xml:space="preserve">Men kan nadruk leggen op het feit dat door een complex systeem van verschijnselen, het lichaam erin slaagt de samenstelling van het bloed zo constant mogelijk te houden en vice versa. Zo moet de </w:t>
            </w:r>
            <w:r w:rsidR="007F1E22" w:rsidRPr="00C24AA9">
              <w:rPr>
                <w:rFonts w:ascii="Trebuchet MS" w:hAnsi="Trebuchet MS" w:cs="Arial"/>
                <w:color w:val="404040" w:themeColor="text1" w:themeTint="BF"/>
                <w:sz w:val="20"/>
                <w:szCs w:val="20"/>
              </w:rPr>
              <w:t>(zuurgraad)</w:t>
            </w:r>
            <w:r w:rsidRPr="00C24AA9">
              <w:rPr>
                <w:rFonts w:ascii="Trebuchet MS" w:hAnsi="Trebuchet MS" w:cs="Arial"/>
                <w:color w:val="404040" w:themeColor="text1" w:themeTint="BF"/>
                <w:sz w:val="20"/>
                <w:szCs w:val="20"/>
              </w:rPr>
              <w:t xml:space="preserve">pH, de temperatuur, het zuurstofgehalte, de bloedsuikerspiegel, het calciumgehalte, het ijzergehalte, de hormonenbalans ... fluctueren rond bepaalde waarden. Het bloed speelt een essentiële rol om het lichaam in een soort evenwichtige toestand te houden. Het belang van de vaatverwijding en -vernauwing kan hier vermeld worden. </w:t>
            </w:r>
          </w:p>
          <w:p w14:paraId="70782669" w14:textId="09F4C8DD" w:rsidR="00C80C29" w:rsidRPr="00C24AA9" w:rsidRDefault="00C80C29" w:rsidP="00B042B7">
            <w:pPr>
              <w:spacing w:before="120" w:after="120"/>
              <w:ind w:left="284"/>
              <w:rPr>
                <w:rFonts w:ascii="Trebuchet MS" w:hAnsi="Trebuchet MS"/>
                <w:color w:val="404040" w:themeColor="text1" w:themeTint="BF"/>
                <w:sz w:val="20"/>
                <w:szCs w:val="20"/>
              </w:rPr>
            </w:pPr>
            <w:r w:rsidRPr="00C24AA9">
              <w:rPr>
                <w:rFonts w:ascii="Trebuchet MS" w:hAnsi="Trebuchet MS" w:cs="Arial"/>
                <w:color w:val="404040" w:themeColor="text1" w:themeTint="BF"/>
                <w:sz w:val="20"/>
                <w:szCs w:val="20"/>
              </w:rPr>
              <w:t>Het voorbeeld van de bloeddrukregeling wordt aangegrepen om het algemeen principe van terugkoppelingssystemen uit te leggen.</w:t>
            </w:r>
            <w:r w:rsidRPr="00C24AA9">
              <w:rPr>
                <w:rFonts w:ascii="Trebuchet MS" w:hAnsi="Trebuchet MS"/>
                <w:color w:val="404040" w:themeColor="text1" w:themeTint="BF"/>
                <w:sz w:val="20"/>
                <w:szCs w:val="20"/>
              </w:rPr>
              <w:t xml:space="preserve"> Het gebruik van de computer laat toe een elektrocardiogram (ECG) of een fonocardiogram (FCG) te registreren. </w:t>
            </w:r>
            <w:r w:rsidR="00A73AAC" w:rsidRPr="00C24AA9">
              <w:rPr>
                <w:rFonts w:ascii="Trebuchet MS" w:hAnsi="Trebuchet MS"/>
                <w:color w:val="404040" w:themeColor="text1" w:themeTint="BF"/>
                <w:sz w:val="20"/>
                <w:szCs w:val="20"/>
              </w:rPr>
              <w:t xml:space="preserve"> Er bestaan ook animaties/ap</w:t>
            </w:r>
            <w:r w:rsidR="007F1E22" w:rsidRPr="00C24AA9">
              <w:rPr>
                <w:rFonts w:ascii="Trebuchet MS" w:hAnsi="Trebuchet MS"/>
                <w:color w:val="404040" w:themeColor="text1" w:themeTint="BF"/>
                <w:sz w:val="20"/>
                <w:szCs w:val="20"/>
              </w:rPr>
              <w:t>p</w:t>
            </w:r>
            <w:r w:rsidR="00A73AAC" w:rsidRPr="00C24AA9">
              <w:rPr>
                <w:rFonts w:ascii="Trebuchet MS" w:hAnsi="Trebuchet MS"/>
                <w:color w:val="404040" w:themeColor="text1" w:themeTint="BF"/>
                <w:sz w:val="20"/>
                <w:szCs w:val="20"/>
              </w:rPr>
              <w:t xml:space="preserve">s waarbij je een ECG kan bekijken zonder er zelf een te registreren). </w:t>
            </w:r>
            <w:r w:rsidRPr="00C24AA9">
              <w:rPr>
                <w:rFonts w:ascii="Trebuchet MS" w:hAnsi="Trebuchet MS"/>
                <w:color w:val="404040" w:themeColor="text1" w:themeTint="BF"/>
                <w:sz w:val="20"/>
                <w:szCs w:val="20"/>
              </w:rPr>
              <w:t>Van het ECG kan dan een PQRST-diagram afgeleid en besproken worden. De fasen bij elke cyclische hartbeweging kunnen hieruit afgeleid worden.</w:t>
            </w:r>
          </w:p>
          <w:p w14:paraId="08D07DF7" w14:textId="6E589B34" w:rsidR="007F1E22" w:rsidRPr="00C24AA9" w:rsidRDefault="007F1E22" w:rsidP="00B042B7">
            <w:pPr>
              <w:spacing w:before="120" w:after="120"/>
              <w:ind w:left="284"/>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Voor de bloedstolling kan het principe van het cascade- systeem gedemonstreerd worden. Volgende factoren kunnen in het schema opgenomen word</w:t>
            </w:r>
            <w:r w:rsidR="007E42A4" w:rsidRPr="00C24AA9">
              <w:rPr>
                <w:rFonts w:ascii="Trebuchet MS" w:hAnsi="Trebuchet MS"/>
                <w:color w:val="404040" w:themeColor="text1" w:themeTint="BF"/>
                <w:sz w:val="20"/>
                <w:szCs w:val="20"/>
              </w:rPr>
              <w:t>en: calcium, vitamine K, bloed</w:t>
            </w:r>
            <w:r w:rsidRPr="00C24AA9">
              <w:rPr>
                <w:rFonts w:ascii="Trebuchet MS" w:hAnsi="Trebuchet MS"/>
                <w:color w:val="404040" w:themeColor="text1" w:themeTint="BF"/>
                <w:sz w:val="20"/>
                <w:szCs w:val="20"/>
              </w:rPr>
              <w:t xml:space="preserve">plaatjes, hemofiliefactoren, protrombine/trombine en fibrinogeen/fibrine. </w:t>
            </w:r>
          </w:p>
          <w:p w14:paraId="4C6671FF" w14:textId="77777777" w:rsidR="00C80C29" w:rsidRPr="00E43DC1" w:rsidRDefault="00C80C29" w:rsidP="00B042B7">
            <w:pPr>
              <w:spacing w:before="120" w:after="120"/>
              <w:ind w:left="284"/>
              <w:rPr>
                <w:rFonts w:ascii="Trebuchet MS" w:hAnsi="Trebuchet MS" w:cs="Arial"/>
                <w:color w:val="404040" w:themeColor="text1" w:themeTint="BF"/>
                <w:sz w:val="20"/>
                <w:szCs w:val="20"/>
              </w:rPr>
            </w:pPr>
            <w:r w:rsidRPr="00C24AA9">
              <w:rPr>
                <w:rFonts w:ascii="Trebuchet MS" w:hAnsi="Trebuchet MS"/>
                <w:color w:val="404040" w:themeColor="text1" w:themeTint="BF"/>
                <w:sz w:val="20"/>
                <w:szCs w:val="20"/>
              </w:rPr>
              <w:t>Via CLB kan een pop ontleend worden waarbij reanimatie en beademing kunnen gedemonstreerd worden.</w:t>
            </w:r>
          </w:p>
        </w:tc>
      </w:tr>
    </w:tbl>
    <w:p w14:paraId="7C833306" w14:textId="77777777" w:rsidR="00C80C29" w:rsidRPr="00C24AA9" w:rsidRDefault="00C80C29" w:rsidP="00B042B7">
      <w:pPr>
        <w:pStyle w:val="LPKop3"/>
        <w:tabs>
          <w:tab w:val="clear" w:pos="1135"/>
          <w:tab w:val="num" w:pos="851"/>
        </w:tabs>
        <w:ind w:hanging="1135"/>
        <w:rPr>
          <w:color w:val="404040" w:themeColor="text1" w:themeTint="BF"/>
        </w:rPr>
      </w:pPr>
      <w:r w:rsidRPr="00C24AA9">
        <w:rPr>
          <w:color w:val="404040" w:themeColor="text1" w:themeTint="BF"/>
        </w:rPr>
        <w:t>Homeostatische werking van de lymfe</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466"/>
      </w:tblGrid>
      <w:tr w:rsidR="00C80C29" w:rsidRPr="00E43DC1" w14:paraId="2AD3036B" w14:textId="77777777" w:rsidTr="00B042B7">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50497938" w14:textId="77777777" w:rsidR="00C80C29" w:rsidRPr="00E43DC1" w:rsidRDefault="00C80C29" w:rsidP="003D496D">
            <w:pPr>
              <w:numPr>
                <w:ilvl w:val="0"/>
                <w:numId w:val="50"/>
              </w:numPr>
              <w:spacing w:before="120" w:after="120" w:line="260" w:lineRule="exact"/>
              <w:rPr>
                <w:rFonts w:ascii="Trebuchet MS" w:eastAsia="Times New Roman" w:hAnsi="Trebuchet MS" w:cs="Arial"/>
                <w:sz w:val="24"/>
                <w:szCs w:val="24"/>
                <w:lang w:val="nl-NL" w:eastAsia="nl-NL"/>
              </w:rPr>
            </w:pPr>
          </w:p>
        </w:tc>
        <w:tc>
          <w:tcPr>
            <w:tcW w:w="8406" w:type="dxa"/>
            <w:shd w:val="clear" w:color="auto" w:fill="FFCC99"/>
            <w:vAlign w:val="center"/>
          </w:tcPr>
          <w:p w14:paraId="2DBC45EB" w14:textId="5B9FBFD9" w:rsidR="00C80C29" w:rsidRPr="00E43DC1" w:rsidRDefault="00C80C29" w:rsidP="00B042B7">
            <w:pPr>
              <w:spacing w:before="120" w:after="120" w:line="240" w:lineRule="auto"/>
              <w:ind w:left="170"/>
              <w:rPr>
                <w:rFonts w:ascii="Trebuchet MS" w:eastAsia="Times New Roman" w:hAnsi="Trebuchet MS" w:cs="Arial"/>
                <w:color w:val="404040" w:themeColor="text1" w:themeTint="BF"/>
                <w:sz w:val="20"/>
                <w:szCs w:val="24"/>
                <w:lang w:eastAsia="nl-NL"/>
              </w:rPr>
            </w:pPr>
            <w:r w:rsidRPr="00E43DC1">
              <w:rPr>
                <w:rFonts w:ascii="Trebuchet MS" w:eastAsia="Times New Roman" w:hAnsi="Trebuchet MS" w:cs="Arial"/>
                <w:b/>
                <w:color w:val="404040" w:themeColor="text1" w:themeTint="BF"/>
                <w:sz w:val="20"/>
                <w:szCs w:val="24"/>
                <w:lang w:eastAsia="nl-NL"/>
              </w:rPr>
              <w:t>Bouw en functie</w:t>
            </w:r>
            <w:r w:rsidRPr="00E43DC1">
              <w:rPr>
                <w:rFonts w:ascii="Trebuchet MS" w:eastAsia="Times New Roman" w:hAnsi="Trebuchet MS" w:cs="Arial"/>
                <w:color w:val="404040" w:themeColor="text1" w:themeTint="BF"/>
                <w:sz w:val="20"/>
                <w:szCs w:val="24"/>
                <w:lang w:eastAsia="nl-NL"/>
              </w:rPr>
              <w:t xml:space="preserve"> van het lymfevatenstelsel en de lymfeklieren </w:t>
            </w:r>
            <w:r w:rsidRPr="00E43DC1">
              <w:rPr>
                <w:rFonts w:ascii="Trebuchet MS" w:eastAsia="Times New Roman" w:hAnsi="Trebuchet MS" w:cs="Arial"/>
                <w:b/>
                <w:color w:val="404040" w:themeColor="text1" w:themeTint="BF"/>
                <w:sz w:val="20"/>
                <w:szCs w:val="24"/>
                <w:lang w:eastAsia="nl-NL"/>
              </w:rPr>
              <w:t>toelichten</w:t>
            </w:r>
            <w:r w:rsidRPr="00E43DC1">
              <w:rPr>
                <w:rFonts w:ascii="Trebuchet MS" w:eastAsia="Times New Roman" w:hAnsi="Trebuchet MS" w:cs="Arial"/>
                <w:color w:val="404040" w:themeColor="text1" w:themeTint="BF"/>
                <w:sz w:val="20"/>
                <w:szCs w:val="24"/>
                <w:lang w:eastAsia="nl-NL"/>
              </w:rPr>
              <w:t xml:space="preserve"> in functie van homeostase. </w:t>
            </w:r>
          </w:p>
        </w:tc>
      </w:tr>
      <w:tr w:rsidR="00C80C29" w:rsidRPr="00E43DC1" w14:paraId="0E045379" w14:textId="77777777" w:rsidTr="00B042B7">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C36D870" w14:textId="24CB20DB" w:rsidR="00C80C29" w:rsidRPr="00C24AA9" w:rsidRDefault="003D4883" w:rsidP="00C80C29">
            <w:pPr>
              <w:spacing w:before="120" w:after="120" w:line="260" w:lineRule="exact"/>
              <w:ind w:left="113"/>
              <w:jc w:val="both"/>
              <w:rPr>
                <w:rFonts w:ascii="Trebuchet MS" w:eastAsia="Times New Roman" w:hAnsi="Trebuchet MS" w:cs="Arial"/>
                <w:color w:val="404040" w:themeColor="text1" w:themeTint="BF"/>
                <w:sz w:val="20"/>
                <w:szCs w:val="24"/>
                <w:lang w:val="nl-NL" w:eastAsia="nl-NL"/>
              </w:rPr>
            </w:pPr>
            <w:r w:rsidRPr="00C24AA9">
              <w:rPr>
                <w:rFonts w:ascii="Trebuchet MS" w:eastAsia="Times New Roman" w:hAnsi="Trebuchet MS" w:cs="Arial"/>
                <w:color w:val="404040" w:themeColor="text1" w:themeTint="BF"/>
                <w:sz w:val="20"/>
                <w:szCs w:val="24"/>
                <w:lang w:val="nl-NL" w:eastAsia="nl-NL"/>
              </w:rPr>
              <w:t>U46</w:t>
            </w:r>
            <w:r w:rsidR="00C80C29" w:rsidRPr="00C24AA9">
              <w:rPr>
                <w:rFonts w:ascii="Trebuchet MS" w:eastAsia="Times New Roman" w:hAnsi="Trebuchet MS" w:cs="Arial"/>
                <w:color w:val="404040" w:themeColor="text1" w:themeTint="BF"/>
                <w:sz w:val="20"/>
                <w:szCs w:val="24"/>
                <w:lang w:val="nl-NL" w:eastAsia="nl-NL"/>
              </w:rPr>
              <w:t>a</w:t>
            </w:r>
          </w:p>
        </w:tc>
        <w:tc>
          <w:tcPr>
            <w:tcW w:w="8406" w:type="dxa"/>
            <w:shd w:val="clear" w:color="auto" w:fill="C6D9F1" w:themeFill="text2" w:themeFillTint="33"/>
            <w:vAlign w:val="center"/>
          </w:tcPr>
          <w:p w14:paraId="5F1A4635" w14:textId="77777777" w:rsidR="00C80C29" w:rsidRPr="00C24AA9" w:rsidRDefault="00C80C29" w:rsidP="00B042B7">
            <w:pPr>
              <w:spacing w:before="120" w:after="120" w:line="240" w:lineRule="auto"/>
              <w:ind w:left="170"/>
              <w:rPr>
                <w:rFonts w:ascii="Trebuchet MS" w:eastAsia="Times New Roman" w:hAnsi="Trebuchet MS" w:cs="Arial"/>
                <w:color w:val="404040" w:themeColor="text1" w:themeTint="BF"/>
                <w:sz w:val="20"/>
                <w:szCs w:val="24"/>
                <w:lang w:eastAsia="nl-NL"/>
              </w:rPr>
            </w:pPr>
            <w:r w:rsidRPr="00C24AA9">
              <w:rPr>
                <w:rFonts w:ascii="Trebuchet MS" w:eastAsia="Times New Roman" w:hAnsi="Trebuchet MS" w:cs="Arial"/>
                <w:color w:val="404040" w:themeColor="text1" w:themeTint="BF"/>
                <w:sz w:val="20"/>
                <w:szCs w:val="24"/>
                <w:lang w:eastAsia="nl-NL"/>
              </w:rPr>
              <w:t xml:space="preserve">Belangrijke lymfeklieren in het lichaam </w:t>
            </w:r>
            <w:r w:rsidRPr="00C24AA9">
              <w:rPr>
                <w:rFonts w:ascii="Trebuchet MS" w:eastAsia="Times New Roman" w:hAnsi="Trebuchet MS" w:cs="Arial"/>
                <w:b/>
                <w:color w:val="404040" w:themeColor="text1" w:themeTint="BF"/>
                <w:sz w:val="20"/>
                <w:szCs w:val="24"/>
                <w:lang w:eastAsia="nl-NL"/>
              </w:rPr>
              <w:t>situeren</w:t>
            </w:r>
            <w:r w:rsidRPr="00C24AA9">
              <w:rPr>
                <w:rFonts w:ascii="Trebuchet MS" w:eastAsia="Times New Roman" w:hAnsi="Trebuchet MS" w:cs="Arial"/>
                <w:color w:val="404040" w:themeColor="text1" w:themeTint="BF"/>
                <w:sz w:val="20"/>
                <w:szCs w:val="24"/>
                <w:lang w:eastAsia="nl-NL"/>
              </w:rPr>
              <w:t>.</w:t>
            </w:r>
          </w:p>
        </w:tc>
      </w:tr>
      <w:tr w:rsidR="00C80C29" w:rsidRPr="00E43DC1" w14:paraId="20936072" w14:textId="77777777" w:rsidTr="00B042B7">
        <w:trPr>
          <w:trHeight w:val="587"/>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5702F1DE" w14:textId="7726B3CA" w:rsidR="00C80C29" w:rsidRPr="00C24AA9" w:rsidRDefault="003D4883" w:rsidP="00C80C29">
            <w:pPr>
              <w:spacing w:before="120" w:after="120" w:line="260" w:lineRule="exact"/>
              <w:ind w:left="113"/>
              <w:rPr>
                <w:rFonts w:ascii="Trebuchet MS" w:eastAsia="Times New Roman" w:hAnsi="Trebuchet MS" w:cs="Arial"/>
                <w:color w:val="404040" w:themeColor="text1" w:themeTint="BF"/>
                <w:sz w:val="20"/>
                <w:szCs w:val="24"/>
                <w:lang w:val="nl-NL" w:eastAsia="nl-NL"/>
              </w:rPr>
            </w:pPr>
            <w:r w:rsidRPr="00C24AA9">
              <w:rPr>
                <w:rFonts w:ascii="Trebuchet MS" w:eastAsia="Times New Roman" w:hAnsi="Trebuchet MS" w:cs="Arial"/>
                <w:color w:val="404040" w:themeColor="text1" w:themeTint="BF"/>
                <w:sz w:val="20"/>
                <w:szCs w:val="24"/>
                <w:lang w:val="nl-NL" w:eastAsia="nl-NL"/>
              </w:rPr>
              <w:t>U46</w:t>
            </w:r>
            <w:r w:rsidR="00C80C29" w:rsidRPr="00C24AA9">
              <w:rPr>
                <w:rFonts w:ascii="Trebuchet MS" w:eastAsia="Times New Roman" w:hAnsi="Trebuchet MS" w:cs="Arial"/>
                <w:color w:val="404040" w:themeColor="text1" w:themeTint="BF"/>
                <w:sz w:val="20"/>
                <w:szCs w:val="24"/>
                <w:lang w:val="nl-NL" w:eastAsia="nl-NL"/>
              </w:rPr>
              <w:t xml:space="preserve">b </w:t>
            </w:r>
          </w:p>
        </w:tc>
        <w:tc>
          <w:tcPr>
            <w:tcW w:w="8406" w:type="dxa"/>
            <w:shd w:val="clear" w:color="auto" w:fill="C6D9F1" w:themeFill="text2" w:themeFillTint="33"/>
            <w:vAlign w:val="center"/>
          </w:tcPr>
          <w:p w14:paraId="2705B23C" w14:textId="7BC00410" w:rsidR="00C80C29" w:rsidRPr="00C24AA9" w:rsidRDefault="004E2E7D" w:rsidP="00B042B7">
            <w:pPr>
              <w:spacing w:before="120" w:after="120" w:line="240" w:lineRule="auto"/>
              <w:ind w:left="170"/>
              <w:rPr>
                <w:rFonts w:ascii="Trebuchet MS" w:eastAsia="Times New Roman" w:hAnsi="Trebuchet MS" w:cs="Arial"/>
                <w:color w:val="404040" w:themeColor="text1" w:themeTint="BF"/>
                <w:sz w:val="20"/>
                <w:szCs w:val="24"/>
                <w:lang w:eastAsia="nl-NL"/>
              </w:rPr>
            </w:pPr>
            <w:r w:rsidRPr="00C24AA9">
              <w:rPr>
                <w:rFonts w:ascii="Trebuchet MS" w:eastAsia="Times New Roman" w:hAnsi="Trebuchet MS" w:cs="Arial"/>
                <w:color w:val="404040" w:themeColor="text1" w:themeTint="BF"/>
                <w:sz w:val="20"/>
                <w:szCs w:val="24"/>
                <w:lang w:eastAsia="nl-NL"/>
              </w:rPr>
              <w:t>Oorzaken, kenmerken en</w:t>
            </w:r>
            <w:r w:rsidR="00C80C29" w:rsidRPr="00C24AA9">
              <w:rPr>
                <w:rFonts w:ascii="Trebuchet MS" w:eastAsia="Times New Roman" w:hAnsi="Trebuchet MS" w:cs="Arial"/>
                <w:color w:val="404040" w:themeColor="text1" w:themeTint="BF"/>
                <w:sz w:val="20"/>
                <w:szCs w:val="24"/>
                <w:lang w:eastAsia="nl-NL"/>
              </w:rPr>
              <w:t xml:space="preserve"> gevolgen van één </w:t>
            </w:r>
            <w:r w:rsidRPr="00C24AA9">
              <w:rPr>
                <w:rFonts w:ascii="Trebuchet MS" w:eastAsia="Times New Roman" w:hAnsi="Trebuchet MS" w:cs="Arial"/>
                <w:b/>
                <w:color w:val="404040" w:themeColor="text1" w:themeTint="BF"/>
                <w:sz w:val="20"/>
                <w:szCs w:val="24"/>
                <w:lang w:eastAsia="nl-NL"/>
              </w:rPr>
              <w:t>aandoening</w:t>
            </w:r>
            <w:r w:rsidR="00C80C29" w:rsidRPr="00C24AA9">
              <w:rPr>
                <w:rFonts w:ascii="Trebuchet MS" w:eastAsia="Times New Roman" w:hAnsi="Trebuchet MS" w:cs="Arial"/>
                <w:color w:val="404040" w:themeColor="text1" w:themeTint="BF"/>
                <w:sz w:val="20"/>
                <w:szCs w:val="24"/>
                <w:lang w:eastAsia="nl-NL"/>
              </w:rPr>
              <w:t xml:space="preserve"> van het transportstelsel (hart, bloed en bloedvaten) </w:t>
            </w:r>
            <w:r w:rsidR="00C80C29" w:rsidRPr="00C24AA9">
              <w:rPr>
                <w:rFonts w:ascii="Trebuchet MS" w:eastAsia="Times New Roman" w:hAnsi="Trebuchet MS" w:cs="Arial"/>
                <w:b/>
                <w:color w:val="404040" w:themeColor="text1" w:themeTint="BF"/>
                <w:sz w:val="20"/>
                <w:szCs w:val="24"/>
                <w:lang w:eastAsia="nl-NL"/>
              </w:rPr>
              <w:t>toelichten</w:t>
            </w:r>
            <w:r w:rsidR="00C80C29" w:rsidRPr="00C24AA9">
              <w:rPr>
                <w:rFonts w:ascii="Trebuchet MS" w:eastAsia="Times New Roman" w:hAnsi="Trebuchet MS" w:cs="Arial"/>
                <w:color w:val="404040" w:themeColor="text1" w:themeTint="BF"/>
                <w:sz w:val="20"/>
                <w:szCs w:val="24"/>
                <w:lang w:eastAsia="nl-NL"/>
              </w:rPr>
              <w:t xml:space="preserve"> en </w:t>
            </w:r>
            <w:r w:rsidR="00C80C29" w:rsidRPr="00C24AA9">
              <w:rPr>
                <w:rFonts w:ascii="Trebuchet MS" w:eastAsia="Times New Roman" w:hAnsi="Trebuchet MS" w:cs="Arial"/>
                <w:b/>
                <w:color w:val="404040" w:themeColor="text1" w:themeTint="BF"/>
                <w:sz w:val="20"/>
                <w:szCs w:val="24"/>
                <w:lang w:eastAsia="nl-NL"/>
              </w:rPr>
              <w:t>be</w:t>
            </w:r>
            <w:r w:rsidRPr="00C24AA9">
              <w:rPr>
                <w:rFonts w:ascii="Trebuchet MS" w:eastAsia="Times New Roman" w:hAnsi="Trebuchet MS" w:cs="Arial"/>
                <w:b/>
                <w:color w:val="404040" w:themeColor="text1" w:themeTint="BF"/>
                <w:sz w:val="20"/>
                <w:szCs w:val="24"/>
                <w:lang w:eastAsia="nl-NL"/>
              </w:rPr>
              <w:t>s</w:t>
            </w:r>
            <w:r w:rsidR="00C80C29" w:rsidRPr="00C24AA9">
              <w:rPr>
                <w:rFonts w:ascii="Trebuchet MS" w:eastAsia="Times New Roman" w:hAnsi="Trebuchet MS" w:cs="Arial"/>
                <w:b/>
                <w:color w:val="404040" w:themeColor="text1" w:themeTint="BF"/>
                <w:sz w:val="20"/>
                <w:szCs w:val="24"/>
                <w:lang w:eastAsia="nl-NL"/>
              </w:rPr>
              <w:t>preken</w:t>
            </w:r>
            <w:r w:rsidR="00C80C29" w:rsidRPr="00C24AA9">
              <w:rPr>
                <w:rFonts w:ascii="Trebuchet MS" w:eastAsia="Times New Roman" w:hAnsi="Trebuchet MS" w:cs="Arial"/>
                <w:color w:val="404040" w:themeColor="text1" w:themeTint="BF"/>
                <w:sz w:val="20"/>
                <w:szCs w:val="24"/>
                <w:lang w:eastAsia="nl-NL"/>
              </w:rPr>
              <w:t xml:space="preserve"> hoe ze eventueel </w:t>
            </w:r>
            <w:r w:rsidRPr="00C24AA9">
              <w:rPr>
                <w:rFonts w:ascii="Trebuchet MS" w:eastAsia="Times New Roman" w:hAnsi="Trebuchet MS" w:cs="Arial"/>
                <w:color w:val="404040" w:themeColor="text1" w:themeTint="BF"/>
                <w:sz w:val="20"/>
                <w:szCs w:val="24"/>
                <w:lang w:eastAsia="nl-NL"/>
              </w:rPr>
              <w:t>kunnen</w:t>
            </w:r>
            <w:r w:rsidR="00C80C29" w:rsidRPr="00C24AA9">
              <w:rPr>
                <w:rFonts w:ascii="Trebuchet MS" w:eastAsia="Times New Roman" w:hAnsi="Trebuchet MS" w:cs="Arial"/>
                <w:color w:val="404040" w:themeColor="text1" w:themeTint="BF"/>
                <w:sz w:val="20"/>
                <w:szCs w:val="24"/>
                <w:lang w:eastAsia="nl-NL"/>
              </w:rPr>
              <w:t xml:space="preserve"> vermeden, gecorrigeerd of behandeld worden.</w:t>
            </w:r>
          </w:p>
        </w:tc>
      </w:tr>
      <w:tr w:rsidR="00C80C29" w:rsidRPr="00E43DC1" w14:paraId="0FF2E55B" w14:textId="77777777" w:rsidTr="00B042B7">
        <w:trPr>
          <w:trHeight w:val="587"/>
          <w:tblCellSpacing w:w="20" w:type="dxa"/>
        </w:trPr>
        <w:tc>
          <w:tcPr>
            <w:tcW w:w="9229" w:type="dxa"/>
            <w:gridSpan w:val="2"/>
            <w:tcBorders>
              <w:top w:val="outset" w:sz="6" w:space="0" w:color="auto"/>
              <w:left w:val="outset" w:sz="6" w:space="0" w:color="auto"/>
              <w:bottom w:val="outset" w:sz="6" w:space="0" w:color="auto"/>
            </w:tcBorders>
            <w:shd w:val="clear" w:color="auto" w:fill="FFFFFF" w:themeFill="background1"/>
            <w:vAlign w:val="center"/>
          </w:tcPr>
          <w:p w14:paraId="50E7B52D" w14:textId="45D930C2" w:rsidR="00C80C29" w:rsidRPr="00E43DC1" w:rsidRDefault="00C80C29" w:rsidP="00B042B7">
            <w:pPr>
              <w:spacing w:before="120" w:after="120"/>
              <w:ind w:left="284"/>
              <w:rPr>
                <w:rFonts w:ascii="Trebuchet MS" w:hAnsi="Trebuchet MS" w:cs="Arial"/>
                <w:b/>
                <w:color w:val="404040" w:themeColor="text1" w:themeTint="BF"/>
                <w:sz w:val="20"/>
                <w:szCs w:val="20"/>
              </w:rPr>
            </w:pPr>
            <w:r w:rsidRPr="00E43DC1">
              <w:rPr>
                <w:rFonts w:ascii="Trebuchet MS" w:hAnsi="Trebuchet MS" w:cs="Arial"/>
                <w:b/>
                <w:color w:val="404040" w:themeColor="text1" w:themeTint="BF"/>
                <w:sz w:val="20"/>
                <w:szCs w:val="20"/>
              </w:rPr>
              <w:t xml:space="preserve">Wenken </w:t>
            </w:r>
          </w:p>
          <w:p w14:paraId="641E6F4A" w14:textId="77777777" w:rsidR="00C80C29" w:rsidRPr="00E43DC1" w:rsidRDefault="00C80C29" w:rsidP="00B042B7">
            <w:pPr>
              <w:spacing w:before="120" w:after="120"/>
              <w:ind w:left="284"/>
              <w:rPr>
                <w:rFonts w:ascii="Trebuchet MS" w:hAnsi="Trebuchet MS"/>
                <w:color w:val="404040" w:themeColor="text1" w:themeTint="BF"/>
                <w:sz w:val="20"/>
              </w:rPr>
            </w:pPr>
            <w:r w:rsidRPr="00E43DC1">
              <w:rPr>
                <w:rFonts w:ascii="Trebuchet MS" w:hAnsi="Trebuchet MS"/>
                <w:color w:val="404040" w:themeColor="text1" w:themeTint="BF"/>
                <w:sz w:val="20"/>
              </w:rPr>
              <w:t xml:space="preserve">De </w:t>
            </w:r>
            <w:r w:rsidRPr="00E43DC1">
              <w:rPr>
                <w:rFonts w:ascii="Trebuchet MS" w:hAnsi="Trebuchet MS" w:cs="Arial"/>
                <w:color w:val="404040" w:themeColor="text1" w:themeTint="BF"/>
                <w:sz w:val="20"/>
                <w:szCs w:val="20"/>
              </w:rPr>
              <w:t>relatie</w:t>
            </w:r>
            <w:r w:rsidRPr="00E43DC1">
              <w:rPr>
                <w:rFonts w:ascii="Trebuchet MS" w:hAnsi="Trebuchet MS"/>
                <w:color w:val="404040" w:themeColor="text1" w:themeTint="BF"/>
                <w:sz w:val="20"/>
              </w:rPr>
              <w:t xml:space="preserve"> tussen ligging van lymfeknopen en hun functie mag benadrukt worden.</w:t>
            </w:r>
          </w:p>
          <w:p w14:paraId="7EA051F4" w14:textId="1C360146" w:rsidR="00C80C29" w:rsidRPr="00E43DC1" w:rsidRDefault="00C80C29" w:rsidP="00B042B7">
            <w:pPr>
              <w:spacing w:before="120" w:after="120"/>
              <w:ind w:left="284"/>
              <w:rPr>
                <w:rFonts w:ascii="Trebuchet MS" w:hAnsi="Trebuchet MS"/>
                <w:color w:val="404040" w:themeColor="text1" w:themeTint="BF"/>
                <w:sz w:val="20"/>
              </w:rPr>
            </w:pPr>
            <w:r w:rsidRPr="00E43DC1">
              <w:rPr>
                <w:rFonts w:ascii="Trebuchet MS" w:hAnsi="Trebuchet MS"/>
                <w:color w:val="404040" w:themeColor="text1" w:themeTint="BF"/>
                <w:sz w:val="20"/>
              </w:rPr>
              <w:t xml:space="preserve">In verband met de pathologie van het transportstelsel kan gedacht worden aan: cholesterol en de gevolgen </w:t>
            </w:r>
            <w:r w:rsidRPr="00E43DC1">
              <w:rPr>
                <w:rFonts w:ascii="Trebuchet MS" w:hAnsi="Trebuchet MS" w:cs="Arial"/>
                <w:color w:val="404040" w:themeColor="text1" w:themeTint="BF"/>
                <w:sz w:val="20"/>
                <w:szCs w:val="20"/>
              </w:rPr>
              <w:t>ervan</w:t>
            </w:r>
            <w:r w:rsidR="00B33BDE" w:rsidRPr="00E43DC1">
              <w:rPr>
                <w:rFonts w:ascii="Trebuchet MS" w:hAnsi="Trebuchet MS"/>
                <w:color w:val="404040" w:themeColor="text1" w:themeTint="BF"/>
                <w:sz w:val="20"/>
              </w:rPr>
              <w:t>, hoge bloeddruk, spataders…</w:t>
            </w:r>
            <w:r w:rsidRPr="00E43DC1">
              <w:rPr>
                <w:rFonts w:ascii="Trebuchet MS" w:hAnsi="Trebuchet MS"/>
                <w:color w:val="404040" w:themeColor="text1" w:themeTint="BF"/>
                <w:sz w:val="20"/>
              </w:rPr>
              <w:t xml:space="preserve">) </w:t>
            </w:r>
          </w:p>
          <w:p w14:paraId="6775094E" w14:textId="77777777" w:rsidR="00C80C29" w:rsidRPr="00E43DC1" w:rsidRDefault="00C80C29" w:rsidP="00B042B7">
            <w:pPr>
              <w:spacing w:before="120" w:after="120"/>
              <w:ind w:left="284"/>
              <w:rPr>
                <w:rFonts w:ascii="Trebuchet MS" w:hAnsi="Trebuchet MS"/>
                <w:sz w:val="20"/>
              </w:rPr>
            </w:pPr>
            <w:r w:rsidRPr="00E43DC1">
              <w:rPr>
                <w:rFonts w:ascii="Trebuchet MS" w:hAnsi="Trebuchet MS"/>
                <w:color w:val="404040" w:themeColor="text1" w:themeTint="BF"/>
                <w:sz w:val="20"/>
              </w:rPr>
              <w:t xml:space="preserve">Belang van een gezonde voeding ter voorkoming van problemen met hart- en vaatziekten kan in een onderwijsleergesprek aan bod komen. Voor het verzorgen van bloedende wonden kan men beroep doen op de cursus EHBO van het Rode Kruis. </w:t>
            </w:r>
          </w:p>
        </w:tc>
      </w:tr>
    </w:tbl>
    <w:p w14:paraId="74559CBC" w14:textId="77777777" w:rsidR="00C80C29" w:rsidRPr="00C24AA9" w:rsidRDefault="00C80C29" w:rsidP="00AE5AED">
      <w:pPr>
        <w:pStyle w:val="LPKop3"/>
        <w:tabs>
          <w:tab w:val="clear" w:pos="1135"/>
          <w:tab w:val="num" w:pos="851"/>
        </w:tabs>
        <w:ind w:hanging="1135"/>
        <w:rPr>
          <w:color w:val="404040" w:themeColor="text1" w:themeTint="BF"/>
        </w:rPr>
      </w:pPr>
      <w:r w:rsidRPr="00C24AA9">
        <w:rPr>
          <w:color w:val="404040" w:themeColor="text1" w:themeTint="BF"/>
        </w:rPr>
        <w:t>De homeostatische werking van de excretieorganen</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04"/>
        <w:gridCol w:w="8505"/>
      </w:tblGrid>
      <w:tr w:rsidR="00C80C29" w:rsidRPr="00E43DC1" w14:paraId="35067288" w14:textId="77777777" w:rsidTr="003D496D">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136ADFD8" w14:textId="77777777" w:rsidR="00C80C29" w:rsidRPr="00E43DC1" w:rsidRDefault="00C80C29" w:rsidP="003D496D">
            <w:pPr>
              <w:numPr>
                <w:ilvl w:val="0"/>
                <w:numId w:val="50"/>
              </w:numPr>
              <w:spacing w:before="120" w:after="120" w:line="260" w:lineRule="exact"/>
              <w:ind w:left="240" w:right="-36" w:hanging="127"/>
              <w:jc w:val="right"/>
              <w:rPr>
                <w:rFonts w:ascii="Trebuchet MS" w:eastAsia="Times New Roman" w:hAnsi="Trebuchet MS" w:cs="Arial"/>
                <w:color w:val="FF0000"/>
                <w:szCs w:val="24"/>
                <w:lang w:val="nl-NL" w:eastAsia="nl-NL"/>
              </w:rPr>
            </w:pPr>
          </w:p>
        </w:tc>
        <w:tc>
          <w:tcPr>
            <w:tcW w:w="8445" w:type="dxa"/>
            <w:shd w:val="clear" w:color="auto" w:fill="FFCC99"/>
            <w:vAlign w:val="center"/>
          </w:tcPr>
          <w:p w14:paraId="061A2B94" w14:textId="133C83C0" w:rsidR="00C80C29" w:rsidRPr="00E43DC1" w:rsidRDefault="004F2FCF" w:rsidP="00AE5AED">
            <w:pPr>
              <w:spacing w:before="120" w:after="120" w:line="240" w:lineRule="auto"/>
              <w:ind w:left="170"/>
              <w:rPr>
                <w:rFonts w:ascii="Trebuchet MS" w:eastAsia="Times New Roman" w:hAnsi="Trebuchet MS" w:cs="Arial"/>
                <w:color w:val="404040" w:themeColor="text1" w:themeTint="BF"/>
                <w:sz w:val="20"/>
                <w:szCs w:val="20"/>
                <w:lang w:eastAsia="nl-NL"/>
              </w:rPr>
            </w:pPr>
            <w:r w:rsidRPr="00B646B4">
              <w:rPr>
                <w:rFonts w:ascii="Trebuchet MS" w:eastAsia="Times New Roman" w:hAnsi="Trebuchet MS" w:cs="Arial"/>
                <w:color w:val="404040" w:themeColor="text1" w:themeTint="BF"/>
                <w:sz w:val="20"/>
                <w:szCs w:val="20"/>
                <w:lang w:eastAsia="nl-NL"/>
              </w:rPr>
              <w:t xml:space="preserve">Het verband tussen homeostase en excretie </w:t>
            </w:r>
            <w:r w:rsidRPr="00B646B4">
              <w:rPr>
                <w:rFonts w:ascii="Trebuchet MS" w:eastAsia="Times New Roman" w:hAnsi="Trebuchet MS" w:cs="Arial"/>
                <w:b/>
                <w:color w:val="404040" w:themeColor="text1" w:themeTint="BF"/>
                <w:sz w:val="20"/>
                <w:szCs w:val="20"/>
                <w:lang w:eastAsia="nl-NL"/>
              </w:rPr>
              <w:t>omschrijven</w:t>
            </w:r>
            <w:r w:rsidRPr="00B646B4">
              <w:rPr>
                <w:rFonts w:ascii="Trebuchet MS" w:eastAsia="Times New Roman" w:hAnsi="Trebuchet MS" w:cs="Arial"/>
                <w:color w:val="404040" w:themeColor="text1" w:themeTint="BF"/>
                <w:sz w:val="20"/>
                <w:szCs w:val="20"/>
                <w:lang w:eastAsia="nl-NL"/>
              </w:rPr>
              <w:t>.</w:t>
            </w:r>
          </w:p>
        </w:tc>
      </w:tr>
      <w:tr w:rsidR="00C80C29" w:rsidRPr="00E43DC1" w14:paraId="330AD7B5" w14:textId="77777777" w:rsidTr="003D496D">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536493DC" w14:textId="77777777" w:rsidR="00C80C29" w:rsidRPr="00E43DC1" w:rsidRDefault="00C80C29" w:rsidP="003D496D">
            <w:pPr>
              <w:numPr>
                <w:ilvl w:val="0"/>
                <w:numId w:val="50"/>
              </w:numPr>
              <w:spacing w:before="120" w:after="120" w:line="260" w:lineRule="exact"/>
              <w:jc w:val="right"/>
              <w:rPr>
                <w:rFonts w:ascii="Trebuchet MS" w:eastAsia="Times New Roman" w:hAnsi="Trebuchet MS" w:cs="Arial"/>
                <w:color w:val="FF0000"/>
                <w:szCs w:val="24"/>
                <w:lang w:val="nl-NL" w:eastAsia="nl-NL"/>
              </w:rPr>
            </w:pPr>
          </w:p>
        </w:tc>
        <w:tc>
          <w:tcPr>
            <w:tcW w:w="8445" w:type="dxa"/>
            <w:shd w:val="clear" w:color="auto" w:fill="FFCC99"/>
            <w:vAlign w:val="center"/>
          </w:tcPr>
          <w:p w14:paraId="54895190" w14:textId="4863EBE6" w:rsidR="00C80C29" w:rsidRPr="00B646B4" w:rsidRDefault="004F2FCF" w:rsidP="00B646B4">
            <w:pPr>
              <w:spacing w:before="120" w:after="120" w:line="240" w:lineRule="auto"/>
              <w:ind w:left="170"/>
              <w:rPr>
                <w:rFonts w:ascii="Trebuchet MS" w:eastAsia="Times New Roman" w:hAnsi="Trebuchet MS" w:cs="Arial"/>
                <w:strike/>
                <w:color w:val="404040" w:themeColor="text1" w:themeTint="BF"/>
                <w:sz w:val="20"/>
                <w:szCs w:val="20"/>
                <w:lang w:eastAsia="nl-NL"/>
              </w:rPr>
            </w:pPr>
            <w:r w:rsidRPr="00B646B4">
              <w:rPr>
                <w:rFonts w:ascii="Trebuchet MS" w:eastAsia="Times New Roman" w:hAnsi="Trebuchet MS" w:cs="Arial"/>
                <w:b/>
                <w:color w:val="404040" w:themeColor="text1" w:themeTint="BF"/>
                <w:sz w:val="20"/>
                <w:szCs w:val="20"/>
                <w:lang w:eastAsia="nl-NL"/>
              </w:rPr>
              <w:t xml:space="preserve">Bouw en werking </w:t>
            </w:r>
            <w:r w:rsidRPr="00B646B4">
              <w:rPr>
                <w:rFonts w:ascii="Trebuchet MS" w:eastAsia="Times New Roman" w:hAnsi="Trebuchet MS" w:cs="Arial"/>
                <w:color w:val="404040" w:themeColor="text1" w:themeTint="BF"/>
                <w:sz w:val="20"/>
                <w:szCs w:val="20"/>
                <w:lang w:eastAsia="nl-NL"/>
              </w:rPr>
              <w:t xml:space="preserve">van de nier </w:t>
            </w:r>
            <w:r w:rsidRPr="00B646B4">
              <w:rPr>
                <w:rFonts w:ascii="Trebuchet MS" w:eastAsia="Times New Roman" w:hAnsi="Trebuchet MS" w:cs="Times New Roman"/>
                <w:color w:val="404040" w:themeColor="text1" w:themeTint="BF"/>
                <w:sz w:val="20"/>
                <w:szCs w:val="20"/>
                <w:lang w:val="nl-NL" w:eastAsia="nl-NL"/>
              </w:rPr>
              <w:t>in verband brengen met het constant houden van de bloedsamenstelling</w:t>
            </w:r>
            <w:r w:rsidR="00B646B4" w:rsidRPr="00B646B4">
              <w:rPr>
                <w:rFonts w:ascii="Trebuchet MS" w:eastAsia="Times New Roman" w:hAnsi="Trebuchet MS" w:cs="Times New Roman"/>
                <w:color w:val="404040" w:themeColor="text1" w:themeTint="BF"/>
                <w:sz w:val="20"/>
                <w:szCs w:val="20"/>
                <w:lang w:val="nl-NL" w:eastAsia="nl-NL"/>
              </w:rPr>
              <w:t>.</w:t>
            </w:r>
          </w:p>
        </w:tc>
      </w:tr>
      <w:tr w:rsidR="00C80C29" w:rsidRPr="00E43DC1" w14:paraId="2E089209" w14:textId="77777777" w:rsidTr="003D496D">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201FECA" w14:textId="13E7B98E" w:rsidR="00C80C29" w:rsidRPr="003D496D" w:rsidRDefault="003D4883" w:rsidP="00AE5AED">
            <w:pPr>
              <w:spacing w:before="120" w:after="120" w:line="260" w:lineRule="exact"/>
              <w:jc w:val="center"/>
              <w:rPr>
                <w:rFonts w:ascii="Trebuchet MS" w:eastAsia="Times New Roman" w:hAnsi="Trebuchet MS" w:cs="Arial"/>
                <w:color w:val="FF0000"/>
                <w:sz w:val="20"/>
                <w:szCs w:val="20"/>
                <w:lang w:val="nl-NL" w:eastAsia="nl-NL"/>
              </w:rPr>
            </w:pPr>
            <w:r w:rsidRPr="003D496D">
              <w:rPr>
                <w:rFonts w:ascii="Trebuchet MS" w:eastAsia="Times New Roman" w:hAnsi="Trebuchet MS" w:cs="Arial"/>
                <w:color w:val="404040" w:themeColor="text1" w:themeTint="BF"/>
                <w:sz w:val="20"/>
                <w:szCs w:val="20"/>
                <w:lang w:val="nl-NL" w:eastAsia="nl-NL"/>
              </w:rPr>
              <w:t>U48</w:t>
            </w:r>
            <w:r w:rsidR="00C80C29" w:rsidRPr="003D496D">
              <w:rPr>
                <w:rFonts w:ascii="Trebuchet MS" w:eastAsia="Times New Roman" w:hAnsi="Trebuchet MS" w:cs="Arial"/>
                <w:color w:val="404040" w:themeColor="text1" w:themeTint="BF"/>
                <w:sz w:val="20"/>
                <w:szCs w:val="20"/>
                <w:lang w:val="nl-NL" w:eastAsia="nl-NL"/>
              </w:rPr>
              <w:t>a</w:t>
            </w:r>
          </w:p>
        </w:tc>
        <w:tc>
          <w:tcPr>
            <w:tcW w:w="8445" w:type="dxa"/>
            <w:shd w:val="clear" w:color="auto" w:fill="C6D9F1" w:themeFill="text2" w:themeFillTint="33"/>
            <w:vAlign w:val="center"/>
          </w:tcPr>
          <w:p w14:paraId="61986286" w14:textId="77777777" w:rsidR="00C80C29" w:rsidRPr="00E43DC1" w:rsidRDefault="00C80C29" w:rsidP="00AE5AED">
            <w:pPr>
              <w:spacing w:before="120" w:after="120" w:line="240" w:lineRule="auto"/>
              <w:ind w:left="170"/>
              <w:rPr>
                <w:rFonts w:ascii="Trebuchet MS" w:eastAsia="Times New Roman" w:hAnsi="Trebuchet MS" w:cs="Arial"/>
                <w:color w:val="404040" w:themeColor="text1" w:themeTint="BF"/>
                <w:sz w:val="20"/>
                <w:szCs w:val="20"/>
                <w:lang w:eastAsia="nl-NL"/>
              </w:rPr>
            </w:pPr>
            <w:r w:rsidRPr="00E43DC1">
              <w:rPr>
                <w:rFonts w:ascii="Trebuchet MS" w:eastAsia="Times New Roman" w:hAnsi="Trebuchet MS" w:cs="Arial"/>
                <w:color w:val="404040" w:themeColor="text1" w:themeTint="BF"/>
                <w:sz w:val="20"/>
                <w:szCs w:val="20"/>
                <w:lang w:eastAsia="nl-NL"/>
              </w:rPr>
              <w:t xml:space="preserve">Eén aandoening van het excretiestelsel </w:t>
            </w:r>
            <w:r w:rsidRPr="00E43DC1">
              <w:rPr>
                <w:rFonts w:ascii="Trebuchet MS" w:eastAsia="Times New Roman" w:hAnsi="Trebuchet MS" w:cs="Arial"/>
                <w:b/>
                <w:color w:val="404040" w:themeColor="text1" w:themeTint="BF"/>
                <w:sz w:val="20"/>
                <w:szCs w:val="20"/>
                <w:lang w:eastAsia="nl-NL"/>
              </w:rPr>
              <w:t>toelichten</w:t>
            </w:r>
            <w:r w:rsidRPr="00E43DC1">
              <w:rPr>
                <w:rFonts w:ascii="Trebuchet MS" w:eastAsia="Times New Roman" w:hAnsi="Trebuchet MS" w:cs="Arial"/>
                <w:color w:val="404040" w:themeColor="text1" w:themeTint="BF"/>
                <w:sz w:val="20"/>
                <w:szCs w:val="20"/>
                <w:lang w:eastAsia="nl-NL"/>
              </w:rPr>
              <w:t xml:space="preserve"> (oorzaak, kenmerken, gevolgen) en </w:t>
            </w:r>
            <w:r w:rsidRPr="00E43DC1">
              <w:rPr>
                <w:rFonts w:ascii="Trebuchet MS" w:eastAsia="Times New Roman" w:hAnsi="Trebuchet MS" w:cs="Arial"/>
                <w:b/>
                <w:color w:val="404040" w:themeColor="text1" w:themeTint="BF"/>
                <w:sz w:val="20"/>
                <w:szCs w:val="20"/>
                <w:lang w:eastAsia="nl-NL"/>
              </w:rPr>
              <w:t>toelichten</w:t>
            </w:r>
            <w:r w:rsidRPr="00E43DC1">
              <w:rPr>
                <w:rFonts w:ascii="Trebuchet MS" w:eastAsia="Times New Roman" w:hAnsi="Trebuchet MS" w:cs="Arial"/>
                <w:color w:val="404040" w:themeColor="text1" w:themeTint="BF"/>
                <w:sz w:val="20"/>
                <w:szCs w:val="20"/>
                <w:lang w:eastAsia="nl-NL"/>
              </w:rPr>
              <w:t xml:space="preserve"> hoe ze eventueel kan vermeden, gecorrigeerd behandeld worden.</w:t>
            </w:r>
          </w:p>
        </w:tc>
      </w:tr>
      <w:tr w:rsidR="00C80C29" w:rsidRPr="00E43DC1" w14:paraId="4B7A97F3" w14:textId="77777777" w:rsidTr="003D496D">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9D73791" w14:textId="3C515171" w:rsidR="00C80C29" w:rsidRPr="003D496D" w:rsidRDefault="003D4883" w:rsidP="00AE5AED">
            <w:pPr>
              <w:spacing w:before="120" w:after="120" w:line="260" w:lineRule="exact"/>
              <w:jc w:val="center"/>
              <w:rPr>
                <w:rFonts w:ascii="Trebuchet MS" w:eastAsia="Times New Roman" w:hAnsi="Trebuchet MS" w:cs="Arial"/>
                <w:color w:val="404040" w:themeColor="text1" w:themeTint="BF"/>
                <w:sz w:val="20"/>
                <w:szCs w:val="20"/>
                <w:lang w:val="nl-NL" w:eastAsia="nl-NL"/>
              </w:rPr>
            </w:pPr>
            <w:r w:rsidRPr="003D496D">
              <w:rPr>
                <w:rFonts w:ascii="Trebuchet MS" w:eastAsia="Times New Roman" w:hAnsi="Trebuchet MS" w:cs="Arial"/>
                <w:color w:val="404040" w:themeColor="text1" w:themeTint="BF"/>
                <w:sz w:val="20"/>
                <w:szCs w:val="20"/>
                <w:lang w:val="nl-NL" w:eastAsia="nl-NL"/>
              </w:rPr>
              <w:t>U48</w:t>
            </w:r>
            <w:r w:rsidR="00C80C29" w:rsidRPr="003D496D">
              <w:rPr>
                <w:rFonts w:ascii="Trebuchet MS" w:eastAsia="Times New Roman" w:hAnsi="Trebuchet MS" w:cs="Arial"/>
                <w:color w:val="404040" w:themeColor="text1" w:themeTint="BF"/>
                <w:sz w:val="20"/>
                <w:szCs w:val="20"/>
                <w:lang w:val="nl-NL" w:eastAsia="nl-NL"/>
              </w:rPr>
              <w:t>b</w:t>
            </w:r>
          </w:p>
        </w:tc>
        <w:tc>
          <w:tcPr>
            <w:tcW w:w="8445" w:type="dxa"/>
            <w:shd w:val="clear" w:color="auto" w:fill="C6D9F1" w:themeFill="text2" w:themeFillTint="33"/>
            <w:vAlign w:val="center"/>
          </w:tcPr>
          <w:p w14:paraId="707B7669" w14:textId="77777777" w:rsidR="00C80C29" w:rsidRPr="00E43DC1" w:rsidRDefault="00C80C29" w:rsidP="00AE5AED">
            <w:pPr>
              <w:spacing w:before="120" w:after="120" w:line="240" w:lineRule="auto"/>
              <w:ind w:left="170"/>
              <w:rPr>
                <w:rFonts w:ascii="Trebuchet MS" w:eastAsia="Times New Roman" w:hAnsi="Trebuchet MS" w:cs="Arial"/>
                <w:b/>
                <w:color w:val="404040" w:themeColor="text1" w:themeTint="BF"/>
                <w:sz w:val="20"/>
                <w:szCs w:val="20"/>
                <w:lang w:eastAsia="nl-NL"/>
              </w:rPr>
            </w:pPr>
            <w:r w:rsidRPr="00E43DC1">
              <w:rPr>
                <w:rFonts w:ascii="Trebuchet MS" w:eastAsia="Times New Roman" w:hAnsi="Trebuchet MS" w:cs="Arial"/>
                <w:b/>
                <w:color w:val="404040" w:themeColor="text1" w:themeTint="BF"/>
                <w:sz w:val="20"/>
                <w:szCs w:val="20"/>
                <w:lang w:eastAsia="nl-NL"/>
              </w:rPr>
              <w:t>Bouw en werking</w:t>
            </w:r>
            <w:r w:rsidRPr="00E43DC1">
              <w:rPr>
                <w:rFonts w:ascii="Trebuchet MS" w:eastAsia="Times New Roman" w:hAnsi="Trebuchet MS" w:cs="Arial"/>
                <w:color w:val="404040" w:themeColor="text1" w:themeTint="BF"/>
                <w:sz w:val="20"/>
                <w:szCs w:val="20"/>
                <w:lang w:eastAsia="nl-NL"/>
              </w:rPr>
              <w:t xml:space="preserve"> van de huid </w:t>
            </w:r>
            <w:r w:rsidRPr="00E43DC1">
              <w:rPr>
                <w:rFonts w:ascii="Trebuchet MS" w:eastAsia="Times New Roman" w:hAnsi="Trebuchet MS" w:cs="Arial"/>
                <w:b/>
                <w:color w:val="404040" w:themeColor="text1" w:themeTint="BF"/>
                <w:sz w:val="20"/>
                <w:szCs w:val="20"/>
                <w:lang w:eastAsia="nl-NL"/>
              </w:rPr>
              <w:t>beschrijven</w:t>
            </w:r>
            <w:r w:rsidRPr="00E43DC1">
              <w:rPr>
                <w:rFonts w:ascii="Trebuchet MS" w:eastAsia="Times New Roman" w:hAnsi="Trebuchet MS" w:cs="Arial"/>
                <w:color w:val="404040" w:themeColor="text1" w:themeTint="BF"/>
                <w:sz w:val="20"/>
                <w:szCs w:val="20"/>
                <w:lang w:eastAsia="nl-NL"/>
              </w:rPr>
              <w:t xml:space="preserve"> in functie van de homeostatische werking.</w:t>
            </w:r>
          </w:p>
        </w:tc>
      </w:tr>
      <w:tr w:rsidR="00C80C29" w:rsidRPr="00E43DC1" w14:paraId="003F2ABF" w14:textId="77777777" w:rsidTr="003D496D">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9241E38" w14:textId="35D48C4D" w:rsidR="00C80C29" w:rsidRPr="003D496D" w:rsidRDefault="003D4883" w:rsidP="00AE5AED">
            <w:pPr>
              <w:spacing w:before="120" w:after="120" w:line="260" w:lineRule="exact"/>
              <w:jc w:val="center"/>
              <w:rPr>
                <w:rFonts w:ascii="Trebuchet MS" w:eastAsia="Times New Roman" w:hAnsi="Trebuchet MS" w:cs="Arial"/>
                <w:color w:val="404040" w:themeColor="text1" w:themeTint="BF"/>
                <w:sz w:val="20"/>
                <w:szCs w:val="20"/>
                <w:lang w:val="nl-NL" w:eastAsia="nl-NL"/>
              </w:rPr>
            </w:pPr>
            <w:r w:rsidRPr="003D496D">
              <w:rPr>
                <w:rFonts w:ascii="Trebuchet MS" w:eastAsia="Times New Roman" w:hAnsi="Trebuchet MS" w:cs="Arial"/>
                <w:color w:val="404040" w:themeColor="text1" w:themeTint="BF"/>
                <w:sz w:val="20"/>
                <w:szCs w:val="20"/>
                <w:lang w:val="nl-NL" w:eastAsia="nl-NL"/>
              </w:rPr>
              <w:t>U48</w:t>
            </w:r>
            <w:r w:rsidR="00C80C29" w:rsidRPr="003D496D">
              <w:rPr>
                <w:rFonts w:ascii="Trebuchet MS" w:eastAsia="Times New Roman" w:hAnsi="Trebuchet MS" w:cs="Arial"/>
                <w:color w:val="404040" w:themeColor="text1" w:themeTint="BF"/>
                <w:sz w:val="20"/>
                <w:szCs w:val="20"/>
                <w:lang w:val="nl-NL" w:eastAsia="nl-NL"/>
              </w:rPr>
              <w:t>c</w:t>
            </w:r>
          </w:p>
        </w:tc>
        <w:tc>
          <w:tcPr>
            <w:tcW w:w="8445" w:type="dxa"/>
            <w:shd w:val="clear" w:color="auto" w:fill="C6D9F1" w:themeFill="text2" w:themeFillTint="33"/>
            <w:vAlign w:val="center"/>
          </w:tcPr>
          <w:p w14:paraId="39A8151F" w14:textId="77777777" w:rsidR="00C80C29" w:rsidRPr="00E43DC1" w:rsidRDefault="00C80C29" w:rsidP="00AE5AED">
            <w:pPr>
              <w:spacing w:before="120" w:after="120" w:line="240" w:lineRule="auto"/>
              <w:ind w:left="170"/>
              <w:rPr>
                <w:rFonts w:ascii="Trebuchet MS" w:eastAsia="Times New Roman" w:hAnsi="Trebuchet MS" w:cs="Arial"/>
                <w:color w:val="404040" w:themeColor="text1" w:themeTint="BF"/>
                <w:sz w:val="20"/>
                <w:szCs w:val="20"/>
                <w:lang w:eastAsia="nl-NL"/>
              </w:rPr>
            </w:pPr>
            <w:r w:rsidRPr="00E43DC1">
              <w:rPr>
                <w:rFonts w:ascii="Trebuchet MS" w:eastAsia="Times New Roman" w:hAnsi="Trebuchet MS" w:cs="Arial"/>
                <w:b/>
                <w:color w:val="404040" w:themeColor="text1" w:themeTint="BF"/>
                <w:sz w:val="20"/>
                <w:szCs w:val="20"/>
                <w:lang w:eastAsia="nl-NL"/>
              </w:rPr>
              <w:t>Bouw en werking</w:t>
            </w:r>
            <w:r w:rsidRPr="00E43DC1">
              <w:rPr>
                <w:rFonts w:ascii="Trebuchet MS" w:eastAsia="Times New Roman" w:hAnsi="Trebuchet MS" w:cs="Arial"/>
                <w:color w:val="404040" w:themeColor="text1" w:themeTint="BF"/>
                <w:sz w:val="20"/>
                <w:szCs w:val="20"/>
                <w:lang w:eastAsia="nl-NL"/>
              </w:rPr>
              <w:t xml:space="preserve"> van de lever </w:t>
            </w:r>
            <w:r w:rsidRPr="00E43DC1">
              <w:rPr>
                <w:rFonts w:ascii="Trebuchet MS" w:eastAsia="Times New Roman" w:hAnsi="Trebuchet MS" w:cs="Arial"/>
                <w:b/>
                <w:color w:val="404040" w:themeColor="text1" w:themeTint="BF"/>
                <w:sz w:val="20"/>
                <w:szCs w:val="20"/>
                <w:lang w:eastAsia="nl-NL"/>
              </w:rPr>
              <w:t>beschrijven</w:t>
            </w:r>
            <w:r w:rsidRPr="00E43DC1">
              <w:rPr>
                <w:rFonts w:ascii="Trebuchet MS" w:eastAsia="Times New Roman" w:hAnsi="Trebuchet MS" w:cs="Arial"/>
                <w:color w:val="404040" w:themeColor="text1" w:themeTint="BF"/>
                <w:sz w:val="20"/>
                <w:szCs w:val="20"/>
                <w:lang w:eastAsia="nl-NL"/>
              </w:rPr>
              <w:t xml:space="preserve"> in functie van de homeostatische werking.</w:t>
            </w:r>
          </w:p>
        </w:tc>
      </w:tr>
      <w:tr w:rsidR="00C80C29" w:rsidRPr="00E43DC1" w14:paraId="67A62F38" w14:textId="77777777" w:rsidTr="00AE5AED">
        <w:trPr>
          <w:tblCellSpacing w:w="20" w:type="dxa"/>
        </w:trPr>
        <w:tc>
          <w:tcPr>
            <w:tcW w:w="9229" w:type="dxa"/>
            <w:gridSpan w:val="2"/>
            <w:tcBorders>
              <w:top w:val="outset" w:sz="6" w:space="0" w:color="auto"/>
              <w:left w:val="outset" w:sz="6" w:space="0" w:color="auto"/>
              <w:bottom w:val="outset" w:sz="6" w:space="0" w:color="auto"/>
            </w:tcBorders>
            <w:shd w:val="clear" w:color="auto" w:fill="FFFFFF" w:themeFill="background1"/>
            <w:vAlign w:val="center"/>
          </w:tcPr>
          <w:p w14:paraId="125784C2" w14:textId="5260BFC1" w:rsidR="00C80C29" w:rsidRPr="00E43DC1" w:rsidRDefault="00C80C29" w:rsidP="00AE5AED">
            <w:pPr>
              <w:spacing w:before="120" w:after="120"/>
              <w:ind w:left="284"/>
              <w:rPr>
                <w:rFonts w:ascii="Trebuchet MS" w:hAnsi="Trebuchet MS" w:cs="Arial"/>
                <w:b/>
                <w:color w:val="404040" w:themeColor="text1" w:themeTint="BF"/>
                <w:sz w:val="20"/>
                <w:szCs w:val="20"/>
              </w:rPr>
            </w:pPr>
            <w:r w:rsidRPr="00E43DC1">
              <w:rPr>
                <w:rFonts w:ascii="Trebuchet MS" w:hAnsi="Trebuchet MS" w:cs="Arial"/>
                <w:b/>
                <w:color w:val="404040" w:themeColor="text1" w:themeTint="BF"/>
                <w:sz w:val="20"/>
                <w:szCs w:val="20"/>
              </w:rPr>
              <w:t xml:space="preserve">Wenken </w:t>
            </w:r>
          </w:p>
          <w:p w14:paraId="428CAFC4" w14:textId="0741DBFE" w:rsidR="00C80C29" w:rsidRPr="00E43DC1" w:rsidRDefault="00C80C29" w:rsidP="00AE5AED">
            <w:pPr>
              <w:spacing w:before="120" w:after="120"/>
              <w:ind w:left="284"/>
              <w:rPr>
                <w:rFonts w:ascii="Trebuchet MS" w:hAnsi="Trebuchet MS"/>
                <w:color w:val="404040" w:themeColor="text1" w:themeTint="BF"/>
                <w:sz w:val="20"/>
              </w:rPr>
            </w:pPr>
            <w:r w:rsidRPr="00E43DC1">
              <w:rPr>
                <w:rFonts w:ascii="Trebuchet MS" w:hAnsi="Trebuchet MS"/>
                <w:color w:val="404040" w:themeColor="text1" w:themeTint="BF"/>
                <w:sz w:val="20"/>
              </w:rPr>
              <w:t xml:space="preserve">De bouw van de nieren wordt aan de hand van een varkensnier, modellen en schema’s toegelicht. </w:t>
            </w:r>
            <w:r w:rsidRPr="00E43DC1">
              <w:rPr>
                <w:rFonts w:ascii="Trebuchet MS" w:hAnsi="Trebuchet MS"/>
                <w:color w:val="404040" w:themeColor="text1" w:themeTint="BF"/>
                <w:sz w:val="20"/>
              </w:rPr>
              <w:br/>
              <w:t>Macroscopisch en microscop</w:t>
            </w:r>
            <w:r w:rsidR="003D5C55" w:rsidRPr="00E43DC1">
              <w:rPr>
                <w:rFonts w:ascii="Trebuchet MS" w:hAnsi="Trebuchet MS"/>
                <w:color w:val="404040" w:themeColor="text1" w:themeTint="BF"/>
                <w:sz w:val="20"/>
              </w:rPr>
              <w:t>isch onderzoek van de nier leidt</w:t>
            </w:r>
            <w:r w:rsidRPr="00E43DC1">
              <w:rPr>
                <w:rFonts w:ascii="Trebuchet MS" w:hAnsi="Trebuchet MS"/>
                <w:color w:val="404040" w:themeColor="text1" w:themeTint="BF"/>
                <w:sz w:val="20"/>
              </w:rPr>
              <w:t xml:space="preserve"> tot een schets van een overlangse doorsnede van de nier en van een nefron.</w:t>
            </w:r>
          </w:p>
          <w:p w14:paraId="78A062AD" w14:textId="77777777" w:rsidR="00A73AAC" w:rsidRPr="00E43DC1" w:rsidRDefault="00A73AAC" w:rsidP="00AE5AED">
            <w:pPr>
              <w:spacing w:before="120" w:after="120"/>
              <w:ind w:left="284"/>
              <w:rPr>
                <w:rFonts w:ascii="Trebuchet MS" w:hAnsi="Trebuchet MS"/>
                <w:color w:val="404040" w:themeColor="text1" w:themeTint="BF"/>
                <w:sz w:val="20"/>
              </w:rPr>
            </w:pPr>
            <w:r w:rsidRPr="00E43DC1">
              <w:rPr>
                <w:rFonts w:ascii="Trebuchet MS" w:hAnsi="Trebuchet MS"/>
                <w:color w:val="404040" w:themeColor="text1" w:themeTint="BF"/>
                <w:sz w:val="20"/>
              </w:rPr>
              <w:t xml:space="preserve">De homeostatische functies van de nieren behelzen o.a. de huishouding van water en zouten, en de regulatie van de pH (zuurgraad) van lichaamsvloeistoffen zoals bloed. </w:t>
            </w:r>
          </w:p>
          <w:p w14:paraId="2A3FB745" w14:textId="3BF68806" w:rsidR="00C80C29" w:rsidRPr="00E43DC1" w:rsidRDefault="00C80C29" w:rsidP="00AE5AED">
            <w:pPr>
              <w:spacing w:before="120" w:after="120"/>
              <w:ind w:left="284"/>
              <w:rPr>
                <w:rFonts w:ascii="Trebuchet MS" w:hAnsi="Trebuchet MS"/>
                <w:color w:val="404040" w:themeColor="text1" w:themeTint="BF"/>
                <w:sz w:val="20"/>
              </w:rPr>
            </w:pPr>
            <w:r w:rsidRPr="00E43DC1">
              <w:rPr>
                <w:rFonts w:ascii="Trebuchet MS" w:hAnsi="Trebuchet MS"/>
                <w:color w:val="404040" w:themeColor="text1" w:themeTint="BF"/>
                <w:sz w:val="20"/>
              </w:rPr>
              <w:t>Met vergelijkend chemisch onderzoek t</w:t>
            </w:r>
            <w:r w:rsidR="006867EE" w:rsidRPr="00E43DC1">
              <w:rPr>
                <w:rFonts w:ascii="Trebuchet MS" w:hAnsi="Trebuchet MS"/>
                <w:color w:val="404040" w:themeColor="text1" w:themeTint="BF"/>
                <w:sz w:val="20"/>
              </w:rPr>
              <w:t xml:space="preserve">ussen urine en serum (het lab, </w:t>
            </w:r>
            <w:r w:rsidRPr="00E43DC1">
              <w:rPr>
                <w:rFonts w:ascii="Trebuchet MS" w:hAnsi="Trebuchet MS"/>
                <w:color w:val="404040" w:themeColor="text1" w:themeTint="BF"/>
                <w:sz w:val="20"/>
              </w:rPr>
              <w:t xml:space="preserve">bestaande gegevenstabellen uit de </w:t>
            </w:r>
            <w:r w:rsidR="003D5C55" w:rsidRPr="00E43DC1">
              <w:rPr>
                <w:rFonts w:ascii="Trebuchet MS" w:hAnsi="Trebuchet MS"/>
                <w:color w:val="404040" w:themeColor="text1" w:themeTint="BF"/>
                <w:sz w:val="20"/>
              </w:rPr>
              <w:t>literatuur, urineteststrips</w:t>
            </w:r>
            <w:r w:rsidRPr="00E43DC1">
              <w:rPr>
                <w:rFonts w:ascii="Trebuchet MS" w:hAnsi="Trebuchet MS"/>
                <w:color w:val="404040" w:themeColor="text1" w:themeTint="BF"/>
                <w:sz w:val="20"/>
              </w:rPr>
              <w:t>…) waarin de samenstelling van h</w:t>
            </w:r>
            <w:r w:rsidR="003D5C55" w:rsidRPr="00E43DC1">
              <w:rPr>
                <w:rFonts w:ascii="Trebuchet MS" w:hAnsi="Trebuchet MS"/>
                <w:color w:val="404040" w:themeColor="text1" w:themeTint="BF"/>
                <w:sz w:val="20"/>
              </w:rPr>
              <w:t xml:space="preserve">et bloed, de voorurine en de </w:t>
            </w:r>
            <w:r w:rsidRPr="00E43DC1">
              <w:rPr>
                <w:rFonts w:ascii="Trebuchet MS" w:hAnsi="Trebuchet MS"/>
                <w:color w:val="404040" w:themeColor="text1" w:themeTint="BF"/>
                <w:sz w:val="20"/>
              </w:rPr>
              <w:t xml:space="preserve">urine kan de werking van de nier worden bespreken. </w:t>
            </w:r>
          </w:p>
          <w:p w14:paraId="21082AEE" w14:textId="5CA541BB" w:rsidR="00A73AAC" w:rsidRPr="00E43DC1" w:rsidRDefault="00A73AAC" w:rsidP="00AE5AED">
            <w:pPr>
              <w:spacing w:before="120" w:after="120"/>
              <w:ind w:left="284"/>
              <w:rPr>
                <w:rFonts w:ascii="Trebuchet MS" w:hAnsi="Trebuchet MS"/>
                <w:color w:val="404040" w:themeColor="text1" w:themeTint="BF"/>
                <w:sz w:val="20"/>
              </w:rPr>
            </w:pPr>
            <w:r w:rsidRPr="00E43DC1">
              <w:rPr>
                <w:rFonts w:ascii="Trebuchet MS" w:hAnsi="Trebuchet MS"/>
                <w:color w:val="404040" w:themeColor="text1" w:themeTint="BF"/>
                <w:sz w:val="20"/>
              </w:rPr>
              <w:t xml:space="preserve">Enkele aandoeningen die mogelijk aan bod kunnen komen zijn nierstenen, incontinentie en </w:t>
            </w:r>
            <w:r w:rsidR="007E42A4" w:rsidRPr="00E43DC1">
              <w:rPr>
                <w:rFonts w:ascii="Trebuchet MS" w:hAnsi="Trebuchet MS"/>
                <w:color w:val="404040" w:themeColor="text1" w:themeTint="BF"/>
                <w:sz w:val="20"/>
              </w:rPr>
              <w:t>blaasontstekingen</w:t>
            </w:r>
            <w:r w:rsidRPr="00E43DC1">
              <w:rPr>
                <w:rFonts w:ascii="Trebuchet MS" w:hAnsi="Trebuchet MS"/>
                <w:color w:val="404040" w:themeColor="text1" w:themeTint="BF"/>
                <w:sz w:val="20"/>
              </w:rPr>
              <w:t xml:space="preserve">. Nierdialyse en </w:t>
            </w:r>
            <w:r w:rsidR="00F174AD" w:rsidRPr="00E43DC1">
              <w:rPr>
                <w:rFonts w:ascii="Trebuchet MS" w:hAnsi="Trebuchet MS"/>
                <w:color w:val="404040" w:themeColor="text1" w:themeTint="BF"/>
                <w:sz w:val="20"/>
              </w:rPr>
              <w:t>niertransplantatie komen</w:t>
            </w:r>
            <w:r w:rsidRPr="00E43DC1">
              <w:rPr>
                <w:rFonts w:ascii="Trebuchet MS" w:hAnsi="Trebuchet MS"/>
                <w:color w:val="404040" w:themeColor="text1" w:themeTint="BF"/>
                <w:sz w:val="20"/>
              </w:rPr>
              <w:t xml:space="preserve"> aan bod. Vanuit deze aandoening kunnen tips gegeven worden voor een gezonde levenswijze. </w:t>
            </w:r>
          </w:p>
          <w:p w14:paraId="69669F8A" w14:textId="663EE906" w:rsidR="00C80C29" w:rsidRPr="00E43DC1" w:rsidRDefault="00C80C29" w:rsidP="00AE5AED">
            <w:pPr>
              <w:spacing w:before="120" w:after="120"/>
              <w:ind w:left="284"/>
              <w:rPr>
                <w:rFonts w:ascii="Trebuchet MS" w:hAnsi="Trebuchet MS"/>
                <w:color w:val="404040" w:themeColor="text1" w:themeTint="BF"/>
                <w:sz w:val="20"/>
              </w:rPr>
            </w:pPr>
            <w:r w:rsidRPr="00E43DC1">
              <w:rPr>
                <w:rFonts w:ascii="Trebuchet MS" w:hAnsi="Trebuchet MS"/>
                <w:color w:val="404040" w:themeColor="text1" w:themeTint="BF"/>
                <w:sz w:val="20"/>
              </w:rPr>
              <w:t>Oorzaken en gevolgen van het overdreven gebruik van medicamenten en vermageringsmiddelen kunnen belicht worden. Tevens kan benadrukt worden dat nierstenen en nierontsteking kunnen voorkomen worden door dagelijks een behoorlijke hoeveelheid water te drinken. Nierdialyse en ni</w:t>
            </w:r>
            <w:r w:rsidR="006867EE" w:rsidRPr="00E43DC1">
              <w:rPr>
                <w:rFonts w:ascii="Trebuchet MS" w:hAnsi="Trebuchet MS"/>
                <w:color w:val="404040" w:themeColor="text1" w:themeTint="BF"/>
                <w:sz w:val="20"/>
              </w:rPr>
              <w:t>ertransplantatie</w:t>
            </w:r>
            <w:r w:rsidRPr="00E43DC1">
              <w:rPr>
                <w:rFonts w:ascii="Trebuchet MS" w:hAnsi="Trebuchet MS"/>
                <w:color w:val="404040" w:themeColor="text1" w:themeTint="BF"/>
                <w:sz w:val="20"/>
              </w:rPr>
              <w:t xml:space="preserve"> </w:t>
            </w:r>
            <w:r w:rsidR="007F1E22" w:rsidRPr="00E43DC1">
              <w:rPr>
                <w:rFonts w:ascii="Trebuchet MS" w:hAnsi="Trebuchet MS"/>
                <w:color w:val="404040" w:themeColor="text1" w:themeTint="BF"/>
                <w:sz w:val="20"/>
              </w:rPr>
              <w:t xml:space="preserve">kunnen </w:t>
            </w:r>
            <w:r w:rsidRPr="00E43DC1">
              <w:rPr>
                <w:rFonts w:ascii="Trebuchet MS" w:hAnsi="Trebuchet MS"/>
                <w:color w:val="404040" w:themeColor="text1" w:themeTint="BF"/>
                <w:sz w:val="20"/>
              </w:rPr>
              <w:t>aan bod</w:t>
            </w:r>
            <w:r w:rsidR="007F1E22" w:rsidRPr="00E43DC1">
              <w:rPr>
                <w:rFonts w:ascii="Trebuchet MS" w:hAnsi="Trebuchet MS"/>
                <w:color w:val="404040" w:themeColor="text1" w:themeTint="BF"/>
                <w:sz w:val="20"/>
              </w:rPr>
              <w:t xml:space="preserve"> komen</w:t>
            </w:r>
            <w:r w:rsidRPr="00E43DC1">
              <w:rPr>
                <w:rFonts w:ascii="Trebuchet MS" w:hAnsi="Trebuchet MS"/>
                <w:color w:val="404040" w:themeColor="text1" w:themeTint="BF"/>
                <w:sz w:val="20"/>
              </w:rPr>
              <w:t>.</w:t>
            </w:r>
          </w:p>
          <w:p w14:paraId="21036A4B" w14:textId="2DC5A435" w:rsidR="00C80C29" w:rsidRPr="00E43DC1" w:rsidRDefault="00C80C29" w:rsidP="00AE5AED">
            <w:pPr>
              <w:spacing w:before="120" w:after="120"/>
              <w:ind w:left="284"/>
              <w:rPr>
                <w:rFonts w:ascii="Trebuchet MS" w:hAnsi="Trebuchet MS"/>
                <w:color w:val="404040" w:themeColor="text1" w:themeTint="BF"/>
                <w:sz w:val="20"/>
              </w:rPr>
            </w:pPr>
            <w:r w:rsidRPr="00E43DC1">
              <w:rPr>
                <w:rFonts w:ascii="Trebuchet MS" w:hAnsi="Trebuchet MS"/>
                <w:color w:val="404040" w:themeColor="text1" w:themeTint="BF"/>
                <w:sz w:val="20"/>
              </w:rPr>
              <w:t xml:space="preserve">Bij de morfologische studie van de huid kan men zich beperken tot de structuren die in relatie staan met excretie. De functies van de huid als warmteregelaar, als excretieorgaan, als </w:t>
            </w:r>
            <w:r w:rsidR="007F1E22" w:rsidRPr="00E43DC1">
              <w:rPr>
                <w:rFonts w:ascii="Trebuchet MS" w:hAnsi="Trebuchet MS"/>
                <w:color w:val="404040" w:themeColor="text1" w:themeTint="BF"/>
                <w:sz w:val="20"/>
              </w:rPr>
              <w:t xml:space="preserve">basis </w:t>
            </w:r>
            <w:r w:rsidRPr="00E43DC1">
              <w:rPr>
                <w:rFonts w:ascii="Trebuchet MS" w:hAnsi="Trebuchet MS"/>
                <w:color w:val="404040" w:themeColor="text1" w:themeTint="BF"/>
                <w:sz w:val="20"/>
              </w:rPr>
              <w:t>van een groot aantal zintuigen en als bescherming tegen vre</w:t>
            </w:r>
            <w:r w:rsidR="006867EE" w:rsidRPr="00E43DC1">
              <w:rPr>
                <w:rFonts w:ascii="Trebuchet MS" w:hAnsi="Trebuchet MS"/>
                <w:color w:val="404040" w:themeColor="text1" w:themeTint="BF"/>
                <w:sz w:val="20"/>
              </w:rPr>
              <w:t>emde stoffen en organismen</w:t>
            </w:r>
            <w:r w:rsidRPr="00E43DC1">
              <w:rPr>
                <w:rFonts w:ascii="Trebuchet MS" w:hAnsi="Trebuchet MS"/>
                <w:color w:val="404040" w:themeColor="text1" w:themeTint="BF"/>
                <w:sz w:val="20"/>
              </w:rPr>
              <w:t xml:space="preserve">, worden belicht. </w:t>
            </w:r>
          </w:p>
          <w:p w14:paraId="4D8B99F5" w14:textId="77777777" w:rsidR="007F1E22" w:rsidRPr="00E43DC1" w:rsidRDefault="007F1E22" w:rsidP="00AE5AED">
            <w:pPr>
              <w:tabs>
                <w:tab w:val="left" w:pos="431"/>
                <w:tab w:val="left" w:pos="652"/>
                <w:tab w:val="left" w:pos="1418"/>
                <w:tab w:val="left" w:pos="1814"/>
                <w:tab w:val="left" w:pos="2155"/>
                <w:tab w:val="left" w:pos="2552"/>
              </w:tabs>
              <w:spacing w:after="0" w:line="240" w:lineRule="auto"/>
              <w:ind w:left="284"/>
              <w:jc w:val="both"/>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Enkele aandoeningen die mogelijk aan bod kunnen komen zijn: eczeem, psoriasis, acne, mycose, hoofdroos, moedervlekken, koortsblaasjes...</w:t>
            </w:r>
          </w:p>
          <w:p w14:paraId="167E8265" w14:textId="16EEE4FB" w:rsidR="007F1E22" w:rsidRPr="00E43DC1" w:rsidRDefault="007F1E22" w:rsidP="00AE5AED">
            <w:pPr>
              <w:spacing w:before="120" w:after="120"/>
              <w:ind w:left="284"/>
              <w:rPr>
                <w:rFonts w:ascii="Trebuchet MS" w:hAnsi="Trebuchet MS"/>
                <w:color w:val="404040" w:themeColor="text1" w:themeTint="BF"/>
                <w:sz w:val="20"/>
              </w:rPr>
            </w:pPr>
            <w:r w:rsidRPr="00E43DC1">
              <w:rPr>
                <w:rFonts w:ascii="Trebuchet MS" w:hAnsi="Trebuchet MS"/>
                <w:bCs/>
                <w:color w:val="404040" w:themeColor="text1" w:themeTint="BF"/>
                <w:sz w:val="20"/>
                <w:szCs w:val="20"/>
              </w:rPr>
              <w:t>De rol van de lever in het suikermetabolisme (spierglycogeen en leverglycogeen), vet- en eiwitmetabolisme</w:t>
            </w:r>
            <w:r w:rsidR="00F174AD" w:rsidRPr="00E43DC1">
              <w:rPr>
                <w:rFonts w:ascii="Trebuchet MS" w:hAnsi="Trebuchet MS"/>
                <w:bCs/>
                <w:color w:val="404040" w:themeColor="text1" w:themeTint="BF"/>
                <w:sz w:val="20"/>
                <w:szCs w:val="20"/>
              </w:rPr>
              <w:t>,</w:t>
            </w:r>
            <w:r w:rsidRPr="00E43DC1">
              <w:rPr>
                <w:rFonts w:ascii="Trebuchet MS" w:hAnsi="Trebuchet MS"/>
                <w:bCs/>
                <w:color w:val="404040" w:themeColor="text1" w:themeTint="BF"/>
                <w:sz w:val="20"/>
                <w:szCs w:val="20"/>
              </w:rPr>
              <w:t xml:space="preserve"> de afbraak van rode bloedlichaampjes… kan behandeld worden.</w:t>
            </w:r>
          </w:p>
          <w:p w14:paraId="1B118E13" w14:textId="77777777" w:rsidR="00C80C29" w:rsidRPr="00E43DC1" w:rsidRDefault="00C80C29" w:rsidP="00AE5AED">
            <w:pPr>
              <w:spacing w:before="120" w:after="120"/>
              <w:ind w:left="284"/>
              <w:rPr>
                <w:rFonts w:ascii="Trebuchet MS" w:hAnsi="Trebuchet MS"/>
                <w:color w:val="404040" w:themeColor="text1" w:themeTint="BF"/>
                <w:sz w:val="20"/>
              </w:rPr>
            </w:pPr>
            <w:r w:rsidRPr="00E43DC1">
              <w:rPr>
                <w:rFonts w:ascii="Trebuchet MS" w:hAnsi="Trebuchet MS"/>
                <w:b/>
                <w:color w:val="404040" w:themeColor="text1" w:themeTint="BF"/>
                <w:sz w:val="20"/>
              </w:rPr>
              <w:t xml:space="preserve">Link met </w:t>
            </w:r>
            <w:r w:rsidRPr="00E43DC1">
              <w:rPr>
                <w:rFonts w:ascii="Trebuchet MS" w:hAnsi="Trebuchet MS" w:cs="Arial"/>
                <w:b/>
                <w:color w:val="404040" w:themeColor="text1" w:themeTint="BF"/>
                <w:sz w:val="20"/>
                <w:szCs w:val="20"/>
              </w:rPr>
              <w:t>de</w:t>
            </w:r>
            <w:r w:rsidRPr="00E43DC1">
              <w:rPr>
                <w:rFonts w:ascii="Trebuchet MS" w:hAnsi="Trebuchet MS"/>
                <w:b/>
                <w:color w:val="404040" w:themeColor="text1" w:themeTint="BF"/>
                <w:sz w:val="20"/>
              </w:rPr>
              <w:t xml:space="preserve"> eerste graad natuurwetenschappen</w:t>
            </w:r>
            <w:r w:rsidRPr="00E43DC1">
              <w:rPr>
                <w:rFonts w:ascii="Trebuchet MS" w:hAnsi="Trebuchet MS"/>
                <w:color w:val="404040" w:themeColor="text1" w:themeTint="BF"/>
                <w:sz w:val="20"/>
              </w:rPr>
              <w:t xml:space="preserve"> </w:t>
            </w:r>
          </w:p>
          <w:p w14:paraId="0B8425AE" w14:textId="77777777" w:rsidR="00C80C29" w:rsidRPr="00E43DC1" w:rsidRDefault="00C80C29" w:rsidP="00AE5AED">
            <w:pPr>
              <w:spacing w:before="120" w:after="120"/>
              <w:ind w:left="284"/>
              <w:rPr>
                <w:rFonts w:ascii="Trebuchet MS" w:hAnsi="Trebuchet MS" w:cs="PMingLiU"/>
                <w:b/>
                <w:color w:val="404040" w:themeColor="text1" w:themeTint="BF"/>
                <w:lang w:val="nl-NL"/>
              </w:rPr>
            </w:pPr>
            <w:r w:rsidRPr="00E43DC1">
              <w:rPr>
                <w:rFonts w:ascii="Trebuchet MS" w:hAnsi="Trebuchet MS"/>
                <w:color w:val="404040" w:themeColor="text1" w:themeTint="BF"/>
                <w:sz w:val="20"/>
              </w:rPr>
              <w:t xml:space="preserve">In </w:t>
            </w:r>
            <w:r w:rsidRPr="00E43DC1">
              <w:rPr>
                <w:rFonts w:ascii="Trebuchet MS" w:hAnsi="Trebuchet MS" w:cs="Arial"/>
                <w:b/>
                <w:color w:val="404040" w:themeColor="text1" w:themeTint="BF"/>
                <w:sz w:val="20"/>
                <w:szCs w:val="20"/>
              </w:rPr>
              <w:t>vergelijking</w:t>
            </w:r>
            <w:r w:rsidRPr="00E43DC1">
              <w:rPr>
                <w:rFonts w:ascii="Trebuchet MS" w:hAnsi="Trebuchet MS"/>
                <w:color w:val="404040" w:themeColor="text1" w:themeTint="BF"/>
                <w:sz w:val="20"/>
              </w:rPr>
              <w:t xml:space="preserve"> met de eerste graad gaat nu meer aandacht naar de homeostatische functie van excretie.</w:t>
            </w:r>
          </w:p>
        </w:tc>
      </w:tr>
    </w:tbl>
    <w:p w14:paraId="6D6E5B39" w14:textId="77777777" w:rsidR="00C80C29" w:rsidRPr="00C24AA9" w:rsidRDefault="00C80C29" w:rsidP="009B00FC">
      <w:pPr>
        <w:pStyle w:val="LPKop2"/>
      </w:pPr>
      <w:bookmarkStart w:id="53" w:name="_Toc483302418"/>
      <w:r w:rsidRPr="00C24AA9">
        <w:t>Afweer</w:t>
      </w:r>
      <w:bookmarkEnd w:id="53"/>
    </w:p>
    <w:p w14:paraId="3DAE786B" w14:textId="5E9A5127" w:rsidR="00C80C29" w:rsidRPr="00E43DC1" w:rsidRDefault="00C80C29" w:rsidP="00C80C29">
      <w:pPr>
        <w:keepNext/>
        <w:spacing w:before="480" w:after="280" w:line="240" w:lineRule="atLeast"/>
        <w:rPr>
          <w:rFonts w:ascii="Trebuchet MS" w:eastAsia="Times New Roman" w:hAnsi="Trebuchet MS" w:cs="Arial"/>
          <w:color w:val="404040" w:themeColor="text1" w:themeTint="BF"/>
          <w:sz w:val="20"/>
          <w:szCs w:val="20"/>
          <w:lang w:eastAsia="nl-NL"/>
        </w:rPr>
      </w:pPr>
      <w:r w:rsidRPr="00E43DC1">
        <w:rPr>
          <w:rFonts w:ascii="Trebuchet MS" w:eastAsia="Times New Roman" w:hAnsi="Trebuchet MS" w:cs="Arial"/>
          <w:color w:val="404040" w:themeColor="text1" w:themeTint="BF"/>
          <w:sz w:val="20"/>
          <w:szCs w:val="20"/>
          <w:lang w:eastAsia="nl-NL"/>
        </w:rPr>
        <w:t>(ca</w:t>
      </w:r>
      <w:r w:rsidR="00D040EB" w:rsidRPr="00E43DC1">
        <w:rPr>
          <w:rFonts w:ascii="Trebuchet MS" w:eastAsia="Times New Roman" w:hAnsi="Trebuchet MS" w:cs="Arial"/>
          <w:color w:val="404040" w:themeColor="text1" w:themeTint="BF"/>
          <w:sz w:val="20"/>
          <w:szCs w:val="20"/>
          <w:lang w:eastAsia="nl-NL"/>
        </w:rPr>
        <w:t>.</w:t>
      </w:r>
      <w:r w:rsidRPr="00E43DC1">
        <w:rPr>
          <w:rFonts w:ascii="Trebuchet MS" w:eastAsia="Times New Roman" w:hAnsi="Trebuchet MS" w:cs="Arial"/>
          <w:color w:val="404040" w:themeColor="text1" w:themeTint="BF"/>
          <w:sz w:val="20"/>
          <w:szCs w:val="20"/>
          <w:lang w:eastAsia="nl-NL"/>
        </w:rPr>
        <w:t xml:space="preserve"> 6 lestijden)</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466"/>
      </w:tblGrid>
      <w:tr w:rsidR="00C80C29" w:rsidRPr="00E43DC1" w14:paraId="779F3A83" w14:textId="77777777" w:rsidTr="00AE5AED">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694E6B1F" w14:textId="77777777" w:rsidR="00C80C29" w:rsidRPr="00E43DC1" w:rsidRDefault="00C80C29" w:rsidP="003D496D">
            <w:pPr>
              <w:numPr>
                <w:ilvl w:val="0"/>
                <w:numId w:val="50"/>
              </w:numPr>
              <w:spacing w:before="120" w:after="120" w:line="260" w:lineRule="exact"/>
              <w:rPr>
                <w:rFonts w:ascii="Trebuchet MS" w:eastAsia="Times New Roman" w:hAnsi="Trebuchet MS" w:cs="Arial"/>
                <w:color w:val="FF0000"/>
                <w:sz w:val="20"/>
                <w:szCs w:val="20"/>
                <w:lang w:val="nl-NL" w:eastAsia="nl-NL"/>
              </w:rPr>
            </w:pPr>
          </w:p>
        </w:tc>
        <w:tc>
          <w:tcPr>
            <w:tcW w:w="8406" w:type="dxa"/>
            <w:shd w:val="clear" w:color="auto" w:fill="FFCC99"/>
            <w:vAlign w:val="center"/>
          </w:tcPr>
          <w:p w14:paraId="007084B1" w14:textId="77777777" w:rsidR="00C80C29" w:rsidRPr="00E43DC1" w:rsidRDefault="00C80C29" w:rsidP="00AE5AED">
            <w:pPr>
              <w:spacing w:before="120" w:after="120" w:line="240" w:lineRule="auto"/>
              <w:ind w:left="170"/>
              <w:rPr>
                <w:rFonts w:ascii="Trebuchet MS" w:eastAsia="Times New Roman" w:hAnsi="Trebuchet MS" w:cs="Arial"/>
                <w:color w:val="404040" w:themeColor="text1" w:themeTint="BF"/>
                <w:sz w:val="20"/>
                <w:szCs w:val="20"/>
                <w:lang w:eastAsia="nl-NL"/>
              </w:rPr>
            </w:pPr>
            <w:r w:rsidRPr="00E43DC1">
              <w:rPr>
                <w:rFonts w:ascii="Trebuchet MS" w:eastAsia="Times New Roman" w:hAnsi="Trebuchet MS" w:cs="Arial"/>
                <w:b/>
                <w:color w:val="404040" w:themeColor="text1" w:themeTint="BF"/>
                <w:sz w:val="20"/>
                <w:szCs w:val="20"/>
                <w:lang w:eastAsia="nl-NL"/>
              </w:rPr>
              <w:t>Aan de hand van voorbeelden,</w:t>
            </w:r>
            <w:r w:rsidRPr="00E43DC1">
              <w:rPr>
                <w:rFonts w:ascii="Trebuchet MS" w:eastAsia="Times New Roman" w:hAnsi="Trebuchet MS" w:cs="Arial"/>
                <w:color w:val="404040" w:themeColor="text1" w:themeTint="BF"/>
                <w:sz w:val="20"/>
                <w:szCs w:val="20"/>
                <w:lang w:eastAsia="nl-NL"/>
              </w:rPr>
              <w:t xml:space="preserve"> de noodzaak van bescherming tegen lichaamsvreemde indringers </w:t>
            </w:r>
            <w:r w:rsidRPr="00E43DC1">
              <w:rPr>
                <w:rFonts w:ascii="Trebuchet MS" w:eastAsia="Times New Roman" w:hAnsi="Trebuchet MS" w:cs="Arial"/>
                <w:b/>
                <w:color w:val="404040" w:themeColor="text1" w:themeTint="BF"/>
                <w:sz w:val="20"/>
                <w:szCs w:val="20"/>
                <w:lang w:eastAsia="nl-NL"/>
              </w:rPr>
              <w:t>toelichten</w:t>
            </w:r>
            <w:r w:rsidRPr="00E43DC1">
              <w:rPr>
                <w:rFonts w:ascii="Trebuchet MS" w:eastAsia="Times New Roman" w:hAnsi="Trebuchet MS" w:cs="Arial"/>
                <w:color w:val="404040" w:themeColor="text1" w:themeTint="BF"/>
                <w:sz w:val="20"/>
                <w:szCs w:val="20"/>
                <w:lang w:eastAsia="nl-NL"/>
              </w:rPr>
              <w:t>.</w:t>
            </w:r>
          </w:p>
        </w:tc>
      </w:tr>
      <w:tr w:rsidR="00C80C29" w:rsidRPr="00E43DC1" w14:paraId="4979870A" w14:textId="77777777" w:rsidTr="00AE5AED">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3294A6FB" w14:textId="77777777" w:rsidR="00C80C29" w:rsidRPr="00E43DC1" w:rsidRDefault="00C80C29" w:rsidP="003D496D">
            <w:pPr>
              <w:numPr>
                <w:ilvl w:val="0"/>
                <w:numId w:val="50"/>
              </w:numPr>
              <w:spacing w:before="120" w:after="120" w:line="260" w:lineRule="exact"/>
              <w:rPr>
                <w:rFonts w:ascii="Trebuchet MS" w:eastAsia="Times New Roman" w:hAnsi="Trebuchet MS" w:cs="Arial"/>
                <w:color w:val="FF0000"/>
                <w:sz w:val="20"/>
                <w:szCs w:val="20"/>
                <w:lang w:val="nl-NL" w:eastAsia="nl-NL"/>
              </w:rPr>
            </w:pPr>
          </w:p>
        </w:tc>
        <w:tc>
          <w:tcPr>
            <w:tcW w:w="8406" w:type="dxa"/>
            <w:shd w:val="clear" w:color="auto" w:fill="FFCC99"/>
            <w:vAlign w:val="center"/>
          </w:tcPr>
          <w:p w14:paraId="0BD6C613" w14:textId="77777777" w:rsidR="00C80C29" w:rsidRPr="00E43DC1" w:rsidRDefault="00C80C29" w:rsidP="00AE5AED">
            <w:pPr>
              <w:spacing w:before="120" w:after="120" w:line="240" w:lineRule="auto"/>
              <w:ind w:left="170"/>
              <w:rPr>
                <w:rFonts w:ascii="Trebuchet MS" w:eastAsia="Times New Roman" w:hAnsi="Trebuchet MS" w:cs="Arial"/>
                <w:color w:val="404040" w:themeColor="text1" w:themeTint="BF"/>
                <w:sz w:val="20"/>
                <w:szCs w:val="20"/>
                <w:lang w:eastAsia="nl-NL"/>
              </w:rPr>
            </w:pPr>
            <w:r w:rsidRPr="00E43DC1">
              <w:rPr>
                <w:rFonts w:ascii="Trebuchet MS" w:eastAsia="Times New Roman" w:hAnsi="Trebuchet MS" w:cs="Arial"/>
                <w:b/>
                <w:color w:val="404040" w:themeColor="text1" w:themeTint="BF"/>
                <w:sz w:val="20"/>
                <w:szCs w:val="20"/>
                <w:lang w:eastAsia="nl-NL"/>
              </w:rPr>
              <w:t>Aan de hand van een schema</w:t>
            </w:r>
            <w:r w:rsidRPr="00E43DC1">
              <w:rPr>
                <w:rFonts w:ascii="Trebuchet MS" w:eastAsia="Times New Roman" w:hAnsi="Trebuchet MS" w:cs="Arial"/>
                <w:color w:val="404040" w:themeColor="text1" w:themeTint="BF"/>
                <w:sz w:val="20"/>
                <w:szCs w:val="20"/>
                <w:lang w:eastAsia="nl-NL"/>
              </w:rPr>
              <w:t xml:space="preserve"> specifieke en niet-specifieke afweer beschrijven en vaccinatie hiermee </w:t>
            </w:r>
            <w:r w:rsidRPr="00E43DC1">
              <w:rPr>
                <w:rFonts w:ascii="Trebuchet MS" w:eastAsia="Times New Roman" w:hAnsi="Trebuchet MS" w:cs="Arial"/>
                <w:b/>
                <w:color w:val="404040" w:themeColor="text1" w:themeTint="BF"/>
                <w:sz w:val="20"/>
                <w:szCs w:val="20"/>
                <w:lang w:eastAsia="nl-NL"/>
              </w:rPr>
              <w:t>in verband brengen.</w:t>
            </w:r>
          </w:p>
        </w:tc>
      </w:tr>
      <w:tr w:rsidR="00C80C29" w:rsidRPr="00E43DC1" w14:paraId="447C59C3" w14:textId="77777777" w:rsidTr="00AE5AED">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563E770E" w14:textId="77777777" w:rsidR="00C80C29" w:rsidRPr="00E43DC1" w:rsidRDefault="00C80C29" w:rsidP="003D496D">
            <w:pPr>
              <w:numPr>
                <w:ilvl w:val="0"/>
                <w:numId w:val="50"/>
              </w:numPr>
              <w:spacing w:before="120" w:after="120" w:line="260" w:lineRule="exact"/>
              <w:rPr>
                <w:rFonts w:ascii="Trebuchet MS" w:eastAsia="Times New Roman" w:hAnsi="Trebuchet MS" w:cs="Arial"/>
                <w:color w:val="FF0000"/>
                <w:sz w:val="20"/>
                <w:szCs w:val="20"/>
                <w:lang w:val="nl-NL" w:eastAsia="nl-NL"/>
              </w:rPr>
            </w:pPr>
          </w:p>
        </w:tc>
        <w:tc>
          <w:tcPr>
            <w:tcW w:w="8406" w:type="dxa"/>
            <w:shd w:val="clear" w:color="auto" w:fill="FFCC99"/>
            <w:vAlign w:val="center"/>
          </w:tcPr>
          <w:p w14:paraId="356A278F" w14:textId="77777777" w:rsidR="00C80C29" w:rsidRPr="00E43DC1" w:rsidRDefault="00C80C29" w:rsidP="00AE5AED">
            <w:pPr>
              <w:spacing w:before="120" w:after="120" w:line="240" w:lineRule="auto"/>
              <w:ind w:left="170"/>
              <w:rPr>
                <w:rFonts w:ascii="Trebuchet MS" w:eastAsia="Times New Roman" w:hAnsi="Trebuchet MS" w:cs="Arial"/>
                <w:color w:val="404040" w:themeColor="text1" w:themeTint="BF"/>
                <w:sz w:val="20"/>
                <w:szCs w:val="20"/>
                <w:lang w:eastAsia="nl-NL"/>
              </w:rPr>
            </w:pPr>
            <w:r w:rsidRPr="00E43DC1">
              <w:rPr>
                <w:rFonts w:ascii="Trebuchet MS" w:eastAsia="Times New Roman" w:hAnsi="Trebuchet MS" w:cs="Arial"/>
                <w:b/>
                <w:color w:val="404040" w:themeColor="text1" w:themeTint="BF"/>
                <w:sz w:val="20"/>
                <w:szCs w:val="20"/>
                <w:lang w:eastAsia="nl-NL"/>
              </w:rPr>
              <w:t>Aan de hand van een gegeven schema</w:t>
            </w:r>
            <w:r w:rsidRPr="00E43DC1">
              <w:rPr>
                <w:rFonts w:ascii="Trebuchet MS" w:eastAsia="Times New Roman" w:hAnsi="Trebuchet MS" w:cs="Arial"/>
                <w:color w:val="404040" w:themeColor="text1" w:themeTint="BF"/>
                <w:sz w:val="20"/>
                <w:szCs w:val="20"/>
                <w:lang w:eastAsia="nl-NL"/>
              </w:rPr>
              <w:t xml:space="preserve"> het verschil tussen vaccinatie en serumtherapie </w:t>
            </w:r>
            <w:r w:rsidRPr="00E43DC1">
              <w:rPr>
                <w:rFonts w:ascii="Trebuchet MS" w:eastAsia="Times New Roman" w:hAnsi="Trebuchet MS" w:cs="Arial"/>
                <w:b/>
                <w:color w:val="404040" w:themeColor="text1" w:themeTint="BF"/>
                <w:sz w:val="20"/>
                <w:szCs w:val="20"/>
                <w:lang w:eastAsia="nl-NL"/>
              </w:rPr>
              <w:t>toelichten</w:t>
            </w:r>
            <w:r w:rsidRPr="00E43DC1">
              <w:rPr>
                <w:rFonts w:ascii="Trebuchet MS" w:eastAsia="Times New Roman" w:hAnsi="Trebuchet MS" w:cs="Arial"/>
                <w:color w:val="404040" w:themeColor="text1" w:themeTint="BF"/>
                <w:sz w:val="20"/>
                <w:szCs w:val="20"/>
                <w:lang w:eastAsia="nl-NL"/>
              </w:rPr>
              <w:t>.</w:t>
            </w:r>
          </w:p>
        </w:tc>
      </w:tr>
      <w:tr w:rsidR="00C80C29" w:rsidRPr="00E43DC1" w14:paraId="2D36A5E6" w14:textId="77777777" w:rsidTr="00AE5AED">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FFCC99"/>
            <w:vAlign w:val="center"/>
          </w:tcPr>
          <w:p w14:paraId="718C6C3F" w14:textId="77777777" w:rsidR="00C80C29" w:rsidRPr="00E43DC1" w:rsidRDefault="00C80C29" w:rsidP="003D496D">
            <w:pPr>
              <w:numPr>
                <w:ilvl w:val="0"/>
                <w:numId w:val="50"/>
              </w:numPr>
              <w:spacing w:before="120" w:after="120" w:line="260" w:lineRule="exact"/>
              <w:rPr>
                <w:rFonts w:ascii="Trebuchet MS" w:eastAsia="Times New Roman" w:hAnsi="Trebuchet MS" w:cs="Arial"/>
                <w:color w:val="FF0000"/>
                <w:sz w:val="20"/>
                <w:szCs w:val="20"/>
                <w:lang w:val="nl-NL" w:eastAsia="nl-NL"/>
              </w:rPr>
            </w:pPr>
          </w:p>
        </w:tc>
        <w:tc>
          <w:tcPr>
            <w:tcW w:w="8406" w:type="dxa"/>
            <w:shd w:val="clear" w:color="auto" w:fill="FFCC99"/>
            <w:vAlign w:val="center"/>
          </w:tcPr>
          <w:p w14:paraId="3321A7FF" w14:textId="77777777" w:rsidR="00C80C29" w:rsidRPr="00E43DC1" w:rsidRDefault="00C80C29" w:rsidP="00AE5AED">
            <w:pPr>
              <w:spacing w:before="120" w:after="120" w:line="240" w:lineRule="auto"/>
              <w:ind w:left="170"/>
              <w:rPr>
                <w:rFonts w:ascii="Trebuchet MS" w:eastAsia="Times New Roman" w:hAnsi="Trebuchet MS" w:cs="Arial"/>
                <w:color w:val="404040" w:themeColor="text1" w:themeTint="BF"/>
                <w:sz w:val="20"/>
                <w:szCs w:val="20"/>
                <w:lang w:eastAsia="nl-NL"/>
              </w:rPr>
            </w:pPr>
            <w:r w:rsidRPr="00E43DC1">
              <w:rPr>
                <w:rFonts w:ascii="Trebuchet MS" w:eastAsia="Times New Roman" w:hAnsi="Trebuchet MS" w:cs="Arial"/>
                <w:b/>
                <w:color w:val="404040" w:themeColor="text1" w:themeTint="BF"/>
                <w:sz w:val="20"/>
                <w:szCs w:val="20"/>
                <w:lang w:eastAsia="nl-NL"/>
              </w:rPr>
              <w:t>Aan de hand van één aandoening</w:t>
            </w:r>
            <w:r w:rsidRPr="00E43DC1">
              <w:rPr>
                <w:rFonts w:ascii="Trebuchet MS" w:eastAsia="Times New Roman" w:hAnsi="Trebuchet MS" w:cs="Arial"/>
                <w:color w:val="404040" w:themeColor="text1" w:themeTint="BF"/>
                <w:sz w:val="20"/>
                <w:szCs w:val="20"/>
                <w:lang w:eastAsia="nl-NL"/>
              </w:rPr>
              <w:t xml:space="preserve"> de afwijkende werking van het afweersysteem </w:t>
            </w:r>
            <w:r w:rsidRPr="00E43DC1">
              <w:rPr>
                <w:rFonts w:ascii="Trebuchet MS" w:eastAsia="Times New Roman" w:hAnsi="Trebuchet MS" w:cs="Arial"/>
                <w:b/>
                <w:color w:val="404040" w:themeColor="text1" w:themeTint="BF"/>
                <w:sz w:val="20"/>
                <w:szCs w:val="20"/>
                <w:lang w:eastAsia="nl-NL"/>
              </w:rPr>
              <w:t>toelichten</w:t>
            </w:r>
            <w:r w:rsidRPr="00E43DC1">
              <w:rPr>
                <w:rFonts w:ascii="Trebuchet MS" w:eastAsia="Times New Roman" w:hAnsi="Trebuchet MS" w:cs="Arial"/>
                <w:color w:val="404040" w:themeColor="text1" w:themeTint="BF"/>
                <w:sz w:val="20"/>
                <w:szCs w:val="20"/>
                <w:lang w:eastAsia="nl-NL"/>
              </w:rPr>
              <w:t>.</w:t>
            </w:r>
          </w:p>
        </w:tc>
      </w:tr>
      <w:tr w:rsidR="00C80C29" w:rsidRPr="00E43DC1" w14:paraId="0269FA97" w14:textId="77777777" w:rsidTr="00AE5AED">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24872E3D" w14:textId="3C4CEDEA" w:rsidR="00C80C29" w:rsidRPr="00E43DC1" w:rsidRDefault="00C80C29" w:rsidP="00C80C29">
            <w:pPr>
              <w:spacing w:before="120" w:after="120" w:line="260" w:lineRule="exact"/>
              <w:ind w:left="113"/>
              <w:rPr>
                <w:rFonts w:ascii="Trebuchet MS" w:eastAsia="Times New Roman" w:hAnsi="Trebuchet MS" w:cs="Arial"/>
                <w:color w:val="FF0000"/>
                <w:sz w:val="20"/>
                <w:szCs w:val="20"/>
                <w:lang w:val="nl-NL" w:eastAsia="nl-NL"/>
              </w:rPr>
            </w:pPr>
            <w:r w:rsidRPr="00C24AA9">
              <w:rPr>
                <w:rFonts w:ascii="Trebuchet MS" w:eastAsia="Times New Roman" w:hAnsi="Trebuchet MS" w:cs="Arial"/>
                <w:color w:val="404040" w:themeColor="text1" w:themeTint="BF"/>
                <w:sz w:val="20"/>
                <w:szCs w:val="20"/>
                <w:shd w:val="clear" w:color="auto" w:fill="C6D9F1" w:themeFill="text2" w:themeFillTint="33"/>
                <w:lang w:val="nl-NL" w:eastAsia="nl-NL"/>
              </w:rPr>
              <w:t>U5</w:t>
            </w:r>
            <w:r w:rsidR="003D4883" w:rsidRPr="00C24AA9">
              <w:rPr>
                <w:rFonts w:ascii="Trebuchet MS" w:eastAsia="Times New Roman" w:hAnsi="Trebuchet MS" w:cs="Arial"/>
                <w:color w:val="404040" w:themeColor="text1" w:themeTint="BF"/>
                <w:sz w:val="20"/>
                <w:szCs w:val="20"/>
                <w:shd w:val="clear" w:color="auto" w:fill="C6D9F1" w:themeFill="text2" w:themeFillTint="33"/>
                <w:lang w:val="nl-NL" w:eastAsia="nl-NL"/>
              </w:rPr>
              <w:t>2</w:t>
            </w:r>
          </w:p>
        </w:tc>
        <w:tc>
          <w:tcPr>
            <w:tcW w:w="8406" w:type="dxa"/>
            <w:shd w:val="clear" w:color="auto" w:fill="C6D9F1" w:themeFill="text2" w:themeFillTint="33"/>
            <w:vAlign w:val="center"/>
          </w:tcPr>
          <w:p w14:paraId="7105B126" w14:textId="77777777" w:rsidR="00C80C29" w:rsidRPr="00E43DC1" w:rsidRDefault="00C80C29" w:rsidP="00AE5AED">
            <w:pPr>
              <w:spacing w:before="120" w:after="120" w:line="240" w:lineRule="auto"/>
              <w:ind w:left="170"/>
              <w:rPr>
                <w:rFonts w:ascii="Trebuchet MS" w:eastAsia="Times New Roman" w:hAnsi="Trebuchet MS" w:cs="Arial"/>
                <w:color w:val="404040" w:themeColor="text1" w:themeTint="BF"/>
                <w:sz w:val="20"/>
                <w:szCs w:val="20"/>
                <w:lang w:eastAsia="nl-NL"/>
              </w:rPr>
            </w:pPr>
            <w:r w:rsidRPr="00E43DC1">
              <w:rPr>
                <w:rFonts w:ascii="Trebuchet MS" w:eastAsia="Times New Roman" w:hAnsi="Trebuchet MS" w:cs="Arial"/>
                <w:color w:val="404040" w:themeColor="text1" w:themeTint="BF"/>
                <w:sz w:val="20"/>
                <w:szCs w:val="20"/>
                <w:lang w:eastAsia="nl-NL"/>
              </w:rPr>
              <w:t xml:space="preserve">Het ABO- en resussysteem </w:t>
            </w:r>
            <w:r w:rsidRPr="00E43DC1">
              <w:rPr>
                <w:rFonts w:ascii="Trebuchet MS" w:eastAsia="Times New Roman" w:hAnsi="Trebuchet MS" w:cs="Arial"/>
                <w:b/>
                <w:color w:val="404040" w:themeColor="text1" w:themeTint="BF"/>
                <w:sz w:val="20"/>
                <w:szCs w:val="20"/>
                <w:lang w:eastAsia="nl-NL"/>
              </w:rPr>
              <w:t>uitleggen</w:t>
            </w:r>
            <w:r w:rsidRPr="00E43DC1">
              <w:rPr>
                <w:rFonts w:ascii="Trebuchet MS" w:eastAsia="Times New Roman" w:hAnsi="Trebuchet MS" w:cs="Arial"/>
                <w:color w:val="404040" w:themeColor="text1" w:themeTint="BF"/>
                <w:sz w:val="20"/>
                <w:szCs w:val="20"/>
                <w:lang w:eastAsia="nl-NL"/>
              </w:rPr>
              <w:t xml:space="preserve"> </w:t>
            </w:r>
            <w:r w:rsidRPr="00E43DC1">
              <w:rPr>
                <w:rFonts w:ascii="Trebuchet MS" w:eastAsia="Times New Roman" w:hAnsi="Trebuchet MS" w:cs="Arial"/>
                <w:b/>
                <w:color w:val="404040" w:themeColor="text1" w:themeTint="BF"/>
                <w:sz w:val="20"/>
                <w:szCs w:val="20"/>
                <w:lang w:eastAsia="nl-NL"/>
              </w:rPr>
              <w:t>en in verband brengen</w:t>
            </w:r>
            <w:r w:rsidRPr="00E43DC1">
              <w:rPr>
                <w:rFonts w:ascii="Trebuchet MS" w:eastAsia="Times New Roman" w:hAnsi="Trebuchet MS" w:cs="Arial"/>
                <w:color w:val="404040" w:themeColor="text1" w:themeTint="BF"/>
                <w:sz w:val="20"/>
                <w:szCs w:val="20"/>
                <w:lang w:eastAsia="nl-NL"/>
              </w:rPr>
              <w:t xml:space="preserve"> met mogelijke agglutinatie.</w:t>
            </w:r>
          </w:p>
        </w:tc>
      </w:tr>
      <w:tr w:rsidR="00C80C29" w:rsidRPr="00E43DC1" w14:paraId="35DD9C9D" w14:textId="77777777" w:rsidTr="00AE5AED">
        <w:trPr>
          <w:tblCellSpacing w:w="20" w:type="dxa"/>
        </w:trPr>
        <w:tc>
          <w:tcPr>
            <w:tcW w:w="9229" w:type="dxa"/>
            <w:gridSpan w:val="2"/>
            <w:tcBorders>
              <w:top w:val="outset" w:sz="6" w:space="0" w:color="auto"/>
              <w:left w:val="outset" w:sz="6" w:space="0" w:color="auto"/>
              <w:bottom w:val="outset" w:sz="6" w:space="0" w:color="auto"/>
            </w:tcBorders>
            <w:shd w:val="clear" w:color="auto" w:fill="FFFFFF" w:themeFill="background1"/>
            <w:vAlign w:val="center"/>
          </w:tcPr>
          <w:p w14:paraId="36BF2908" w14:textId="79857070" w:rsidR="00C80C29" w:rsidRPr="00E43DC1" w:rsidRDefault="00C80C29" w:rsidP="00AE5AED">
            <w:pPr>
              <w:spacing w:before="120" w:after="0" w:line="240" w:lineRule="exact"/>
              <w:ind w:left="284"/>
              <w:rPr>
                <w:rFonts w:ascii="Trebuchet MS" w:eastAsia="Times New Roman" w:hAnsi="Trebuchet MS" w:cs="Arial"/>
                <w:color w:val="404040" w:themeColor="text1" w:themeTint="BF"/>
                <w:sz w:val="20"/>
                <w:szCs w:val="20"/>
                <w:lang w:eastAsia="nl-NL"/>
              </w:rPr>
            </w:pPr>
            <w:r w:rsidRPr="00E43DC1">
              <w:rPr>
                <w:rFonts w:ascii="Trebuchet MS" w:eastAsia="Times New Roman" w:hAnsi="Trebuchet MS" w:cs="Times New Roman"/>
                <w:b/>
                <w:color w:val="404040" w:themeColor="text1" w:themeTint="BF"/>
                <w:sz w:val="20"/>
                <w:szCs w:val="20"/>
                <w:lang w:val="nl-NL" w:eastAsia="nl-NL"/>
              </w:rPr>
              <w:t xml:space="preserve">Wenken  </w:t>
            </w:r>
          </w:p>
          <w:p w14:paraId="75F2AB91" w14:textId="77777777" w:rsidR="009B141E" w:rsidRPr="00E43DC1" w:rsidRDefault="009B141E" w:rsidP="00C24AA9">
            <w:pPr>
              <w:spacing w:before="240" w:after="0" w:line="240" w:lineRule="auto"/>
              <w:ind w:left="284"/>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Aan de hand van voorbeelden kan geïllustreerd worden hoe het lichaam een eerste barrière vormt tegen vreemde indringers. Er kan vervolgens geïllustreerd worden hoe een tweede afweerlijn optreedt in verschillende stappen die gepaard kunnen gaan met allerlei symptomen (vb. ontsteking, koorts…). Ten slotte kan verwezen worden naar de derde afweerlijn met de specifieke werking van T- en B- lymfocyten.</w:t>
            </w:r>
          </w:p>
          <w:p w14:paraId="79ACCA37" w14:textId="77777777" w:rsidR="009B141E" w:rsidRPr="00E43DC1" w:rsidRDefault="009B141E" w:rsidP="00C24AA9">
            <w:pPr>
              <w:spacing w:before="120" w:after="0" w:line="240" w:lineRule="auto"/>
              <w:ind w:left="284"/>
              <w:rPr>
                <w:rFonts w:ascii="Trebuchet MS" w:hAnsi="Trebuchet MS"/>
                <w:color w:val="404040" w:themeColor="text1" w:themeTint="BF"/>
                <w:sz w:val="20"/>
                <w:szCs w:val="20"/>
              </w:rPr>
            </w:pPr>
            <w:r w:rsidRPr="00E43DC1">
              <w:rPr>
                <w:rFonts w:ascii="Trebuchet MS" w:hAnsi="Trebuchet MS"/>
                <w:bCs/>
                <w:color w:val="404040" w:themeColor="text1" w:themeTint="BF"/>
                <w:sz w:val="20"/>
                <w:szCs w:val="20"/>
              </w:rPr>
              <w:t xml:space="preserve">Voor vaccinatie kan vanuit een historische context vertrokken worden (koepokvirus). </w:t>
            </w:r>
            <w:r w:rsidRPr="00E43DC1">
              <w:rPr>
                <w:rFonts w:ascii="Trebuchet MS" w:hAnsi="Trebuchet MS"/>
                <w:color w:val="404040" w:themeColor="text1" w:themeTint="BF"/>
                <w:sz w:val="20"/>
                <w:szCs w:val="20"/>
              </w:rPr>
              <w:t>Vaccinatie is een voorbeeld van actieve en serumtherapie is een voorbeeld van en passieve immunisatie. Vaccinatieboekje (kinderen) en vaccinatiekaart kunnen gebruikt worden.</w:t>
            </w:r>
          </w:p>
          <w:p w14:paraId="74D69996" w14:textId="77777777" w:rsidR="009B141E" w:rsidRPr="00E43DC1" w:rsidRDefault="009B141E" w:rsidP="00C24AA9">
            <w:pPr>
              <w:spacing w:before="120" w:after="0" w:line="240" w:lineRule="auto"/>
              <w:ind w:left="284"/>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Het doorgeven van antistoffen via de moedermelk is een voorbeeld van passieve immunisatie. </w:t>
            </w:r>
          </w:p>
          <w:p w14:paraId="67CF0833" w14:textId="77777777" w:rsidR="009B141E" w:rsidRPr="00E43DC1" w:rsidRDefault="009B141E" w:rsidP="00C24AA9">
            <w:pPr>
              <w:spacing w:before="120" w:after="0" w:line="240" w:lineRule="auto"/>
              <w:ind w:left="284"/>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De afwijkende werking van het afweersysteem omvat zowel het overreageren (vb. allergieën) als het compleet falen (Aids). </w:t>
            </w:r>
            <w:r w:rsidRPr="00E43DC1">
              <w:rPr>
                <w:rFonts w:ascii="Trebuchet MS" w:hAnsi="Trebuchet MS"/>
                <w:bCs/>
                <w:color w:val="404040" w:themeColor="text1" w:themeTint="BF"/>
                <w:sz w:val="20"/>
                <w:szCs w:val="20"/>
              </w:rPr>
              <w:t xml:space="preserve"> De rol van histamine en het gevaar voor shock kunnen behandeld worden. </w:t>
            </w:r>
            <w:r w:rsidRPr="00E43DC1">
              <w:rPr>
                <w:rFonts w:ascii="Trebuchet MS" w:hAnsi="Trebuchet MS"/>
                <w:color w:val="404040" w:themeColor="text1" w:themeTint="BF"/>
                <w:sz w:val="20"/>
                <w:szCs w:val="20"/>
              </w:rPr>
              <w:t xml:space="preserve">Men kan het feit aanhalen dat virussen of bacteriën kunnen muteren, zodat het lichaam niet altijd een snelle en gepaste afweer kan opbouwen. </w:t>
            </w:r>
            <w:r w:rsidRPr="00E43DC1">
              <w:rPr>
                <w:rFonts w:ascii="Trebuchet MS" w:hAnsi="Trebuchet MS"/>
                <w:bCs/>
                <w:color w:val="404040" w:themeColor="text1" w:themeTint="BF"/>
                <w:sz w:val="20"/>
                <w:szCs w:val="20"/>
              </w:rPr>
              <w:t xml:space="preserve"> </w:t>
            </w:r>
          </w:p>
          <w:p w14:paraId="0C7A7E59" w14:textId="77777777" w:rsidR="009B141E" w:rsidRPr="00E43DC1" w:rsidRDefault="009B141E" w:rsidP="00C24AA9">
            <w:pPr>
              <w:spacing w:before="120" w:after="0" w:line="240" w:lineRule="auto"/>
              <w:ind w:left="284"/>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Men kan eveneens aanhalen dat het immunologisch systeem verantwoordelijk is voor de afstotingsverschijnselen bij orgaantransplantaties en dat men deze afstoting met bepaalde medicijnen  (immuun suppressieve stoffen) kan onderdrukken. </w:t>
            </w:r>
          </w:p>
          <w:p w14:paraId="524DCC6F" w14:textId="77777777" w:rsidR="009B141E" w:rsidRPr="00E43DC1" w:rsidRDefault="009B141E" w:rsidP="00C24AA9">
            <w:pPr>
              <w:spacing w:before="120" w:after="0" w:line="240" w:lineRule="auto"/>
              <w:ind w:left="284"/>
              <w:rPr>
                <w:rFonts w:ascii="Trebuchet MS" w:hAnsi="Trebuchet MS"/>
                <w:b/>
                <w:bCs/>
                <w:color w:val="404040" w:themeColor="text1" w:themeTint="BF"/>
                <w:sz w:val="20"/>
                <w:szCs w:val="20"/>
              </w:rPr>
            </w:pPr>
            <w:r w:rsidRPr="00E43DC1">
              <w:rPr>
                <w:rFonts w:ascii="Trebuchet MS" w:hAnsi="Trebuchet MS"/>
                <w:color w:val="404040" w:themeColor="text1" w:themeTint="BF"/>
                <w:sz w:val="20"/>
                <w:szCs w:val="20"/>
              </w:rPr>
              <w:t>Ook lichaamseigen cellen die ontaard zijn en niet meer naar behoren kunnen functioneren, kunnen ook door het afweersysteem vernietigd worden. Hierdoor krijgen kankercellen niet altijd de kans om hun, soms desastreus, werk te verrichten.</w:t>
            </w:r>
          </w:p>
          <w:p w14:paraId="0DA8AFB2" w14:textId="77777777" w:rsidR="009B141E" w:rsidRPr="00E43DC1" w:rsidRDefault="009B141E" w:rsidP="00AE5AED">
            <w:pPr>
              <w:spacing w:before="120" w:after="0" w:line="360" w:lineRule="auto"/>
              <w:ind w:left="284"/>
              <w:rPr>
                <w:rFonts w:ascii="Trebuchet MS" w:hAnsi="Trebuchet MS"/>
                <w:b/>
                <w:bCs/>
                <w:color w:val="404040" w:themeColor="text1" w:themeTint="BF"/>
                <w:sz w:val="20"/>
                <w:szCs w:val="20"/>
              </w:rPr>
            </w:pPr>
            <w:r w:rsidRPr="00E43DC1">
              <w:rPr>
                <w:rFonts w:ascii="Trebuchet MS" w:hAnsi="Trebuchet MS"/>
                <w:b/>
                <w:bCs/>
                <w:color w:val="404040" w:themeColor="text1" w:themeTint="BF"/>
                <w:sz w:val="20"/>
                <w:szCs w:val="20"/>
              </w:rPr>
              <w:t>Suggestie voor leerlingenexperiment</w:t>
            </w:r>
          </w:p>
          <w:p w14:paraId="1B68EC53" w14:textId="77777777" w:rsidR="009B141E" w:rsidRPr="00E43DC1" w:rsidRDefault="009B141E" w:rsidP="00AE5AED">
            <w:pPr>
              <w:numPr>
                <w:ilvl w:val="0"/>
                <w:numId w:val="38"/>
              </w:numPr>
              <w:tabs>
                <w:tab w:val="left" w:pos="588"/>
              </w:tabs>
              <w:spacing w:before="120" w:after="0" w:line="360" w:lineRule="auto"/>
              <w:ind w:left="284" w:firstLine="0"/>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microscopisch onderzoek van commerciële bloedpreparaten.</w:t>
            </w:r>
          </w:p>
          <w:p w14:paraId="233EE985" w14:textId="77777777" w:rsidR="009B141E" w:rsidRPr="00E43DC1" w:rsidRDefault="009B141E" w:rsidP="00AE5AED">
            <w:pPr>
              <w:spacing w:before="120" w:after="0" w:line="360" w:lineRule="auto"/>
              <w:ind w:left="284"/>
              <w:rPr>
                <w:rFonts w:ascii="Trebuchet MS" w:hAnsi="Trebuchet MS"/>
                <w:color w:val="404040" w:themeColor="text1" w:themeTint="BF"/>
                <w:sz w:val="20"/>
                <w:szCs w:val="20"/>
              </w:rPr>
            </w:pPr>
            <w:r w:rsidRPr="00E43DC1">
              <w:rPr>
                <w:rFonts w:ascii="Trebuchet MS" w:hAnsi="Trebuchet MS"/>
                <w:b/>
                <w:color w:val="404040" w:themeColor="text1" w:themeTint="BF"/>
                <w:sz w:val="20"/>
                <w:szCs w:val="20"/>
              </w:rPr>
              <w:t>Suggesties voor onderzoeksonderwerpen</w:t>
            </w:r>
          </w:p>
          <w:p w14:paraId="3F916417" w14:textId="057BA65A" w:rsidR="009B141E" w:rsidRPr="00E43DC1" w:rsidRDefault="009B141E" w:rsidP="00B91310">
            <w:pPr>
              <w:spacing w:before="120" w:after="0" w:line="360" w:lineRule="auto"/>
              <w:ind w:left="284"/>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De realisatie van deze leerplandoelstellingen kan gebeuren aan de hand van een onderzoeksopdracht    waarbij gewerkt wordt aan een of meerdere aspecten van onderzoekend leren (AD1 tot AD4). </w:t>
            </w:r>
          </w:p>
          <w:p w14:paraId="028A8A9A" w14:textId="4BF18D07" w:rsidR="00C80C29" w:rsidRPr="00E43DC1" w:rsidRDefault="009B141E" w:rsidP="00B91310">
            <w:pPr>
              <w:spacing w:before="120" w:after="0" w:line="240" w:lineRule="atLeast"/>
              <w:ind w:left="284"/>
              <w:jc w:val="both"/>
              <w:rPr>
                <w:rFonts w:ascii="Trebuchet MS" w:eastAsia="Times New Roman" w:hAnsi="Trebuchet MS" w:cs="Times New Roman"/>
                <w:color w:val="404040" w:themeColor="text1" w:themeTint="BF"/>
                <w:sz w:val="20"/>
                <w:szCs w:val="20"/>
                <w:lang w:val="nl-NL" w:eastAsia="nl-NL"/>
              </w:rPr>
            </w:pPr>
            <w:r w:rsidRPr="00E43DC1">
              <w:rPr>
                <w:rFonts w:ascii="Trebuchet MS" w:hAnsi="Trebuchet MS"/>
                <w:color w:val="404040" w:themeColor="text1" w:themeTint="BF"/>
                <w:sz w:val="20"/>
                <w:szCs w:val="20"/>
              </w:rPr>
              <w:t xml:space="preserve">In aanverwante contexten kan de verworven kennis toegepast worden. Hierbij kan er aandacht besteed worden aan gezondheid en hygiëne en het maatschappelijk </w:t>
            </w:r>
            <w:r w:rsidR="00F174AD" w:rsidRPr="00E43DC1">
              <w:rPr>
                <w:rFonts w:ascii="Trebuchet MS" w:hAnsi="Trebuchet MS"/>
                <w:color w:val="404040" w:themeColor="text1" w:themeTint="BF"/>
                <w:sz w:val="20"/>
                <w:szCs w:val="20"/>
              </w:rPr>
              <w:t>belang:</w:t>
            </w:r>
            <w:r w:rsidR="00C80C29" w:rsidRPr="00E43DC1">
              <w:rPr>
                <w:rFonts w:ascii="Trebuchet MS" w:eastAsia="Times New Roman" w:hAnsi="Trebuchet MS" w:cs="Times New Roman"/>
                <w:color w:val="404040" w:themeColor="text1" w:themeTint="BF"/>
                <w:sz w:val="20"/>
                <w:szCs w:val="20"/>
                <w:lang w:val="nl-NL" w:eastAsia="nl-NL"/>
              </w:rPr>
              <w:t xml:space="preserve"> </w:t>
            </w:r>
          </w:p>
          <w:p w14:paraId="17F3D5CB" w14:textId="77777777" w:rsidR="00C80C29" w:rsidRPr="00E43DC1" w:rsidRDefault="00C80C29" w:rsidP="00B91310">
            <w:pPr>
              <w:numPr>
                <w:ilvl w:val="0"/>
                <w:numId w:val="18"/>
              </w:numPr>
              <w:tabs>
                <w:tab w:val="left" w:pos="567"/>
              </w:tabs>
              <w:spacing w:before="120" w:after="0" w:line="240" w:lineRule="atLeast"/>
              <w:ind w:left="567" w:hanging="283"/>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het verschil tussen vaccinatie en serumtherapie;</w:t>
            </w:r>
          </w:p>
          <w:p w14:paraId="005D87CC" w14:textId="77777777" w:rsidR="00C80C29" w:rsidRPr="00E43DC1" w:rsidRDefault="00C80C29" w:rsidP="00B91310">
            <w:pPr>
              <w:numPr>
                <w:ilvl w:val="0"/>
                <w:numId w:val="18"/>
              </w:numPr>
              <w:tabs>
                <w:tab w:val="left" w:pos="567"/>
              </w:tabs>
              <w:spacing w:before="120" w:after="0" w:line="240" w:lineRule="atLeast"/>
              <w:ind w:left="567" w:hanging="283"/>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het onderzoek naar bloedgroepen, antigeenwerking en bloedtransfusies, resusantagonisme;</w:t>
            </w:r>
          </w:p>
          <w:p w14:paraId="1F2F4653" w14:textId="77777777" w:rsidR="00C80C29" w:rsidRPr="00E43DC1" w:rsidRDefault="00C80C29" w:rsidP="00B91310">
            <w:pPr>
              <w:numPr>
                <w:ilvl w:val="0"/>
                <w:numId w:val="18"/>
              </w:numPr>
              <w:tabs>
                <w:tab w:val="left" w:pos="567"/>
              </w:tabs>
              <w:spacing w:before="120" w:after="0" w:line="240" w:lineRule="atLeast"/>
              <w:ind w:left="567" w:hanging="283"/>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de problematiek van orgaantransplantaties en afstotingsreacties;</w:t>
            </w:r>
          </w:p>
          <w:p w14:paraId="73A98DE1" w14:textId="77777777" w:rsidR="00C80C29" w:rsidRPr="00E43DC1" w:rsidRDefault="00C80C29" w:rsidP="00B91310">
            <w:pPr>
              <w:numPr>
                <w:ilvl w:val="0"/>
                <w:numId w:val="18"/>
              </w:numPr>
              <w:tabs>
                <w:tab w:val="left" w:pos="567"/>
              </w:tabs>
              <w:spacing w:before="120" w:after="0" w:line="240" w:lineRule="atLeast"/>
              <w:ind w:left="567" w:hanging="283"/>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het falen van het immuunsysteem bij HIV besmetting (seropositief en aids);</w:t>
            </w:r>
          </w:p>
          <w:p w14:paraId="4AB4F403" w14:textId="77777777" w:rsidR="00C80C29" w:rsidRPr="00E43DC1" w:rsidRDefault="00C80C29" w:rsidP="00B91310">
            <w:pPr>
              <w:numPr>
                <w:ilvl w:val="0"/>
                <w:numId w:val="18"/>
              </w:numPr>
              <w:tabs>
                <w:tab w:val="left" w:pos="567"/>
              </w:tabs>
              <w:spacing w:before="120" w:after="0" w:line="240" w:lineRule="atLeast"/>
              <w:ind w:left="567" w:hanging="283"/>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de resistentie bij bacteriën en virussen;</w:t>
            </w:r>
          </w:p>
          <w:p w14:paraId="24F9A32B" w14:textId="77777777" w:rsidR="00C80C29" w:rsidRPr="00E43DC1" w:rsidRDefault="00C80C29" w:rsidP="00B91310">
            <w:pPr>
              <w:numPr>
                <w:ilvl w:val="0"/>
                <w:numId w:val="18"/>
              </w:numPr>
              <w:tabs>
                <w:tab w:val="left" w:pos="567"/>
              </w:tabs>
              <w:spacing w:before="120" w:after="0" w:line="240" w:lineRule="atLeast"/>
              <w:ind w:left="567" w:hanging="283"/>
              <w:rPr>
                <w:rFonts w:ascii="Trebuchet MS" w:eastAsia="Times New Roman" w:hAnsi="Trebuchet MS" w:cs="Times New Roman"/>
                <w:color w:val="404040" w:themeColor="text1" w:themeTint="BF"/>
                <w:sz w:val="20"/>
                <w:szCs w:val="20"/>
                <w:lang w:val="nl-NL" w:eastAsia="nl-NL"/>
              </w:rPr>
            </w:pPr>
            <w:r w:rsidRPr="00E43DC1">
              <w:rPr>
                <w:rFonts w:ascii="Trebuchet MS" w:hAnsi="Trebuchet MS"/>
                <w:color w:val="404040" w:themeColor="text1" w:themeTint="BF"/>
                <w:sz w:val="20"/>
                <w:szCs w:val="20"/>
              </w:rPr>
              <w:t>infectieziekten (ziekteverwekker, wijze van besmetting, incubatieperiode, infectie, preventie, behandeling), allergieën, auto-immuunziekten.</w:t>
            </w:r>
          </w:p>
          <w:p w14:paraId="1B01F9EC" w14:textId="288C060A" w:rsidR="007F1E22" w:rsidRPr="00E43DC1" w:rsidRDefault="007F1E22" w:rsidP="00B91310">
            <w:pPr>
              <w:numPr>
                <w:ilvl w:val="0"/>
                <w:numId w:val="18"/>
              </w:numPr>
              <w:tabs>
                <w:tab w:val="left" w:pos="567"/>
              </w:tabs>
              <w:spacing w:before="120" w:after="0" w:line="240" w:lineRule="atLeast"/>
              <w:ind w:left="567" w:hanging="283"/>
              <w:rPr>
                <w:rFonts w:ascii="Trebuchet MS" w:eastAsia="Times New Roman" w:hAnsi="Trebuchet MS" w:cs="Times New Roman"/>
                <w:color w:val="404040" w:themeColor="text1" w:themeTint="BF"/>
                <w:sz w:val="20"/>
                <w:szCs w:val="20"/>
                <w:lang w:val="nl-NL" w:eastAsia="nl-NL"/>
              </w:rPr>
            </w:pPr>
            <w:r w:rsidRPr="00E43DC1">
              <w:rPr>
                <w:rFonts w:ascii="Trebuchet MS" w:hAnsi="Trebuchet MS"/>
                <w:color w:val="404040" w:themeColor="text1" w:themeTint="BF"/>
                <w:sz w:val="20"/>
                <w:szCs w:val="20"/>
              </w:rPr>
              <w:t xml:space="preserve">Nut/jaarlijkse </w:t>
            </w:r>
            <w:r w:rsidR="00F174AD" w:rsidRPr="00E43DC1">
              <w:rPr>
                <w:rFonts w:ascii="Trebuchet MS" w:hAnsi="Trebuchet MS"/>
                <w:color w:val="404040" w:themeColor="text1" w:themeTint="BF"/>
                <w:sz w:val="20"/>
                <w:szCs w:val="20"/>
              </w:rPr>
              <w:t>noodzaak van</w:t>
            </w:r>
            <w:r w:rsidRPr="00E43DC1">
              <w:rPr>
                <w:rFonts w:ascii="Trebuchet MS" w:hAnsi="Trebuchet MS"/>
                <w:color w:val="404040" w:themeColor="text1" w:themeTint="BF"/>
                <w:sz w:val="20"/>
                <w:szCs w:val="20"/>
              </w:rPr>
              <w:t xml:space="preserve"> het griepvaccin bespreken.</w:t>
            </w:r>
          </w:p>
        </w:tc>
      </w:tr>
    </w:tbl>
    <w:p w14:paraId="11CE10A0" w14:textId="77777777" w:rsidR="00C80C29" w:rsidRPr="00C24AA9" w:rsidRDefault="00C80C29" w:rsidP="009B00FC">
      <w:pPr>
        <w:pStyle w:val="LPKop2"/>
      </w:pPr>
      <w:bookmarkStart w:id="54" w:name="_Toc483302419"/>
      <w:r w:rsidRPr="00C24AA9">
        <w:t>Microbiologie</w:t>
      </w:r>
      <w:bookmarkEnd w:id="54"/>
    </w:p>
    <w:p w14:paraId="29607895" w14:textId="6A4F0DEF" w:rsidR="00C80C29" w:rsidRPr="00C24AA9" w:rsidRDefault="00C80C29" w:rsidP="00D040EB">
      <w:pPr>
        <w:spacing w:after="240" w:line="240" w:lineRule="atLeast"/>
        <w:jc w:val="both"/>
        <w:rPr>
          <w:rFonts w:ascii="Trebuchet MS" w:eastAsia="Times New Roman" w:hAnsi="Trebuchet MS" w:cs="Times New Roman"/>
          <w:color w:val="404040" w:themeColor="text1" w:themeTint="BF"/>
          <w:sz w:val="20"/>
          <w:szCs w:val="20"/>
          <w:lang w:val="nl-NL" w:eastAsia="nl-NL"/>
        </w:rPr>
      </w:pPr>
      <w:r w:rsidRPr="00C24AA9">
        <w:rPr>
          <w:rFonts w:ascii="Trebuchet MS" w:eastAsia="Times New Roman" w:hAnsi="Trebuchet MS" w:cs="Times New Roman"/>
          <w:color w:val="404040" w:themeColor="text1" w:themeTint="BF"/>
          <w:sz w:val="20"/>
          <w:szCs w:val="20"/>
          <w:lang w:val="nl-NL" w:eastAsia="nl-NL"/>
        </w:rPr>
        <w:t>(ca</w:t>
      </w:r>
      <w:r w:rsidR="00D040EB" w:rsidRPr="00C24AA9">
        <w:rPr>
          <w:rFonts w:ascii="Trebuchet MS" w:eastAsia="Times New Roman" w:hAnsi="Trebuchet MS" w:cs="Times New Roman"/>
          <w:color w:val="404040" w:themeColor="text1" w:themeTint="BF"/>
          <w:sz w:val="20"/>
          <w:szCs w:val="20"/>
          <w:lang w:val="nl-NL" w:eastAsia="nl-NL"/>
        </w:rPr>
        <w:t>.</w:t>
      </w:r>
      <w:r w:rsidRPr="00C24AA9">
        <w:rPr>
          <w:rFonts w:ascii="Trebuchet MS" w:eastAsia="Times New Roman" w:hAnsi="Trebuchet MS" w:cs="Times New Roman"/>
          <w:color w:val="404040" w:themeColor="text1" w:themeTint="BF"/>
          <w:sz w:val="20"/>
          <w:szCs w:val="20"/>
          <w:lang w:val="nl-NL" w:eastAsia="nl-NL"/>
        </w:rPr>
        <w:t xml:space="preserve"> 12 lestijden)</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7371"/>
        <w:gridCol w:w="953"/>
      </w:tblGrid>
      <w:tr w:rsidR="004F2FCF" w:rsidRPr="00C24AA9" w14:paraId="6825022C" w14:textId="77777777" w:rsidTr="004F2FC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74FEB747" w14:textId="77777777" w:rsidR="004F2FCF" w:rsidRPr="00C24AA9" w:rsidRDefault="004F2FCF" w:rsidP="003D496D">
            <w:pPr>
              <w:numPr>
                <w:ilvl w:val="0"/>
                <w:numId w:val="50"/>
              </w:numPr>
              <w:spacing w:before="120" w:after="120" w:line="260" w:lineRule="exact"/>
              <w:jc w:val="right"/>
              <w:rPr>
                <w:rFonts w:ascii="Trebuchet MS" w:eastAsia="Times New Roman" w:hAnsi="Trebuchet MS" w:cs="Arial"/>
                <w:color w:val="404040" w:themeColor="text1" w:themeTint="BF"/>
                <w:sz w:val="20"/>
                <w:szCs w:val="20"/>
                <w:lang w:val="nl-NL" w:eastAsia="nl-NL"/>
              </w:rPr>
            </w:pPr>
          </w:p>
        </w:tc>
        <w:tc>
          <w:tcPr>
            <w:tcW w:w="7331" w:type="dxa"/>
            <w:shd w:val="clear" w:color="auto" w:fill="FFCC99"/>
            <w:vAlign w:val="center"/>
          </w:tcPr>
          <w:p w14:paraId="22313585" w14:textId="77777777" w:rsidR="004F2FCF" w:rsidRPr="00C24AA9" w:rsidRDefault="004F2FCF" w:rsidP="009A2CAA">
            <w:pPr>
              <w:spacing w:before="120" w:after="120" w:line="240" w:lineRule="auto"/>
              <w:ind w:left="170"/>
              <w:rPr>
                <w:rFonts w:ascii="Trebuchet MS" w:eastAsia="Times New Roman" w:hAnsi="Trebuchet MS" w:cs="Arial"/>
                <w:color w:val="404040" w:themeColor="text1" w:themeTint="BF"/>
                <w:sz w:val="20"/>
                <w:szCs w:val="20"/>
                <w:lang w:eastAsia="nl-NL"/>
              </w:rPr>
            </w:pPr>
            <w:r w:rsidRPr="00C24AA9">
              <w:rPr>
                <w:rFonts w:ascii="Trebuchet MS" w:hAnsi="Trebuchet MS" w:cs="Calibri"/>
                <w:b/>
                <w:color w:val="404040" w:themeColor="text1" w:themeTint="BF"/>
                <w:sz w:val="20"/>
                <w:szCs w:val="18"/>
              </w:rPr>
              <w:t>Gelijkenissen en verschillen</w:t>
            </w:r>
            <w:r w:rsidRPr="00C24AA9">
              <w:rPr>
                <w:rFonts w:ascii="Trebuchet MS" w:hAnsi="Trebuchet MS" w:cs="Calibri"/>
                <w:color w:val="404040" w:themeColor="text1" w:themeTint="BF"/>
                <w:sz w:val="20"/>
                <w:szCs w:val="18"/>
              </w:rPr>
              <w:t xml:space="preserve"> in bouw en fysiologie tussen bacteriële cel en eukaryote cel en een virus</w:t>
            </w:r>
            <w:r w:rsidRPr="00C24AA9">
              <w:rPr>
                <w:rFonts w:ascii="Trebuchet MS" w:hAnsi="Trebuchet MS" w:cs="Calibri"/>
                <w:b/>
                <w:bCs/>
                <w:color w:val="404040" w:themeColor="text1" w:themeTint="BF"/>
                <w:sz w:val="20"/>
                <w:szCs w:val="18"/>
              </w:rPr>
              <w:t xml:space="preserve"> aanduiden.</w:t>
            </w:r>
          </w:p>
        </w:tc>
        <w:tc>
          <w:tcPr>
            <w:tcW w:w="893" w:type="dxa"/>
            <w:shd w:val="clear" w:color="auto" w:fill="FFCC99"/>
            <w:vAlign w:val="center"/>
          </w:tcPr>
          <w:p w14:paraId="6ACA261C" w14:textId="65B14AD9" w:rsidR="004F2FCF" w:rsidRPr="00C24AA9" w:rsidRDefault="004F2FCF" w:rsidP="009A2CAA">
            <w:pPr>
              <w:spacing w:before="120" w:after="120" w:line="240" w:lineRule="auto"/>
              <w:ind w:left="170"/>
              <w:rPr>
                <w:rFonts w:ascii="Trebuchet MS" w:eastAsia="Times New Roman" w:hAnsi="Trebuchet MS" w:cs="Arial"/>
                <w:color w:val="404040" w:themeColor="text1" w:themeTint="BF"/>
                <w:sz w:val="20"/>
                <w:szCs w:val="20"/>
                <w:lang w:eastAsia="nl-NL"/>
              </w:rPr>
            </w:pPr>
            <w:r w:rsidRPr="00B646B4">
              <w:rPr>
                <w:rFonts w:ascii="Trebuchet MS" w:eastAsia="Times New Roman" w:hAnsi="Trebuchet MS" w:cs="Arial"/>
                <w:color w:val="404040" w:themeColor="text1" w:themeTint="BF"/>
                <w:sz w:val="20"/>
                <w:szCs w:val="20"/>
                <w:lang w:eastAsia="nl-NL"/>
              </w:rPr>
              <w:t>NW1</w:t>
            </w:r>
          </w:p>
        </w:tc>
      </w:tr>
      <w:tr w:rsidR="00C80C29" w:rsidRPr="00E43DC1" w14:paraId="53BF2C62" w14:textId="77777777" w:rsidTr="009A2CAA">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6ED13184" w14:textId="77777777" w:rsidR="00C80C29" w:rsidRPr="00E43DC1" w:rsidRDefault="00C80C29" w:rsidP="003D496D">
            <w:pPr>
              <w:numPr>
                <w:ilvl w:val="0"/>
                <w:numId w:val="50"/>
              </w:numPr>
              <w:spacing w:before="120" w:after="120" w:line="260" w:lineRule="exact"/>
              <w:jc w:val="right"/>
              <w:rPr>
                <w:rFonts w:ascii="Trebuchet MS" w:eastAsia="Times New Roman" w:hAnsi="Trebuchet MS" w:cs="Arial"/>
                <w:color w:val="404040" w:themeColor="text1" w:themeTint="BF"/>
                <w:sz w:val="20"/>
                <w:szCs w:val="20"/>
                <w:lang w:val="nl-NL" w:eastAsia="nl-NL"/>
              </w:rPr>
            </w:pPr>
          </w:p>
        </w:tc>
        <w:tc>
          <w:tcPr>
            <w:tcW w:w="8264" w:type="dxa"/>
            <w:gridSpan w:val="2"/>
            <w:shd w:val="clear" w:color="auto" w:fill="FFCC99"/>
            <w:vAlign w:val="bottom"/>
          </w:tcPr>
          <w:p w14:paraId="6A65857E" w14:textId="77777777" w:rsidR="00C80C29" w:rsidRPr="00E43DC1" w:rsidRDefault="00C80C29" w:rsidP="009A2CAA">
            <w:pPr>
              <w:spacing w:before="120" w:after="120" w:line="240" w:lineRule="auto"/>
              <w:ind w:left="170"/>
              <w:rPr>
                <w:rFonts w:ascii="Trebuchet MS" w:eastAsia="Times New Roman" w:hAnsi="Trebuchet MS" w:cs="Arial"/>
                <w:color w:val="404040" w:themeColor="text1" w:themeTint="BF"/>
                <w:sz w:val="20"/>
                <w:szCs w:val="20"/>
                <w:lang w:eastAsia="nl-NL"/>
              </w:rPr>
            </w:pPr>
            <w:r w:rsidRPr="00E43DC1">
              <w:rPr>
                <w:rFonts w:ascii="Trebuchet MS" w:hAnsi="Trebuchet MS" w:cs="Calibri"/>
                <w:color w:val="404040" w:themeColor="text1" w:themeTint="BF"/>
                <w:sz w:val="20"/>
                <w:szCs w:val="18"/>
              </w:rPr>
              <w:t xml:space="preserve">Een </w:t>
            </w:r>
            <w:r w:rsidRPr="00E43DC1">
              <w:rPr>
                <w:rFonts w:ascii="Trebuchet MS" w:hAnsi="Trebuchet MS" w:cs="Calibri"/>
                <w:b/>
                <w:color w:val="404040" w:themeColor="text1" w:themeTint="BF"/>
                <w:sz w:val="20"/>
                <w:szCs w:val="18"/>
              </w:rPr>
              <w:t>schematische voorstelling</w:t>
            </w:r>
            <w:r w:rsidRPr="00E43DC1">
              <w:rPr>
                <w:rFonts w:ascii="Trebuchet MS" w:hAnsi="Trebuchet MS" w:cs="Calibri"/>
                <w:color w:val="404040" w:themeColor="text1" w:themeTint="BF"/>
                <w:sz w:val="20"/>
                <w:szCs w:val="18"/>
              </w:rPr>
              <w:t xml:space="preserve"> van de bacteriële cel </w:t>
            </w:r>
            <w:r w:rsidRPr="00E43DC1">
              <w:rPr>
                <w:rFonts w:ascii="Trebuchet MS" w:hAnsi="Trebuchet MS" w:cs="Calibri"/>
                <w:b/>
                <w:color w:val="404040" w:themeColor="text1" w:themeTint="BF"/>
                <w:sz w:val="20"/>
                <w:szCs w:val="18"/>
              </w:rPr>
              <w:t>tekenen</w:t>
            </w:r>
            <w:r w:rsidRPr="00E43DC1">
              <w:rPr>
                <w:rFonts w:ascii="Trebuchet MS" w:hAnsi="Trebuchet MS" w:cs="Calibri"/>
                <w:color w:val="404040" w:themeColor="text1" w:themeTint="BF"/>
                <w:sz w:val="20"/>
                <w:szCs w:val="18"/>
              </w:rPr>
              <w:t xml:space="preserve"> en de functie van de delen </w:t>
            </w:r>
            <w:r w:rsidRPr="00E43DC1">
              <w:rPr>
                <w:rFonts w:ascii="Trebuchet MS" w:hAnsi="Trebuchet MS" w:cs="Calibri"/>
                <w:b/>
                <w:color w:val="404040" w:themeColor="text1" w:themeTint="BF"/>
                <w:sz w:val="20"/>
                <w:szCs w:val="18"/>
              </w:rPr>
              <w:t>noteren</w:t>
            </w:r>
            <w:r w:rsidRPr="00E43DC1">
              <w:rPr>
                <w:rFonts w:ascii="Trebuchet MS" w:hAnsi="Trebuchet MS" w:cs="Calibri"/>
                <w:color w:val="404040" w:themeColor="text1" w:themeTint="BF"/>
                <w:sz w:val="20"/>
                <w:szCs w:val="18"/>
              </w:rPr>
              <w:t>.</w:t>
            </w:r>
          </w:p>
        </w:tc>
      </w:tr>
      <w:tr w:rsidR="00C80C29" w:rsidRPr="00E43DC1" w14:paraId="728EF8A3" w14:textId="77777777" w:rsidTr="009A2CAA">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68167DDF" w14:textId="77777777" w:rsidR="00C80C29" w:rsidRPr="00E43DC1" w:rsidRDefault="00C80C29" w:rsidP="003D496D">
            <w:pPr>
              <w:numPr>
                <w:ilvl w:val="0"/>
                <w:numId w:val="50"/>
              </w:numPr>
              <w:spacing w:before="120" w:after="120" w:line="260" w:lineRule="exact"/>
              <w:jc w:val="right"/>
              <w:rPr>
                <w:rFonts w:ascii="Trebuchet MS" w:eastAsia="Times New Roman" w:hAnsi="Trebuchet MS" w:cs="Arial"/>
                <w:color w:val="404040" w:themeColor="text1" w:themeTint="BF"/>
                <w:sz w:val="20"/>
                <w:szCs w:val="20"/>
                <w:lang w:val="nl-NL" w:eastAsia="nl-NL"/>
              </w:rPr>
            </w:pPr>
          </w:p>
        </w:tc>
        <w:tc>
          <w:tcPr>
            <w:tcW w:w="8264" w:type="dxa"/>
            <w:gridSpan w:val="2"/>
            <w:shd w:val="clear" w:color="auto" w:fill="FFCC99"/>
            <w:vAlign w:val="center"/>
          </w:tcPr>
          <w:p w14:paraId="41E7BEC9" w14:textId="77777777" w:rsidR="00C80C29" w:rsidRPr="00E43DC1" w:rsidRDefault="00C80C29" w:rsidP="009A2CAA">
            <w:pPr>
              <w:spacing w:before="120" w:after="120" w:line="240" w:lineRule="auto"/>
              <w:ind w:left="170"/>
              <w:rPr>
                <w:rFonts w:ascii="Trebuchet MS" w:eastAsia="Times New Roman" w:hAnsi="Trebuchet MS" w:cs="Arial"/>
                <w:color w:val="404040" w:themeColor="text1" w:themeTint="BF"/>
                <w:sz w:val="20"/>
                <w:szCs w:val="20"/>
                <w:lang w:eastAsia="nl-NL"/>
              </w:rPr>
            </w:pPr>
            <w:r w:rsidRPr="00E43DC1">
              <w:rPr>
                <w:rFonts w:ascii="Trebuchet MS" w:hAnsi="Trebuchet MS" w:cs="Calibri"/>
                <w:color w:val="404040" w:themeColor="text1" w:themeTint="BF"/>
                <w:sz w:val="20"/>
                <w:szCs w:val="18"/>
              </w:rPr>
              <w:t xml:space="preserve">Op een groeicurve de verschillende </w:t>
            </w:r>
            <w:r w:rsidRPr="00E43DC1">
              <w:rPr>
                <w:rFonts w:ascii="Trebuchet MS" w:hAnsi="Trebuchet MS" w:cs="Calibri"/>
                <w:b/>
                <w:bCs/>
                <w:color w:val="404040" w:themeColor="text1" w:themeTint="BF"/>
                <w:sz w:val="20"/>
                <w:szCs w:val="18"/>
              </w:rPr>
              <w:t>fasen</w:t>
            </w:r>
            <w:r w:rsidRPr="00E43DC1">
              <w:rPr>
                <w:rFonts w:ascii="Trebuchet MS" w:hAnsi="Trebuchet MS" w:cs="Calibri"/>
                <w:color w:val="404040" w:themeColor="text1" w:themeTint="BF"/>
                <w:sz w:val="20"/>
                <w:szCs w:val="18"/>
              </w:rPr>
              <w:t xml:space="preserve"> van de levenscyclus van een bacterie </w:t>
            </w:r>
            <w:r w:rsidRPr="00E43DC1">
              <w:rPr>
                <w:rFonts w:ascii="Trebuchet MS" w:hAnsi="Trebuchet MS" w:cs="Calibri"/>
                <w:b/>
                <w:bCs/>
                <w:color w:val="404040" w:themeColor="text1" w:themeTint="BF"/>
                <w:sz w:val="20"/>
                <w:szCs w:val="18"/>
              </w:rPr>
              <w:t>aanduiden</w:t>
            </w:r>
            <w:r w:rsidRPr="00E43DC1">
              <w:rPr>
                <w:rFonts w:ascii="Trebuchet MS" w:hAnsi="Trebuchet MS" w:cs="Calibri"/>
                <w:color w:val="404040" w:themeColor="text1" w:themeTint="BF"/>
                <w:sz w:val="20"/>
                <w:szCs w:val="18"/>
              </w:rPr>
              <w:t xml:space="preserve"> </w:t>
            </w:r>
            <w:r w:rsidRPr="00E43DC1">
              <w:rPr>
                <w:rFonts w:ascii="Trebuchet MS" w:hAnsi="Trebuchet MS" w:cs="Calibri"/>
                <w:b/>
                <w:bCs/>
                <w:color w:val="404040" w:themeColor="text1" w:themeTint="BF"/>
                <w:sz w:val="20"/>
                <w:szCs w:val="18"/>
              </w:rPr>
              <w:t>en het belang</w:t>
            </w:r>
            <w:r w:rsidRPr="00E43DC1">
              <w:rPr>
                <w:rFonts w:ascii="Trebuchet MS" w:hAnsi="Trebuchet MS" w:cs="Calibri"/>
                <w:color w:val="404040" w:themeColor="text1" w:themeTint="BF"/>
                <w:sz w:val="20"/>
                <w:szCs w:val="18"/>
              </w:rPr>
              <w:t xml:space="preserve"> van de exponentiële fase </w:t>
            </w:r>
            <w:r w:rsidRPr="00E43DC1">
              <w:rPr>
                <w:rFonts w:ascii="Trebuchet MS" w:hAnsi="Trebuchet MS" w:cs="Calibri"/>
                <w:b/>
                <w:bCs/>
                <w:color w:val="404040" w:themeColor="text1" w:themeTint="BF"/>
                <w:sz w:val="20"/>
                <w:szCs w:val="18"/>
              </w:rPr>
              <w:t>benadrukken</w:t>
            </w:r>
            <w:r w:rsidRPr="00E43DC1">
              <w:rPr>
                <w:rFonts w:ascii="Trebuchet MS" w:hAnsi="Trebuchet MS" w:cs="Calibri"/>
                <w:color w:val="404040" w:themeColor="text1" w:themeTint="BF"/>
                <w:sz w:val="20"/>
                <w:szCs w:val="18"/>
              </w:rPr>
              <w:t>.</w:t>
            </w:r>
          </w:p>
        </w:tc>
      </w:tr>
      <w:tr w:rsidR="00C80C29" w:rsidRPr="00E43DC1" w14:paraId="17ACF504" w14:textId="77777777" w:rsidTr="009A2CAA">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71E57A53" w14:textId="0FDB600F" w:rsidR="00C80C29" w:rsidRPr="00E43DC1" w:rsidRDefault="003D4883" w:rsidP="00BA0B3C">
            <w:pPr>
              <w:spacing w:before="120" w:after="120" w:line="260" w:lineRule="exact"/>
              <w:ind w:left="172" w:right="-926"/>
              <w:rPr>
                <w:rFonts w:ascii="Trebuchet MS" w:eastAsia="Times New Roman" w:hAnsi="Trebuchet MS" w:cs="Arial"/>
                <w:color w:val="404040" w:themeColor="text1" w:themeTint="BF"/>
                <w:sz w:val="20"/>
                <w:szCs w:val="20"/>
                <w:lang w:val="nl-NL" w:eastAsia="nl-NL"/>
              </w:rPr>
            </w:pPr>
            <w:r w:rsidRPr="00E43DC1">
              <w:rPr>
                <w:rFonts w:ascii="Trebuchet MS" w:eastAsia="Times New Roman" w:hAnsi="Trebuchet MS" w:cs="Arial"/>
                <w:color w:val="404040" w:themeColor="text1" w:themeTint="BF"/>
                <w:sz w:val="20"/>
                <w:szCs w:val="20"/>
                <w:lang w:val="nl-NL" w:eastAsia="nl-NL"/>
              </w:rPr>
              <w:t>U55</w:t>
            </w:r>
            <w:r w:rsidR="00C80C29" w:rsidRPr="00E43DC1">
              <w:rPr>
                <w:rFonts w:ascii="Trebuchet MS" w:eastAsia="Times New Roman" w:hAnsi="Trebuchet MS" w:cs="Arial"/>
                <w:color w:val="404040" w:themeColor="text1" w:themeTint="BF"/>
                <w:sz w:val="20"/>
                <w:szCs w:val="20"/>
                <w:lang w:val="nl-NL" w:eastAsia="nl-NL"/>
              </w:rPr>
              <w:t>a</w:t>
            </w:r>
          </w:p>
        </w:tc>
        <w:tc>
          <w:tcPr>
            <w:tcW w:w="8264" w:type="dxa"/>
            <w:gridSpan w:val="2"/>
            <w:shd w:val="clear" w:color="auto" w:fill="C6D9F1" w:themeFill="text2" w:themeFillTint="33"/>
            <w:vAlign w:val="center"/>
          </w:tcPr>
          <w:p w14:paraId="0B92BEC3" w14:textId="77777777" w:rsidR="00C80C29" w:rsidRPr="00E43DC1" w:rsidRDefault="00C80C29" w:rsidP="009A2CAA">
            <w:pPr>
              <w:spacing w:before="120" w:after="120" w:line="240" w:lineRule="auto"/>
              <w:ind w:left="170"/>
              <w:rPr>
                <w:rFonts w:ascii="Trebuchet MS" w:hAnsi="Trebuchet MS" w:cs="Calibri"/>
                <w:color w:val="404040" w:themeColor="text1" w:themeTint="BF"/>
                <w:sz w:val="20"/>
                <w:szCs w:val="18"/>
              </w:rPr>
            </w:pPr>
            <w:r w:rsidRPr="00E43DC1">
              <w:rPr>
                <w:rFonts w:ascii="Trebuchet MS" w:hAnsi="Trebuchet MS" w:cs="Calibri"/>
                <w:b/>
                <w:color w:val="404040" w:themeColor="text1" w:themeTint="BF"/>
                <w:sz w:val="20"/>
                <w:szCs w:val="18"/>
              </w:rPr>
              <w:t>Het verband</w:t>
            </w:r>
            <w:r w:rsidRPr="00E43DC1">
              <w:rPr>
                <w:rFonts w:ascii="Trebuchet MS" w:hAnsi="Trebuchet MS" w:cs="Calibri"/>
                <w:color w:val="404040" w:themeColor="text1" w:themeTint="BF"/>
                <w:sz w:val="20"/>
                <w:szCs w:val="18"/>
              </w:rPr>
              <w:t xml:space="preserve"> tussen besmetting, infectie, pathogeen vermogen en afweer </w:t>
            </w:r>
            <w:r w:rsidRPr="00E43DC1">
              <w:rPr>
                <w:rFonts w:ascii="Trebuchet MS" w:hAnsi="Trebuchet MS" w:cs="Calibri"/>
                <w:b/>
                <w:color w:val="404040" w:themeColor="text1" w:themeTint="BF"/>
                <w:sz w:val="20"/>
                <w:szCs w:val="18"/>
              </w:rPr>
              <w:t>toelichten</w:t>
            </w:r>
            <w:r w:rsidRPr="00E43DC1">
              <w:rPr>
                <w:rFonts w:ascii="Trebuchet MS" w:hAnsi="Trebuchet MS" w:cs="Calibri"/>
                <w:color w:val="404040" w:themeColor="text1" w:themeTint="BF"/>
                <w:sz w:val="20"/>
                <w:szCs w:val="18"/>
              </w:rPr>
              <w:t>.</w:t>
            </w:r>
          </w:p>
        </w:tc>
      </w:tr>
      <w:tr w:rsidR="00C80C29" w:rsidRPr="00E43DC1" w14:paraId="655B867B" w14:textId="77777777" w:rsidTr="009A2CAA">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1405A71" w14:textId="2FA02BAB" w:rsidR="00C80C29" w:rsidRPr="00E43DC1" w:rsidRDefault="003D4883" w:rsidP="00BA0B3C">
            <w:pPr>
              <w:spacing w:before="120" w:after="120" w:line="260" w:lineRule="exact"/>
              <w:ind w:left="172" w:right="-926"/>
              <w:rPr>
                <w:rFonts w:ascii="Trebuchet MS" w:eastAsia="Times New Roman" w:hAnsi="Trebuchet MS" w:cs="Arial"/>
                <w:color w:val="404040" w:themeColor="text1" w:themeTint="BF"/>
                <w:sz w:val="20"/>
                <w:szCs w:val="20"/>
                <w:lang w:val="nl-NL" w:eastAsia="nl-NL"/>
              </w:rPr>
            </w:pPr>
            <w:r w:rsidRPr="00E43DC1">
              <w:rPr>
                <w:rFonts w:ascii="Trebuchet MS" w:eastAsia="Times New Roman" w:hAnsi="Trebuchet MS" w:cs="Arial"/>
                <w:color w:val="404040" w:themeColor="text1" w:themeTint="BF"/>
                <w:sz w:val="20"/>
                <w:szCs w:val="20"/>
                <w:lang w:val="nl-NL" w:eastAsia="nl-NL"/>
              </w:rPr>
              <w:t>U55</w:t>
            </w:r>
            <w:r w:rsidR="00C80C29" w:rsidRPr="00E43DC1">
              <w:rPr>
                <w:rFonts w:ascii="Trebuchet MS" w:eastAsia="Times New Roman" w:hAnsi="Trebuchet MS" w:cs="Arial"/>
                <w:color w:val="404040" w:themeColor="text1" w:themeTint="BF"/>
                <w:sz w:val="20"/>
                <w:szCs w:val="20"/>
                <w:lang w:val="nl-NL" w:eastAsia="nl-NL"/>
              </w:rPr>
              <w:t>b</w:t>
            </w:r>
          </w:p>
        </w:tc>
        <w:tc>
          <w:tcPr>
            <w:tcW w:w="8264" w:type="dxa"/>
            <w:gridSpan w:val="2"/>
            <w:shd w:val="clear" w:color="auto" w:fill="C6D9F1" w:themeFill="text2" w:themeFillTint="33"/>
            <w:vAlign w:val="center"/>
          </w:tcPr>
          <w:p w14:paraId="7CDA7F88" w14:textId="77777777" w:rsidR="00C80C29" w:rsidRPr="00E43DC1" w:rsidRDefault="00C80C29" w:rsidP="009A2CAA">
            <w:pPr>
              <w:spacing w:before="120" w:after="120" w:line="240" w:lineRule="auto"/>
              <w:ind w:left="170"/>
              <w:rPr>
                <w:rFonts w:ascii="Trebuchet MS" w:hAnsi="Trebuchet MS" w:cs="Calibri"/>
                <w:color w:val="404040" w:themeColor="text1" w:themeTint="BF"/>
                <w:sz w:val="20"/>
                <w:szCs w:val="18"/>
              </w:rPr>
            </w:pPr>
            <w:r w:rsidRPr="00E43DC1">
              <w:rPr>
                <w:rFonts w:ascii="Trebuchet MS" w:hAnsi="Trebuchet MS" w:cs="Calibri"/>
                <w:color w:val="404040" w:themeColor="text1" w:themeTint="BF"/>
                <w:sz w:val="20"/>
                <w:szCs w:val="18"/>
              </w:rPr>
              <w:t xml:space="preserve">Een </w:t>
            </w:r>
            <w:r w:rsidRPr="00E43DC1">
              <w:rPr>
                <w:rFonts w:ascii="Trebuchet MS" w:hAnsi="Trebuchet MS" w:cs="Calibri"/>
                <w:b/>
                <w:color w:val="404040" w:themeColor="text1" w:themeTint="BF"/>
                <w:sz w:val="20"/>
                <w:szCs w:val="18"/>
              </w:rPr>
              <w:t>betekenis</w:t>
            </w:r>
            <w:r w:rsidRPr="00E43DC1">
              <w:rPr>
                <w:rFonts w:ascii="Trebuchet MS" w:hAnsi="Trebuchet MS" w:cs="Calibri"/>
                <w:color w:val="404040" w:themeColor="text1" w:themeTint="BF"/>
                <w:sz w:val="20"/>
                <w:szCs w:val="18"/>
              </w:rPr>
              <w:t xml:space="preserve"> van sporevorming voor bacteriën verwoorden en het potentieel gevaar hiervan voor de mens </w:t>
            </w:r>
            <w:r w:rsidRPr="00E43DC1">
              <w:rPr>
                <w:rFonts w:ascii="Trebuchet MS" w:hAnsi="Trebuchet MS" w:cs="Calibri"/>
                <w:b/>
                <w:color w:val="404040" w:themeColor="text1" w:themeTint="BF"/>
                <w:sz w:val="20"/>
                <w:szCs w:val="18"/>
              </w:rPr>
              <w:t>verduidelijken</w:t>
            </w:r>
            <w:r w:rsidRPr="00E43DC1">
              <w:rPr>
                <w:rFonts w:ascii="Trebuchet MS" w:hAnsi="Trebuchet MS" w:cs="Calibri"/>
                <w:color w:val="404040" w:themeColor="text1" w:themeTint="BF"/>
                <w:sz w:val="20"/>
                <w:szCs w:val="18"/>
              </w:rPr>
              <w:t>.</w:t>
            </w:r>
          </w:p>
        </w:tc>
      </w:tr>
      <w:tr w:rsidR="00C80C29" w:rsidRPr="00E43DC1" w14:paraId="36AD81C3" w14:textId="77777777" w:rsidTr="009A2CAA">
        <w:trPr>
          <w:tblCellSpacing w:w="20" w:type="dxa"/>
        </w:trPr>
        <w:tc>
          <w:tcPr>
            <w:tcW w:w="9229" w:type="dxa"/>
            <w:gridSpan w:val="3"/>
            <w:tcBorders>
              <w:top w:val="outset" w:sz="6" w:space="0" w:color="auto"/>
              <w:left w:val="outset" w:sz="6" w:space="0" w:color="auto"/>
              <w:bottom w:val="outset" w:sz="6" w:space="0" w:color="auto"/>
            </w:tcBorders>
            <w:shd w:val="clear" w:color="auto" w:fill="FFFFFF" w:themeFill="background1"/>
            <w:vAlign w:val="center"/>
          </w:tcPr>
          <w:p w14:paraId="0343031D" w14:textId="268F3AC2" w:rsidR="00C80C29" w:rsidRPr="00E43DC1" w:rsidRDefault="00C80C29" w:rsidP="009A2CAA">
            <w:pPr>
              <w:tabs>
                <w:tab w:val="left" w:pos="614"/>
              </w:tabs>
              <w:spacing w:before="120" w:after="120" w:line="240" w:lineRule="auto"/>
              <w:ind w:left="284"/>
              <w:rPr>
                <w:rFonts w:ascii="Trebuchet MS" w:hAnsi="Trebuchet MS"/>
                <w:b/>
                <w:color w:val="404040" w:themeColor="text1" w:themeTint="BF"/>
                <w:sz w:val="20"/>
                <w:szCs w:val="20"/>
              </w:rPr>
            </w:pPr>
            <w:r w:rsidRPr="00E43DC1">
              <w:rPr>
                <w:rFonts w:ascii="Trebuchet MS" w:hAnsi="Trebuchet MS"/>
                <w:b/>
                <w:color w:val="404040" w:themeColor="text1" w:themeTint="BF"/>
                <w:sz w:val="20"/>
                <w:szCs w:val="20"/>
              </w:rPr>
              <w:t xml:space="preserve">Wenken </w:t>
            </w:r>
          </w:p>
          <w:p w14:paraId="3CDB2EA0" w14:textId="28B22EFD" w:rsidR="00C80C29" w:rsidRPr="00E43DC1" w:rsidRDefault="009B141E" w:rsidP="00C24AA9">
            <w:pPr>
              <w:tabs>
                <w:tab w:val="left" w:pos="614"/>
              </w:tabs>
              <w:spacing w:before="120" w:after="120" w:line="240" w:lineRule="auto"/>
              <w:ind w:left="284"/>
              <w:rPr>
                <w:rFonts w:ascii="Trebuchet MS" w:hAnsi="Trebuchet MS"/>
                <w:color w:val="404040" w:themeColor="text1" w:themeTint="BF"/>
                <w:sz w:val="20"/>
              </w:rPr>
            </w:pPr>
            <w:r w:rsidRPr="00E43DC1">
              <w:rPr>
                <w:rFonts w:ascii="Trebuchet MS" w:hAnsi="Trebuchet MS"/>
                <w:color w:val="404040" w:themeColor="text1" w:themeTint="BF"/>
                <w:sz w:val="20"/>
                <w:szCs w:val="20"/>
              </w:rPr>
              <w:t>Aan de hand van EM-</w:t>
            </w:r>
            <w:r w:rsidR="00C80C29" w:rsidRPr="00E43DC1">
              <w:rPr>
                <w:rFonts w:ascii="Trebuchet MS" w:hAnsi="Trebuchet MS"/>
                <w:color w:val="404040" w:themeColor="text1" w:themeTint="BF"/>
                <w:sz w:val="20"/>
                <w:szCs w:val="20"/>
              </w:rPr>
              <w:t>afbeeldingen worden de delen van de bacteriële (prokaryote) cel besproken en vergeleken met de eukaryote cel.</w:t>
            </w:r>
            <w:r w:rsidR="00C80C29" w:rsidRPr="00E43DC1">
              <w:rPr>
                <w:rFonts w:ascii="Trebuchet MS" w:hAnsi="Trebuchet MS" w:cs="Arial"/>
                <w:bCs/>
                <w:color w:val="404040" w:themeColor="text1" w:themeTint="BF"/>
                <w:sz w:val="20"/>
              </w:rPr>
              <w:t xml:space="preserve"> Vermits de submicroscopische structuur van de eukaryote cel al is bestudeerd, kan men hier gemakkelijk de vergelijking maken met prokaryote cellen.</w:t>
            </w:r>
            <w:r w:rsidR="00C80C29" w:rsidRPr="00E43DC1">
              <w:rPr>
                <w:rFonts w:ascii="Trebuchet MS" w:hAnsi="Trebuchet MS"/>
                <w:color w:val="404040" w:themeColor="text1" w:themeTint="BF"/>
                <w:sz w:val="20"/>
              </w:rPr>
              <w:t xml:space="preserve"> </w:t>
            </w:r>
          </w:p>
          <w:p w14:paraId="3F9887B8" w14:textId="77777777" w:rsidR="00C80C29" w:rsidRPr="00E43DC1" w:rsidRDefault="00C80C29" w:rsidP="00C24AA9">
            <w:pPr>
              <w:tabs>
                <w:tab w:val="left" w:pos="614"/>
              </w:tabs>
              <w:spacing w:before="120" w:after="120" w:line="240" w:lineRule="auto"/>
              <w:ind w:left="284"/>
              <w:rPr>
                <w:rFonts w:ascii="Trebuchet MS" w:eastAsia="Times New Roman" w:hAnsi="Trebuchet MS" w:cs="Arial"/>
                <w:b/>
                <w:bCs/>
                <w:color w:val="404040" w:themeColor="text1" w:themeTint="BF"/>
                <w:sz w:val="16"/>
                <w:lang w:val="nl-NL" w:eastAsia="nl-NL"/>
              </w:rPr>
            </w:pPr>
            <w:r w:rsidRPr="00E43DC1">
              <w:rPr>
                <w:rFonts w:ascii="Trebuchet MS" w:hAnsi="Trebuchet MS"/>
                <w:color w:val="404040" w:themeColor="text1" w:themeTint="BF"/>
                <w:sz w:val="20"/>
              </w:rPr>
              <w:t>Via het uitwerken van een typevoorbeeld, kan men belangrijke verschillen tussen een bacterie en een virus wat bouw en voortplanting betreft, duidelijk maken. Hieraan gekoppeld kan ook duidelijk gemaakt worden dat antibiotica tegen virussen niet werken (AD8).</w:t>
            </w:r>
          </w:p>
          <w:p w14:paraId="599B7549" w14:textId="77777777" w:rsidR="00C80C29" w:rsidRPr="00E43DC1" w:rsidRDefault="00C80C29" w:rsidP="00C24AA9">
            <w:pPr>
              <w:tabs>
                <w:tab w:val="left" w:pos="614"/>
              </w:tabs>
              <w:spacing w:before="120" w:after="120" w:line="240" w:lineRule="auto"/>
              <w:ind w:left="284"/>
              <w:rPr>
                <w:rFonts w:ascii="Trebuchet MS" w:eastAsia="MS Mincho" w:hAnsi="Trebuchet MS"/>
                <w:color w:val="404040" w:themeColor="text1" w:themeTint="BF"/>
                <w:sz w:val="20"/>
                <w:szCs w:val="20"/>
              </w:rPr>
            </w:pPr>
            <w:r w:rsidRPr="00E43DC1">
              <w:rPr>
                <w:rFonts w:ascii="Trebuchet MS" w:eastAsia="MS Mincho" w:hAnsi="Trebuchet MS" w:cs="Arial"/>
                <w:color w:val="404040" w:themeColor="text1" w:themeTint="BF"/>
                <w:sz w:val="20"/>
                <w:szCs w:val="20"/>
                <w:lang w:val="nl-NL" w:eastAsia="nl-NL"/>
              </w:rPr>
              <w:t xml:space="preserve">Aan de </w:t>
            </w:r>
            <w:r w:rsidRPr="00E43DC1">
              <w:rPr>
                <w:rFonts w:ascii="Trebuchet MS" w:eastAsia="MS Mincho" w:hAnsi="Trebuchet MS"/>
                <w:color w:val="404040" w:themeColor="text1" w:themeTint="BF"/>
                <w:sz w:val="20"/>
                <w:szCs w:val="20"/>
              </w:rPr>
              <w:t>hand</w:t>
            </w:r>
            <w:r w:rsidRPr="00E43DC1">
              <w:rPr>
                <w:rFonts w:ascii="Trebuchet MS" w:eastAsia="MS Mincho" w:hAnsi="Trebuchet MS" w:cs="Arial"/>
                <w:color w:val="404040" w:themeColor="text1" w:themeTint="BF"/>
                <w:sz w:val="20"/>
                <w:szCs w:val="20"/>
                <w:lang w:val="nl-NL" w:eastAsia="nl-NL"/>
              </w:rPr>
              <w:t xml:space="preserve"> van de turbiditeit of troebelheid kan de leerling de ontwikkeling van een bacteriecultuur volgen. </w:t>
            </w:r>
            <w:r w:rsidRPr="00E43DC1">
              <w:rPr>
                <w:rFonts w:ascii="Trebuchet MS" w:eastAsia="MS Mincho" w:hAnsi="Trebuchet MS"/>
                <w:color w:val="404040" w:themeColor="text1" w:themeTint="BF"/>
                <w:sz w:val="20"/>
                <w:szCs w:val="20"/>
              </w:rPr>
              <w:t xml:space="preserve">Een groeicurve van bacteriën wordt bestudeerd. Ze kan eventueel op basis van cijfergegevens zelf getekend worden. Men berekent het aantal bacteriën dat onder optimale omstandigheden na een bepaald tijdsverloop uit de vermenigvuldiging van één bacterie met een bepaalde generatietijd ontstaat. Uit die berekening zal duidelijk de noodzaak van strenge veiligheidsnormen in een microbiologisch laboratorium blijken. </w:t>
            </w:r>
          </w:p>
          <w:p w14:paraId="3BEF4A63" w14:textId="1B0B1881" w:rsidR="00C80C29" w:rsidRPr="00E43DC1" w:rsidRDefault="00C80C29" w:rsidP="00C24AA9">
            <w:pPr>
              <w:tabs>
                <w:tab w:val="left" w:pos="614"/>
              </w:tabs>
              <w:spacing w:before="120" w:after="120" w:line="240" w:lineRule="auto"/>
              <w:ind w:left="284"/>
              <w:rPr>
                <w:rFonts w:ascii="Trebuchet MS" w:hAnsi="Trebuchet MS"/>
                <w:color w:val="404040" w:themeColor="text1" w:themeTint="BF"/>
                <w:sz w:val="20"/>
              </w:rPr>
            </w:pPr>
            <w:r w:rsidRPr="00E43DC1">
              <w:rPr>
                <w:rFonts w:ascii="Trebuchet MS" w:hAnsi="Trebuchet MS"/>
                <w:color w:val="404040" w:themeColor="text1" w:themeTint="BF"/>
                <w:sz w:val="20"/>
              </w:rPr>
              <w:t xml:space="preserve">Het gevaar voor sporenvorming in de voeding kan </w:t>
            </w:r>
            <w:r w:rsidR="009B141E" w:rsidRPr="00E43DC1">
              <w:rPr>
                <w:rFonts w:ascii="Trebuchet MS" w:hAnsi="Trebuchet MS"/>
                <w:color w:val="404040" w:themeColor="text1" w:themeTint="BF"/>
                <w:sz w:val="20"/>
              </w:rPr>
              <w:t>geïllustreerd</w:t>
            </w:r>
            <w:r w:rsidRPr="00E43DC1">
              <w:rPr>
                <w:rFonts w:ascii="Trebuchet MS" w:hAnsi="Trebuchet MS"/>
                <w:color w:val="404040" w:themeColor="text1" w:themeTint="BF"/>
                <w:sz w:val="20"/>
              </w:rPr>
              <w:t xml:space="preserve"> worden bij ontdooid voedsel dat terug ingevroren wordt.</w:t>
            </w:r>
          </w:p>
          <w:p w14:paraId="66057BC6" w14:textId="77777777" w:rsidR="00C80C29" w:rsidRPr="00E43DC1" w:rsidRDefault="00C80C29" w:rsidP="009A2CAA">
            <w:pPr>
              <w:tabs>
                <w:tab w:val="left" w:pos="614"/>
              </w:tabs>
              <w:spacing w:before="120" w:after="120" w:line="240" w:lineRule="atLeast"/>
              <w:ind w:left="284"/>
              <w:rPr>
                <w:rFonts w:ascii="Trebuchet MS" w:hAnsi="Trebuchet MS"/>
                <w:b/>
                <w:iCs/>
                <w:color w:val="404040" w:themeColor="text1" w:themeTint="BF"/>
                <w:sz w:val="20"/>
              </w:rPr>
            </w:pPr>
            <w:r w:rsidRPr="00E43DC1">
              <w:rPr>
                <w:rFonts w:ascii="Trebuchet MS" w:hAnsi="Trebuchet MS"/>
                <w:b/>
                <w:iCs/>
                <w:color w:val="404040" w:themeColor="text1" w:themeTint="BF"/>
                <w:sz w:val="20"/>
              </w:rPr>
              <w:t>Suggesties voor leerlingenexperimenten</w:t>
            </w:r>
          </w:p>
          <w:p w14:paraId="59AA8919" w14:textId="77777777" w:rsidR="00C80C29" w:rsidRPr="00E43DC1" w:rsidRDefault="00C80C29" w:rsidP="009A2CAA">
            <w:pPr>
              <w:numPr>
                <w:ilvl w:val="0"/>
                <w:numId w:val="19"/>
              </w:numPr>
              <w:tabs>
                <w:tab w:val="left" w:pos="567"/>
              </w:tabs>
              <w:spacing w:before="120" w:after="120" w:line="240" w:lineRule="atLeast"/>
              <w:ind w:left="284" w:firstLine="0"/>
              <w:contextualSpacing/>
              <w:rPr>
                <w:rFonts w:ascii="Trebuchet MS" w:eastAsia="MS Mincho" w:hAnsi="Trebuchet MS" w:cs="Arial"/>
                <w:color w:val="404040" w:themeColor="text1" w:themeTint="BF"/>
                <w:sz w:val="20"/>
                <w:szCs w:val="20"/>
                <w:lang w:val="nl-NL" w:eastAsia="nl-NL"/>
              </w:rPr>
            </w:pPr>
            <w:r w:rsidRPr="00E43DC1">
              <w:rPr>
                <w:rFonts w:ascii="Trebuchet MS" w:eastAsia="MS Mincho" w:hAnsi="Trebuchet MS" w:cs="Arial"/>
                <w:color w:val="404040" w:themeColor="text1" w:themeTint="BF"/>
                <w:sz w:val="20"/>
                <w:szCs w:val="20"/>
                <w:lang w:val="nl-NL" w:eastAsia="nl-NL"/>
              </w:rPr>
              <w:t>De ontwikkeling van een bacteriecultuur bestuderen via de turbiditeit of troebelheid.</w:t>
            </w:r>
          </w:p>
          <w:p w14:paraId="7B6A4387" w14:textId="77777777" w:rsidR="009A2CAA" w:rsidRPr="00E43DC1" w:rsidRDefault="009A2CAA" w:rsidP="009A2CAA">
            <w:pPr>
              <w:tabs>
                <w:tab w:val="left" w:pos="614"/>
              </w:tabs>
              <w:spacing w:before="120" w:after="120" w:line="240" w:lineRule="atLeast"/>
              <w:ind w:left="284"/>
              <w:contextualSpacing/>
              <w:rPr>
                <w:rFonts w:ascii="Trebuchet MS" w:eastAsia="MS Mincho" w:hAnsi="Trebuchet MS" w:cs="Arial"/>
                <w:color w:val="404040" w:themeColor="text1" w:themeTint="BF"/>
                <w:sz w:val="20"/>
                <w:szCs w:val="20"/>
                <w:lang w:val="nl-NL" w:eastAsia="nl-NL"/>
              </w:rPr>
            </w:pPr>
          </w:p>
        </w:tc>
      </w:tr>
    </w:tbl>
    <w:p w14:paraId="6D252925" w14:textId="16F3B1FA" w:rsidR="009A2CAA" w:rsidRPr="00E43DC1" w:rsidRDefault="009A2CAA">
      <w:pPr>
        <w:rPr>
          <w:rFonts w:ascii="Trebuchet MS" w:hAnsi="Trebuchet MS"/>
        </w:rPr>
      </w:pP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7371"/>
        <w:gridCol w:w="953"/>
      </w:tblGrid>
      <w:tr w:rsidR="004F2FCF" w:rsidRPr="00E43DC1" w14:paraId="1870CC1E" w14:textId="77777777" w:rsidTr="004F2FC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957E916" w14:textId="7E5A66C2" w:rsidR="004F2FCF" w:rsidRPr="00E43DC1" w:rsidRDefault="004F2FCF" w:rsidP="003D496D">
            <w:pPr>
              <w:numPr>
                <w:ilvl w:val="0"/>
                <w:numId w:val="50"/>
              </w:numPr>
              <w:spacing w:before="120" w:after="120" w:line="260" w:lineRule="exact"/>
              <w:jc w:val="right"/>
              <w:rPr>
                <w:rFonts w:ascii="Trebuchet MS" w:eastAsia="Times New Roman" w:hAnsi="Trebuchet MS" w:cs="Arial"/>
                <w:color w:val="00B0F0"/>
                <w:sz w:val="20"/>
                <w:szCs w:val="20"/>
                <w:lang w:val="nl-NL" w:eastAsia="nl-NL"/>
              </w:rPr>
            </w:pPr>
          </w:p>
        </w:tc>
        <w:tc>
          <w:tcPr>
            <w:tcW w:w="7331" w:type="dxa"/>
            <w:shd w:val="clear" w:color="auto" w:fill="FFCC99"/>
            <w:vAlign w:val="bottom"/>
          </w:tcPr>
          <w:p w14:paraId="7F439F35" w14:textId="77777777" w:rsidR="004F2FCF" w:rsidRPr="00E43DC1" w:rsidRDefault="004F2FCF" w:rsidP="009A2CAA">
            <w:pPr>
              <w:spacing w:before="120" w:after="120" w:line="240" w:lineRule="auto"/>
              <w:ind w:left="170"/>
              <w:rPr>
                <w:rFonts w:ascii="Trebuchet MS" w:hAnsi="Trebuchet MS" w:cs="Calibri"/>
                <w:color w:val="404040" w:themeColor="text1" w:themeTint="BF"/>
                <w:sz w:val="20"/>
                <w:szCs w:val="18"/>
              </w:rPr>
            </w:pPr>
            <w:r w:rsidRPr="00E43DC1">
              <w:rPr>
                <w:rFonts w:ascii="Trebuchet MS" w:hAnsi="Trebuchet MS" w:cs="Calibri"/>
                <w:b/>
                <w:color w:val="404040" w:themeColor="text1" w:themeTint="BF"/>
                <w:sz w:val="20"/>
                <w:szCs w:val="18"/>
              </w:rPr>
              <w:t>Aantonen</w:t>
            </w:r>
            <w:r w:rsidRPr="00E43DC1">
              <w:rPr>
                <w:rFonts w:ascii="Trebuchet MS" w:hAnsi="Trebuchet MS" w:cs="Calibri"/>
                <w:color w:val="404040" w:themeColor="text1" w:themeTint="BF"/>
                <w:sz w:val="20"/>
                <w:szCs w:val="18"/>
              </w:rPr>
              <w:t xml:space="preserve"> dat bacteriën en virussen de menselijke gezondheid beïnvloeden.</w:t>
            </w:r>
          </w:p>
        </w:tc>
        <w:tc>
          <w:tcPr>
            <w:tcW w:w="893" w:type="dxa"/>
            <w:shd w:val="clear" w:color="auto" w:fill="FFCC99"/>
            <w:vAlign w:val="bottom"/>
          </w:tcPr>
          <w:p w14:paraId="7C95C343" w14:textId="0B004CF1" w:rsidR="004F2FCF" w:rsidRPr="00E43DC1" w:rsidRDefault="004F2FCF" w:rsidP="004F2FCF">
            <w:pPr>
              <w:spacing w:before="120" w:after="120" w:line="240" w:lineRule="auto"/>
              <w:ind w:left="170"/>
              <w:rPr>
                <w:rFonts w:ascii="Trebuchet MS" w:hAnsi="Trebuchet MS" w:cs="Calibri"/>
                <w:color w:val="404040" w:themeColor="text1" w:themeTint="BF"/>
                <w:sz w:val="20"/>
                <w:szCs w:val="18"/>
              </w:rPr>
            </w:pPr>
            <w:r w:rsidRPr="00B646B4">
              <w:rPr>
                <w:rFonts w:ascii="Trebuchet MS" w:hAnsi="Trebuchet MS" w:cs="Calibri"/>
                <w:color w:val="404040" w:themeColor="text1" w:themeTint="BF"/>
                <w:sz w:val="20"/>
                <w:szCs w:val="18"/>
              </w:rPr>
              <w:t>NW5</w:t>
            </w:r>
          </w:p>
        </w:tc>
      </w:tr>
      <w:tr w:rsidR="00C80C29" w:rsidRPr="00E43DC1" w14:paraId="292C0B37" w14:textId="77777777" w:rsidTr="009A2CAA">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A53483B" w14:textId="66EA6F50" w:rsidR="00C80C29" w:rsidRPr="00E43DC1" w:rsidRDefault="00C80C29" w:rsidP="009A2CAA">
            <w:pPr>
              <w:spacing w:before="120" w:after="120" w:line="260" w:lineRule="exact"/>
              <w:jc w:val="center"/>
              <w:rPr>
                <w:rFonts w:ascii="Trebuchet MS" w:eastAsia="Times New Roman" w:hAnsi="Trebuchet MS" w:cs="Arial"/>
                <w:sz w:val="20"/>
                <w:szCs w:val="20"/>
                <w:lang w:val="nl-NL" w:eastAsia="nl-NL"/>
              </w:rPr>
            </w:pPr>
            <w:r w:rsidRPr="00C24AA9">
              <w:rPr>
                <w:rFonts w:ascii="Trebuchet MS" w:eastAsia="Times New Roman" w:hAnsi="Trebuchet MS" w:cs="Arial"/>
                <w:color w:val="404040" w:themeColor="text1" w:themeTint="BF"/>
                <w:sz w:val="20"/>
                <w:szCs w:val="20"/>
                <w:lang w:val="nl-NL" w:eastAsia="nl-NL"/>
              </w:rPr>
              <w:t>U5</w:t>
            </w:r>
            <w:r w:rsidR="003D4883" w:rsidRPr="00C24AA9">
              <w:rPr>
                <w:rFonts w:ascii="Trebuchet MS" w:eastAsia="Times New Roman" w:hAnsi="Trebuchet MS" w:cs="Arial"/>
                <w:color w:val="404040" w:themeColor="text1" w:themeTint="BF"/>
                <w:sz w:val="20"/>
                <w:szCs w:val="20"/>
                <w:lang w:val="nl-NL" w:eastAsia="nl-NL"/>
              </w:rPr>
              <w:t>6</w:t>
            </w:r>
          </w:p>
        </w:tc>
        <w:tc>
          <w:tcPr>
            <w:tcW w:w="8264" w:type="dxa"/>
            <w:gridSpan w:val="2"/>
            <w:shd w:val="clear" w:color="auto" w:fill="C6D9F1" w:themeFill="text2" w:themeFillTint="33"/>
            <w:vAlign w:val="bottom"/>
          </w:tcPr>
          <w:p w14:paraId="2806D527" w14:textId="77777777" w:rsidR="00C80C29" w:rsidRPr="00E43DC1" w:rsidRDefault="00C80C29" w:rsidP="009A2CAA">
            <w:pPr>
              <w:spacing w:before="120" w:after="120" w:line="240" w:lineRule="auto"/>
              <w:ind w:left="170"/>
              <w:rPr>
                <w:rFonts w:ascii="Trebuchet MS" w:hAnsi="Trebuchet MS" w:cs="Calibri"/>
                <w:b/>
                <w:color w:val="404040" w:themeColor="text1" w:themeTint="BF"/>
                <w:sz w:val="20"/>
                <w:szCs w:val="18"/>
              </w:rPr>
            </w:pPr>
            <w:r w:rsidRPr="00E43DC1">
              <w:rPr>
                <w:rFonts w:ascii="Trebuchet MS" w:hAnsi="Trebuchet MS" w:cs="Calibri"/>
                <w:color w:val="404040" w:themeColor="text1" w:themeTint="BF"/>
                <w:sz w:val="20"/>
                <w:szCs w:val="18"/>
              </w:rPr>
              <w:t xml:space="preserve">Het </w:t>
            </w:r>
            <w:r w:rsidRPr="00E43DC1">
              <w:rPr>
                <w:rFonts w:ascii="Trebuchet MS" w:hAnsi="Trebuchet MS" w:cs="Calibri"/>
                <w:b/>
                <w:color w:val="404040" w:themeColor="text1" w:themeTint="BF"/>
                <w:sz w:val="20"/>
                <w:szCs w:val="18"/>
              </w:rPr>
              <w:t>belang</w:t>
            </w:r>
            <w:r w:rsidRPr="00E43DC1">
              <w:rPr>
                <w:rFonts w:ascii="Trebuchet MS" w:hAnsi="Trebuchet MS" w:cs="Calibri"/>
                <w:color w:val="404040" w:themeColor="text1" w:themeTint="BF"/>
                <w:sz w:val="20"/>
                <w:szCs w:val="18"/>
              </w:rPr>
              <w:t xml:space="preserve"> van micro-organismen </w:t>
            </w:r>
            <w:r w:rsidRPr="00E43DC1">
              <w:rPr>
                <w:rFonts w:ascii="Trebuchet MS" w:hAnsi="Trebuchet MS" w:cs="Calibri"/>
                <w:b/>
                <w:color w:val="404040" w:themeColor="text1" w:themeTint="BF"/>
                <w:sz w:val="20"/>
                <w:szCs w:val="18"/>
              </w:rPr>
              <w:t>illustreren</w:t>
            </w:r>
            <w:r w:rsidRPr="00E43DC1">
              <w:rPr>
                <w:rFonts w:ascii="Trebuchet MS" w:hAnsi="Trebuchet MS" w:cs="Calibri"/>
                <w:color w:val="404040" w:themeColor="text1" w:themeTint="BF"/>
                <w:sz w:val="20"/>
                <w:szCs w:val="18"/>
              </w:rPr>
              <w:t>.</w:t>
            </w:r>
          </w:p>
        </w:tc>
      </w:tr>
      <w:tr w:rsidR="004F2FCF" w:rsidRPr="00E43DC1" w14:paraId="58DE22F4" w14:textId="77777777" w:rsidTr="004F2FCF">
        <w:trPr>
          <w:trHeight w:val="450"/>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19B712DA" w14:textId="77777777" w:rsidR="004F2FCF" w:rsidRPr="00E43DC1" w:rsidRDefault="004F2FCF" w:rsidP="003D496D">
            <w:pPr>
              <w:numPr>
                <w:ilvl w:val="0"/>
                <w:numId w:val="50"/>
              </w:numPr>
              <w:spacing w:before="120" w:after="120" w:line="260" w:lineRule="exact"/>
              <w:jc w:val="right"/>
              <w:rPr>
                <w:rFonts w:ascii="Trebuchet MS" w:eastAsia="Times New Roman" w:hAnsi="Trebuchet MS" w:cs="Arial"/>
                <w:color w:val="FF0000"/>
                <w:sz w:val="20"/>
                <w:szCs w:val="20"/>
                <w:lang w:val="nl-NL" w:eastAsia="nl-NL"/>
              </w:rPr>
            </w:pPr>
          </w:p>
        </w:tc>
        <w:tc>
          <w:tcPr>
            <w:tcW w:w="7331" w:type="dxa"/>
            <w:shd w:val="clear" w:color="auto" w:fill="FFCC99"/>
            <w:vAlign w:val="bottom"/>
          </w:tcPr>
          <w:p w14:paraId="64A4F8E7" w14:textId="77777777" w:rsidR="004F2FCF" w:rsidRPr="00E43DC1" w:rsidRDefault="004F2FCF" w:rsidP="009A2CAA">
            <w:pPr>
              <w:spacing w:before="120" w:after="120" w:line="240" w:lineRule="auto"/>
              <w:ind w:left="170"/>
              <w:rPr>
                <w:rFonts w:ascii="Trebuchet MS" w:hAnsi="Trebuchet MS" w:cs="Calibri"/>
                <w:b/>
                <w:color w:val="404040" w:themeColor="text1" w:themeTint="BF"/>
                <w:sz w:val="20"/>
                <w:szCs w:val="18"/>
              </w:rPr>
            </w:pPr>
            <w:r w:rsidRPr="00E43DC1">
              <w:rPr>
                <w:rFonts w:ascii="Trebuchet MS" w:hAnsi="Trebuchet MS" w:cs="Calibri"/>
                <w:b/>
                <w:color w:val="404040" w:themeColor="text1" w:themeTint="BF"/>
                <w:sz w:val="20"/>
                <w:szCs w:val="18"/>
              </w:rPr>
              <w:t>Aan de hand van een typevoorbeeld</w:t>
            </w:r>
            <w:r w:rsidRPr="00E43DC1">
              <w:rPr>
                <w:rFonts w:ascii="Trebuchet MS" w:hAnsi="Trebuchet MS" w:cs="Calibri"/>
                <w:color w:val="404040" w:themeColor="text1" w:themeTint="BF"/>
                <w:sz w:val="20"/>
                <w:szCs w:val="18"/>
              </w:rPr>
              <w:t>, bouw en voortplanting van een virus</w:t>
            </w:r>
            <w:r w:rsidRPr="00E43DC1">
              <w:rPr>
                <w:rFonts w:ascii="Trebuchet MS" w:hAnsi="Trebuchet MS" w:cs="Calibri"/>
                <w:b/>
                <w:color w:val="404040" w:themeColor="text1" w:themeTint="BF"/>
                <w:sz w:val="20"/>
                <w:szCs w:val="18"/>
              </w:rPr>
              <w:t xml:space="preserve"> bespreken.</w:t>
            </w:r>
          </w:p>
        </w:tc>
        <w:tc>
          <w:tcPr>
            <w:tcW w:w="893" w:type="dxa"/>
            <w:shd w:val="clear" w:color="auto" w:fill="FFCC99"/>
            <w:vAlign w:val="bottom"/>
          </w:tcPr>
          <w:p w14:paraId="7E88958C" w14:textId="12B8B6C0" w:rsidR="004F2FCF" w:rsidRPr="00B646B4" w:rsidRDefault="004F2FCF" w:rsidP="004F2FCF">
            <w:pPr>
              <w:spacing w:before="120" w:after="120" w:line="240" w:lineRule="auto"/>
              <w:ind w:left="170"/>
              <w:rPr>
                <w:rFonts w:ascii="Trebuchet MS" w:hAnsi="Trebuchet MS" w:cs="Calibri"/>
                <w:b/>
                <w:color w:val="404040" w:themeColor="text1" w:themeTint="BF"/>
                <w:sz w:val="20"/>
                <w:szCs w:val="18"/>
              </w:rPr>
            </w:pPr>
            <w:r w:rsidRPr="00B646B4">
              <w:rPr>
                <w:rFonts w:ascii="Trebuchet MS" w:hAnsi="Trebuchet MS" w:cs="Calibri"/>
                <w:color w:val="404040" w:themeColor="text1" w:themeTint="BF"/>
                <w:sz w:val="20"/>
                <w:szCs w:val="18"/>
              </w:rPr>
              <w:t>NW1</w:t>
            </w:r>
          </w:p>
        </w:tc>
      </w:tr>
      <w:tr w:rsidR="004F2FCF" w:rsidRPr="00E43DC1" w14:paraId="17538476" w14:textId="77777777" w:rsidTr="004F2FC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5CEFD7A9" w14:textId="77777777" w:rsidR="004F2FCF" w:rsidRPr="00E43DC1" w:rsidRDefault="004F2FCF" w:rsidP="003D496D">
            <w:pPr>
              <w:numPr>
                <w:ilvl w:val="0"/>
                <w:numId w:val="50"/>
              </w:numPr>
              <w:spacing w:before="120" w:after="120" w:line="260" w:lineRule="exact"/>
              <w:jc w:val="right"/>
              <w:rPr>
                <w:rFonts w:ascii="Trebuchet MS" w:eastAsia="Times New Roman" w:hAnsi="Trebuchet MS" w:cs="Arial"/>
                <w:color w:val="FF0000"/>
                <w:sz w:val="20"/>
                <w:szCs w:val="20"/>
                <w:lang w:val="nl-NL" w:eastAsia="nl-NL"/>
              </w:rPr>
            </w:pPr>
          </w:p>
        </w:tc>
        <w:tc>
          <w:tcPr>
            <w:tcW w:w="7331" w:type="dxa"/>
            <w:shd w:val="clear" w:color="auto" w:fill="FFCC99"/>
            <w:vAlign w:val="bottom"/>
          </w:tcPr>
          <w:p w14:paraId="2AB3F640" w14:textId="77777777" w:rsidR="004F2FCF" w:rsidRPr="00E43DC1" w:rsidRDefault="004F2FCF" w:rsidP="009A2CAA">
            <w:pPr>
              <w:spacing w:before="120" w:after="120" w:line="240" w:lineRule="auto"/>
              <w:ind w:left="170"/>
              <w:rPr>
                <w:rFonts w:ascii="Trebuchet MS" w:hAnsi="Trebuchet MS" w:cs="Calibri"/>
                <w:b/>
                <w:color w:val="404040" w:themeColor="text1" w:themeTint="BF"/>
                <w:sz w:val="20"/>
                <w:szCs w:val="18"/>
              </w:rPr>
            </w:pPr>
            <w:r w:rsidRPr="00E43DC1">
              <w:rPr>
                <w:rFonts w:ascii="Trebuchet MS" w:hAnsi="Trebuchet MS" w:cs="Calibri"/>
                <w:b/>
                <w:color w:val="404040" w:themeColor="text1" w:themeTint="BF"/>
                <w:sz w:val="20"/>
                <w:szCs w:val="18"/>
              </w:rPr>
              <w:t>Een voorb</w:t>
            </w:r>
            <w:r w:rsidRPr="00E43DC1">
              <w:rPr>
                <w:rFonts w:ascii="Trebuchet MS" w:hAnsi="Trebuchet MS" w:cs="Calibri"/>
                <w:color w:val="404040" w:themeColor="text1" w:themeTint="BF"/>
                <w:sz w:val="20"/>
                <w:szCs w:val="18"/>
              </w:rPr>
              <w:t xml:space="preserve">eeld van een ziekteverwekkende en van een nuttige bacteriesoort </w:t>
            </w:r>
            <w:r w:rsidRPr="00E43DC1">
              <w:rPr>
                <w:rFonts w:ascii="Trebuchet MS" w:hAnsi="Trebuchet MS" w:cs="Calibri"/>
                <w:b/>
                <w:color w:val="404040" w:themeColor="text1" w:themeTint="BF"/>
                <w:sz w:val="20"/>
                <w:szCs w:val="18"/>
              </w:rPr>
              <w:t>bespreken</w:t>
            </w:r>
            <w:r w:rsidRPr="00E43DC1">
              <w:rPr>
                <w:rFonts w:ascii="Trebuchet MS" w:hAnsi="Trebuchet MS" w:cs="Calibri"/>
                <w:color w:val="404040" w:themeColor="text1" w:themeTint="BF"/>
                <w:sz w:val="20"/>
                <w:szCs w:val="18"/>
              </w:rPr>
              <w:t>.</w:t>
            </w:r>
          </w:p>
        </w:tc>
        <w:tc>
          <w:tcPr>
            <w:tcW w:w="893" w:type="dxa"/>
            <w:shd w:val="clear" w:color="auto" w:fill="FFCC99"/>
            <w:vAlign w:val="bottom"/>
          </w:tcPr>
          <w:p w14:paraId="7831533F" w14:textId="1AB1D973" w:rsidR="004F2FCF" w:rsidRPr="00B646B4" w:rsidRDefault="004F2FCF" w:rsidP="004F2FCF">
            <w:pPr>
              <w:spacing w:before="120" w:after="120" w:line="240" w:lineRule="auto"/>
              <w:ind w:left="170"/>
              <w:rPr>
                <w:rFonts w:ascii="Trebuchet MS" w:hAnsi="Trebuchet MS" w:cs="Calibri"/>
                <w:b/>
                <w:color w:val="404040" w:themeColor="text1" w:themeTint="BF"/>
                <w:sz w:val="20"/>
                <w:szCs w:val="18"/>
              </w:rPr>
            </w:pPr>
            <w:r w:rsidRPr="00B646B4">
              <w:rPr>
                <w:rFonts w:ascii="Trebuchet MS" w:hAnsi="Trebuchet MS" w:cs="Calibri"/>
                <w:color w:val="404040" w:themeColor="text1" w:themeTint="BF"/>
                <w:sz w:val="20"/>
                <w:szCs w:val="18"/>
              </w:rPr>
              <w:t>NW1</w:t>
            </w:r>
          </w:p>
        </w:tc>
      </w:tr>
      <w:tr w:rsidR="00C80C29" w:rsidRPr="00E43DC1" w14:paraId="7E0DE40C" w14:textId="77777777" w:rsidTr="009A2CAA">
        <w:trPr>
          <w:tblCellSpacing w:w="20" w:type="dxa"/>
        </w:trPr>
        <w:tc>
          <w:tcPr>
            <w:tcW w:w="9229" w:type="dxa"/>
            <w:gridSpan w:val="3"/>
            <w:tcBorders>
              <w:top w:val="outset" w:sz="6" w:space="0" w:color="auto"/>
              <w:left w:val="outset" w:sz="6" w:space="0" w:color="auto"/>
              <w:bottom w:val="outset" w:sz="6" w:space="0" w:color="auto"/>
            </w:tcBorders>
            <w:shd w:val="clear" w:color="auto" w:fill="FFFFFF" w:themeFill="background1"/>
            <w:vAlign w:val="center"/>
          </w:tcPr>
          <w:p w14:paraId="6DDB7272" w14:textId="55EA728F" w:rsidR="00C80C29" w:rsidRPr="00E43DC1" w:rsidRDefault="00C80C29" w:rsidP="008E3634">
            <w:pPr>
              <w:spacing w:before="120" w:after="120" w:line="240" w:lineRule="auto"/>
              <w:ind w:left="284"/>
              <w:rPr>
                <w:rFonts w:ascii="Trebuchet MS" w:eastAsia="MS Mincho" w:hAnsi="Trebuchet MS"/>
                <w:color w:val="404040" w:themeColor="text1" w:themeTint="BF"/>
                <w:sz w:val="20"/>
              </w:rPr>
            </w:pPr>
            <w:r w:rsidRPr="00E43DC1">
              <w:rPr>
                <w:rFonts w:ascii="Trebuchet MS" w:hAnsi="Trebuchet MS"/>
                <w:b/>
                <w:color w:val="404040" w:themeColor="text1" w:themeTint="BF"/>
                <w:sz w:val="20"/>
                <w:szCs w:val="20"/>
              </w:rPr>
              <w:t xml:space="preserve">Wenken </w:t>
            </w:r>
            <w:r w:rsidRPr="00E43DC1">
              <w:rPr>
                <w:rFonts w:ascii="Trebuchet MS" w:eastAsia="MS Mincho" w:hAnsi="Trebuchet MS"/>
                <w:color w:val="404040" w:themeColor="text1" w:themeTint="BF"/>
                <w:sz w:val="20"/>
              </w:rPr>
              <w:br/>
              <w:t>Bij het bespreken van een ziekteverwekker kan men zich laten leiden door de actualiteit en door de interesse van de leerlingen: ziekte van Lyme, tyf</w:t>
            </w:r>
            <w:r w:rsidR="009B141E" w:rsidRPr="00E43DC1">
              <w:rPr>
                <w:rFonts w:ascii="Trebuchet MS" w:eastAsia="MS Mincho" w:hAnsi="Trebuchet MS"/>
                <w:color w:val="404040" w:themeColor="text1" w:themeTint="BF"/>
                <w:sz w:val="20"/>
              </w:rPr>
              <w:t>us, hersenvliesontsteking, ziek</w:t>
            </w:r>
            <w:r w:rsidRPr="00E43DC1">
              <w:rPr>
                <w:rFonts w:ascii="Trebuchet MS" w:eastAsia="MS Mincho" w:hAnsi="Trebuchet MS"/>
                <w:color w:val="404040" w:themeColor="text1" w:themeTint="BF"/>
                <w:sz w:val="20"/>
              </w:rPr>
              <w:t>enhuisinfecties door MRSA…</w:t>
            </w:r>
          </w:p>
          <w:p w14:paraId="16C280D1" w14:textId="7777B477" w:rsidR="00C80C29" w:rsidRPr="00E43DC1" w:rsidRDefault="00C80C29" w:rsidP="009A2CAA">
            <w:pPr>
              <w:spacing w:before="120" w:after="120"/>
              <w:ind w:left="284"/>
              <w:rPr>
                <w:rFonts w:ascii="Trebuchet MS" w:eastAsia="MS Mincho" w:hAnsi="Trebuchet MS"/>
                <w:color w:val="404040" w:themeColor="text1" w:themeTint="BF"/>
                <w:sz w:val="20"/>
              </w:rPr>
            </w:pPr>
            <w:r w:rsidRPr="00E43DC1">
              <w:rPr>
                <w:rFonts w:ascii="Trebuchet MS" w:hAnsi="Trebuchet MS"/>
                <w:color w:val="404040" w:themeColor="text1" w:themeTint="BF"/>
                <w:sz w:val="20"/>
                <w:szCs w:val="20"/>
              </w:rPr>
              <w:t>Voorbeelden van toepassingen van nuttige bacteriën vindt men in de voedingssector (yoghurt, kaas</w:t>
            </w:r>
            <w:r w:rsidR="009B141E" w:rsidRPr="00E43DC1">
              <w:rPr>
                <w:rFonts w:ascii="Trebuchet MS" w:hAnsi="Trebuchet MS"/>
                <w:color w:val="404040" w:themeColor="text1" w:themeTint="BF"/>
                <w:sz w:val="20"/>
                <w:szCs w:val="20"/>
              </w:rPr>
              <w:t>…)</w:t>
            </w:r>
            <w:r w:rsidRPr="00E43DC1">
              <w:rPr>
                <w:rFonts w:ascii="Trebuchet MS" w:hAnsi="Trebuchet MS"/>
                <w:color w:val="404040" w:themeColor="text1" w:themeTint="BF"/>
                <w:sz w:val="20"/>
                <w:szCs w:val="20"/>
              </w:rPr>
              <w:t xml:space="preserve">. </w:t>
            </w:r>
            <w:r w:rsidR="003D5C55" w:rsidRPr="00E43DC1">
              <w:rPr>
                <w:rFonts w:ascii="Trebuchet MS" w:hAnsi="Trebuchet MS"/>
                <w:color w:val="404040" w:themeColor="text1" w:themeTint="BF"/>
                <w:sz w:val="20"/>
                <w:szCs w:val="20"/>
              </w:rPr>
              <w:t>In</w:t>
            </w:r>
            <w:r w:rsidRPr="00E43DC1">
              <w:rPr>
                <w:rFonts w:ascii="Trebuchet MS" w:hAnsi="Trebuchet MS"/>
                <w:color w:val="404040" w:themeColor="text1" w:themeTint="BF"/>
                <w:sz w:val="20"/>
                <w:szCs w:val="20"/>
              </w:rPr>
              <w:t xml:space="preserve"> de chemische industrie (bv. afbraak van gechloreerde koolwaterstoffen), in de gezondheidssector (de symbiotische darmflora</w:t>
            </w:r>
            <w:r w:rsidRPr="00E43DC1">
              <w:rPr>
                <w:rFonts w:ascii="Trebuchet MS" w:eastAsia="MS Mincho" w:hAnsi="Trebuchet MS"/>
                <w:color w:val="404040" w:themeColor="text1" w:themeTint="BF"/>
                <w:sz w:val="20"/>
              </w:rPr>
              <w:t>, produceren van insuline…) en bij ecosystemen (bv. waterzuivering).</w:t>
            </w:r>
          </w:p>
          <w:p w14:paraId="524CE386" w14:textId="70820B21" w:rsidR="007F1E22" w:rsidRPr="00E43DC1" w:rsidRDefault="007F1E22" w:rsidP="009A2CAA">
            <w:pPr>
              <w:spacing w:before="120" w:after="120"/>
              <w:ind w:left="284"/>
              <w:rPr>
                <w:rFonts w:ascii="Trebuchet MS" w:hAnsi="Trebuchet MS" w:cs="Arial"/>
                <w:b/>
                <w:color w:val="404040" w:themeColor="text1" w:themeTint="BF"/>
                <w:sz w:val="20"/>
                <w:szCs w:val="20"/>
              </w:rPr>
            </w:pPr>
            <w:r w:rsidRPr="00E43DC1">
              <w:rPr>
                <w:rFonts w:ascii="Trebuchet MS" w:eastAsia="Times New Roman" w:hAnsi="Trebuchet MS" w:cs="Times New Roman"/>
                <w:color w:val="404040" w:themeColor="text1" w:themeTint="BF"/>
                <w:sz w:val="20"/>
                <w:szCs w:val="20"/>
                <w:lang w:val="nl-NL" w:eastAsia="nl-NL"/>
              </w:rPr>
              <w:t xml:space="preserve">Een kritische aanpak van dat onderwerp is belangrijk. Dagelijks </w:t>
            </w:r>
            <w:r w:rsidR="00F174AD" w:rsidRPr="00E43DC1">
              <w:rPr>
                <w:rFonts w:ascii="Trebuchet MS" w:eastAsia="Times New Roman" w:hAnsi="Trebuchet MS" w:cs="Times New Roman"/>
                <w:color w:val="404040" w:themeColor="text1" w:themeTint="BF"/>
                <w:sz w:val="20"/>
                <w:szCs w:val="20"/>
                <w:lang w:val="nl-NL" w:eastAsia="nl-NL"/>
              </w:rPr>
              <w:t>overstelpt</w:t>
            </w:r>
            <w:r w:rsidRPr="00E43DC1">
              <w:rPr>
                <w:rFonts w:ascii="Trebuchet MS" w:eastAsia="Times New Roman" w:hAnsi="Trebuchet MS" w:cs="Times New Roman"/>
                <w:color w:val="404040" w:themeColor="text1" w:themeTint="BF"/>
                <w:sz w:val="20"/>
                <w:szCs w:val="20"/>
                <w:lang w:val="nl-NL" w:eastAsia="nl-NL"/>
              </w:rPr>
              <w:t xml:space="preserve"> de reclamewereld ons met zogenaamde wetenschappelijke informatie over probiotica en hun nut (AD5).</w:t>
            </w:r>
          </w:p>
          <w:p w14:paraId="3ED4A014" w14:textId="1FA448E5" w:rsidR="00C80C29" w:rsidRPr="00E43DC1" w:rsidRDefault="00C80C29" w:rsidP="009A2CAA">
            <w:pPr>
              <w:spacing w:before="120" w:after="120" w:line="240" w:lineRule="auto"/>
              <w:ind w:left="284"/>
              <w:rPr>
                <w:rFonts w:ascii="Trebuchet MS" w:hAnsi="Trebuchet MS" w:cs="Calibri"/>
                <w:b/>
                <w:color w:val="404040" w:themeColor="text1" w:themeTint="BF"/>
                <w:sz w:val="20"/>
                <w:szCs w:val="18"/>
              </w:rPr>
            </w:pPr>
            <w:r w:rsidRPr="00E43DC1">
              <w:rPr>
                <w:rFonts w:ascii="Trebuchet MS" w:hAnsi="Trebuchet MS"/>
                <w:color w:val="404040" w:themeColor="text1" w:themeTint="BF"/>
                <w:sz w:val="20"/>
                <w:szCs w:val="20"/>
              </w:rPr>
              <w:t xml:space="preserve">Deze doelstelling biedt ook mogelijkheden om te differentiëren via een informatieopdracht. </w:t>
            </w:r>
          </w:p>
        </w:tc>
      </w:tr>
      <w:tr w:rsidR="00C80C29" w:rsidRPr="00C24AA9" w14:paraId="2D900819" w14:textId="77777777" w:rsidTr="009A2CAA">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75F296D1" w14:textId="77777777" w:rsidR="00C80C29" w:rsidRPr="00C24AA9" w:rsidRDefault="00C80C29" w:rsidP="003D496D">
            <w:pPr>
              <w:numPr>
                <w:ilvl w:val="0"/>
                <w:numId w:val="50"/>
              </w:numPr>
              <w:spacing w:before="120" w:after="120" w:line="260" w:lineRule="exact"/>
              <w:jc w:val="right"/>
              <w:rPr>
                <w:rFonts w:ascii="Trebuchet MS" w:eastAsia="Times New Roman" w:hAnsi="Trebuchet MS" w:cs="Arial"/>
                <w:strike/>
                <w:color w:val="404040" w:themeColor="text1" w:themeTint="BF"/>
                <w:sz w:val="20"/>
                <w:szCs w:val="20"/>
                <w:lang w:val="nl-NL" w:eastAsia="nl-NL"/>
              </w:rPr>
            </w:pPr>
          </w:p>
        </w:tc>
        <w:tc>
          <w:tcPr>
            <w:tcW w:w="8264" w:type="dxa"/>
            <w:gridSpan w:val="2"/>
            <w:shd w:val="clear" w:color="auto" w:fill="FFCC99"/>
            <w:vAlign w:val="center"/>
          </w:tcPr>
          <w:p w14:paraId="7690D6DE" w14:textId="77777777" w:rsidR="00C80C29" w:rsidRPr="00C24AA9" w:rsidRDefault="00C80C29" w:rsidP="009A2CAA">
            <w:pPr>
              <w:spacing w:before="120" w:after="120" w:line="240" w:lineRule="auto"/>
              <w:ind w:left="170"/>
              <w:rPr>
                <w:rFonts w:ascii="Trebuchet MS" w:hAnsi="Trebuchet MS" w:cs="Calibri"/>
                <w:color w:val="404040" w:themeColor="text1" w:themeTint="BF"/>
                <w:sz w:val="20"/>
                <w:szCs w:val="18"/>
              </w:rPr>
            </w:pPr>
            <w:r w:rsidRPr="00C24AA9">
              <w:rPr>
                <w:rFonts w:ascii="Trebuchet MS" w:hAnsi="Trebuchet MS" w:cs="Calibri"/>
                <w:color w:val="404040" w:themeColor="text1" w:themeTint="BF"/>
                <w:sz w:val="20"/>
                <w:szCs w:val="18"/>
              </w:rPr>
              <w:t xml:space="preserve">Tijdens een leerlingenexperiment vaardigheden van aseptisch werken met bacteriën consequent </w:t>
            </w:r>
            <w:r w:rsidRPr="00C24AA9">
              <w:rPr>
                <w:rFonts w:ascii="Trebuchet MS" w:hAnsi="Trebuchet MS" w:cs="Calibri"/>
                <w:b/>
                <w:color w:val="404040" w:themeColor="text1" w:themeTint="BF"/>
                <w:sz w:val="20"/>
                <w:szCs w:val="18"/>
              </w:rPr>
              <w:t>toepassen.</w:t>
            </w:r>
          </w:p>
        </w:tc>
      </w:tr>
      <w:tr w:rsidR="004F2FCF" w:rsidRPr="00C24AA9" w14:paraId="2309F1F2" w14:textId="77777777" w:rsidTr="004F2FC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9936DE5" w14:textId="77777777" w:rsidR="004F2FCF" w:rsidRPr="00C24AA9" w:rsidRDefault="004F2FCF" w:rsidP="003D496D">
            <w:pPr>
              <w:numPr>
                <w:ilvl w:val="0"/>
                <w:numId w:val="50"/>
              </w:numPr>
              <w:spacing w:before="120" w:after="120" w:line="260" w:lineRule="exact"/>
              <w:jc w:val="right"/>
              <w:rPr>
                <w:rFonts w:ascii="Trebuchet MS" w:eastAsia="Times New Roman" w:hAnsi="Trebuchet MS" w:cs="Arial"/>
                <w:strike/>
                <w:color w:val="404040" w:themeColor="text1" w:themeTint="BF"/>
                <w:sz w:val="20"/>
                <w:szCs w:val="20"/>
                <w:lang w:val="nl-NL" w:eastAsia="nl-NL"/>
              </w:rPr>
            </w:pPr>
          </w:p>
        </w:tc>
        <w:tc>
          <w:tcPr>
            <w:tcW w:w="7331" w:type="dxa"/>
            <w:shd w:val="clear" w:color="auto" w:fill="FFCC99"/>
            <w:vAlign w:val="center"/>
          </w:tcPr>
          <w:p w14:paraId="64487FE5" w14:textId="77777777" w:rsidR="004F2FCF" w:rsidRPr="00C24AA9" w:rsidRDefault="004F2FCF" w:rsidP="009A2CAA">
            <w:pPr>
              <w:spacing w:before="120" w:after="120" w:line="240" w:lineRule="auto"/>
              <w:ind w:left="170"/>
              <w:rPr>
                <w:rFonts w:ascii="Trebuchet MS" w:hAnsi="Trebuchet MS" w:cs="Calibri"/>
                <w:color w:val="404040" w:themeColor="text1" w:themeTint="BF"/>
                <w:sz w:val="20"/>
                <w:szCs w:val="18"/>
              </w:rPr>
            </w:pPr>
            <w:r w:rsidRPr="00C24AA9">
              <w:rPr>
                <w:rFonts w:ascii="Trebuchet MS" w:hAnsi="Trebuchet MS" w:cs="Calibri"/>
                <w:color w:val="404040" w:themeColor="text1" w:themeTint="BF"/>
                <w:sz w:val="20"/>
                <w:szCs w:val="18"/>
              </w:rPr>
              <w:t xml:space="preserve">Sterilisatie-, kweek- en bewaar- technieken </w:t>
            </w:r>
            <w:r w:rsidRPr="00C24AA9">
              <w:rPr>
                <w:rFonts w:ascii="Trebuchet MS" w:hAnsi="Trebuchet MS" w:cs="Calibri"/>
                <w:b/>
                <w:color w:val="404040" w:themeColor="text1" w:themeTint="BF"/>
                <w:sz w:val="20"/>
                <w:szCs w:val="18"/>
              </w:rPr>
              <w:t>toelichten en vergelijken</w:t>
            </w:r>
            <w:r w:rsidRPr="00C24AA9">
              <w:rPr>
                <w:rFonts w:ascii="Trebuchet MS" w:hAnsi="Trebuchet MS" w:cs="Calibri"/>
                <w:color w:val="404040" w:themeColor="text1" w:themeTint="BF"/>
                <w:sz w:val="20"/>
                <w:szCs w:val="18"/>
              </w:rPr>
              <w:t>.</w:t>
            </w:r>
          </w:p>
        </w:tc>
        <w:tc>
          <w:tcPr>
            <w:tcW w:w="893" w:type="dxa"/>
            <w:shd w:val="clear" w:color="auto" w:fill="FFCC99"/>
            <w:vAlign w:val="center"/>
          </w:tcPr>
          <w:p w14:paraId="77EB9040" w14:textId="6775533A" w:rsidR="004F2FCF" w:rsidRPr="00C24AA9" w:rsidRDefault="004F2FCF" w:rsidP="009A2CAA">
            <w:pPr>
              <w:spacing w:before="120" w:after="120" w:line="240" w:lineRule="auto"/>
              <w:ind w:left="170"/>
              <w:rPr>
                <w:rFonts w:ascii="Trebuchet MS" w:hAnsi="Trebuchet MS" w:cs="Calibri"/>
                <w:color w:val="404040" w:themeColor="text1" w:themeTint="BF"/>
                <w:sz w:val="20"/>
                <w:szCs w:val="18"/>
              </w:rPr>
            </w:pPr>
            <w:r w:rsidRPr="00B646B4">
              <w:rPr>
                <w:rFonts w:ascii="Trebuchet MS" w:hAnsi="Trebuchet MS" w:cs="Calibri"/>
                <w:color w:val="404040" w:themeColor="text1" w:themeTint="BF"/>
                <w:sz w:val="20"/>
                <w:szCs w:val="18"/>
              </w:rPr>
              <w:t>NW6</w:t>
            </w:r>
          </w:p>
        </w:tc>
      </w:tr>
      <w:tr w:rsidR="00C80C29" w:rsidRPr="00C24AA9" w14:paraId="32CFA725" w14:textId="77777777" w:rsidTr="009A2CAA">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F938CC8" w14:textId="5AF3DB6D" w:rsidR="00C80C29" w:rsidRPr="00C24AA9" w:rsidRDefault="003D4883" w:rsidP="009A2CAA">
            <w:pPr>
              <w:spacing w:before="120" w:after="120" w:line="260" w:lineRule="exact"/>
              <w:jc w:val="center"/>
              <w:rPr>
                <w:rFonts w:ascii="Trebuchet MS" w:eastAsia="Times New Roman" w:hAnsi="Trebuchet MS" w:cs="Arial"/>
                <w:color w:val="404040" w:themeColor="text1" w:themeTint="BF"/>
                <w:sz w:val="20"/>
                <w:szCs w:val="20"/>
                <w:lang w:val="nl-NL" w:eastAsia="nl-NL"/>
              </w:rPr>
            </w:pPr>
            <w:r w:rsidRPr="00C24AA9">
              <w:rPr>
                <w:rFonts w:ascii="Trebuchet MS" w:eastAsia="Times New Roman" w:hAnsi="Trebuchet MS" w:cs="Arial"/>
                <w:color w:val="404040" w:themeColor="text1" w:themeTint="BF"/>
                <w:sz w:val="20"/>
                <w:szCs w:val="20"/>
                <w:lang w:val="nl-NL" w:eastAsia="nl-NL"/>
              </w:rPr>
              <w:t>U60</w:t>
            </w:r>
            <w:r w:rsidR="00C80C29" w:rsidRPr="00C24AA9">
              <w:rPr>
                <w:rFonts w:ascii="Trebuchet MS" w:eastAsia="Times New Roman" w:hAnsi="Trebuchet MS" w:cs="Arial"/>
                <w:color w:val="404040" w:themeColor="text1" w:themeTint="BF"/>
                <w:sz w:val="20"/>
                <w:szCs w:val="20"/>
                <w:lang w:val="nl-NL" w:eastAsia="nl-NL"/>
              </w:rPr>
              <w:t>a</w:t>
            </w:r>
          </w:p>
        </w:tc>
        <w:tc>
          <w:tcPr>
            <w:tcW w:w="8264" w:type="dxa"/>
            <w:gridSpan w:val="2"/>
            <w:shd w:val="clear" w:color="auto" w:fill="C6D9F1" w:themeFill="text2" w:themeFillTint="33"/>
            <w:vAlign w:val="center"/>
          </w:tcPr>
          <w:p w14:paraId="6A8CB383" w14:textId="77777777" w:rsidR="00C80C29" w:rsidRPr="00C24AA9" w:rsidRDefault="00C80C29" w:rsidP="009A2CAA">
            <w:pPr>
              <w:spacing w:before="120" w:after="120" w:line="240" w:lineRule="auto"/>
              <w:ind w:left="170"/>
              <w:rPr>
                <w:rFonts w:ascii="Trebuchet MS" w:hAnsi="Trebuchet MS" w:cs="Calibri"/>
                <w:color w:val="404040" w:themeColor="text1" w:themeTint="BF"/>
                <w:sz w:val="20"/>
                <w:szCs w:val="18"/>
                <w:lang w:val="nl-NL"/>
              </w:rPr>
            </w:pPr>
            <w:r w:rsidRPr="00C24AA9">
              <w:rPr>
                <w:rFonts w:ascii="Trebuchet MS" w:hAnsi="Trebuchet MS" w:cs="Calibri"/>
                <w:color w:val="404040" w:themeColor="text1" w:themeTint="BF"/>
                <w:sz w:val="20"/>
                <w:szCs w:val="18"/>
                <w:lang w:val="nl-NL"/>
              </w:rPr>
              <w:t xml:space="preserve">Steriele voedingsbodems </w:t>
            </w:r>
            <w:r w:rsidRPr="00C24AA9">
              <w:rPr>
                <w:rFonts w:ascii="Trebuchet MS" w:hAnsi="Trebuchet MS" w:cs="Calibri"/>
                <w:b/>
                <w:bCs/>
                <w:color w:val="404040" w:themeColor="text1" w:themeTint="BF"/>
                <w:sz w:val="20"/>
                <w:szCs w:val="18"/>
                <w:lang w:val="nl-NL"/>
              </w:rPr>
              <w:t>bereiden en beënten</w:t>
            </w:r>
            <w:r w:rsidRPr="00C24AA9">
              <w:rPr>
                <w:rFonts w:ascii="Trebuchet MS" w:hAnsi="Trebuchet MS" w:cs="Calibri"/>
                <w:color w:val="404040" w:themeColor="text1" w:themeTint="BF"/>
                <w:sz w:val="20"/>
                <w:szCs w:val="18"/>
                <w:lang w:val="nl-NL"/>
              </w:rPr>
              <w:t>.</w:t>
            </w:r>
          </w:p>
        </w:tc>
      </w:tr>
      <w:tr w:rsidR="00C80C29" w:rsidRPr="00C24AA9" w14:paraId="6ADC3B1A" w14:textId="77777777" w:rsidTr="009A2CAA">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34C0843" w14:textId="65685567" w:rsidR="00C80C29" w:rsidRPr="00C24AA9" w:rsidRDefault="003D4883" w:rsidP="009A2CAA">
            <w:pPr>
              <w:spacing w:before="120" w:after="120" w:line="260" w:lineRule="exact"/>
              <w:jc w:val="center"/>
              <w:rPr>
                <w:rFonts w:ascii="Trebuchet MS" w:eastAsia="Times New Roman" w:hAnsi="Trebuchet MS" w:cs="Arial"/>
                <w:color w:val="404040" w:themeColor="text1" w:themeTint="BF"/>
                <w:sz w:val="20"/>
                <w:szCs w:val="20"/>
                <w:lang w:val="nl-NL" w:eastAsia="nl-NL"/>
              </w:rPr>
            </w:pPr>
            <w:r w:rsidRPr="00C24AA9">
              <w:rPr>
                <w:rFonts w:ascii="Trebuchet MS" w:eastAsia="Times New Roman" w:hAnsi="Trebuchet MS" w:cs="Arial"/>
                <w:color w:val="404040" w:themeColor="text1" w:themeTint="BF"/>
                <w:sz w:val="20"/>
                <w:szCs w:val="20"/>
                <w:lang w:val="nl-NL" w:eastAsia="nl-NL"/>
              </w:rPr>
              <w:t>U60</w:t>
            </w:r>
            <w:r w:rsidR="00C80C29" w:rsidRPr="00C24AA9">
              <w:rPr>
                <w:rFonts w:ascii="Trebuchet MS" w:eastAsia="Times New Roman" w:hAnsi="Trebuchet MS" w:cs="Arial"/>
                <w:color w:val="404040" w:themeColor="text1" w:themeTint="BF"/>
                <w:sz w:val="20"/>
                <w:szCs w:val="20"/>
                <w:lang w:val="nl-NL" w:eastAsia="nl-NL"/>
              </w:rPr>
              <w:t>b</w:t>
            </w:r>
          </w:p>
        </w:tc>
        <w:tc>
          <w:tcPr>
            <w:tcW w:w="8264" w:type="dxa"/>
            <w:gridSpan w:val="2"/>
            <w:shd w:val="clear" w:color="auto" w:fill="C6D9F1" w:themeFill="text2" w:themeFillTint="33"/>
            <w:vAlign w:val="center"/>
          </w:tcPr>
          <w:p w14:paraId="76E5D9AA" w14:textId="77777777" w:rsidR="00C80C29" w:rsidRPr="00C24AA9" w:rsidRDefault="00C80C29" w:rsidP="009A2CAA">
            <w:pPr>
              <w:spacing w:before="120" w:after="120" w:line="240" w:lineRule="auto"/>
              <w:ind w:left="170"/>
              <w:rPr>
                <w:rFonts w:ascii="Trebuchet MS" w:hAnsi="Trebuchet MS" w:cs="Calibri"/>
                <w:color w:val="404040" w:themeColor="text1" w:themeTint="BF"/>
                <w:sz w:val="20"/>
                <w:szCs w:val="18"/>
                <w:lang w:val="nl-NL"/>
              </w:rPr>
            </w:pPr>
            <w:r w:rsidRPr="00C24AA9">
              <w:rPr>
                <w:rFonts w:ascii="Trebuchet MS" w:hAnsi="Trebuchet MS" w:cs="Calibri"/>
                <w:b/>
                <w:color w:val="404040" w:themeColor="text1" w:themeTint="BF"/>
                <w:sz w:val="20"/>
                <w:szCs w:val="18"/>
              </w:rPr>
              <w:t xml:space="preserve">Uit resultaten van experimenten </w:t>
            </w:r>
            <w:r w:rsidRPr="00C24AA9">
              <w:rPr>
                <w:rFonts w:ascii="Trebuchet MS" w:hAnsi="Trebuchet MS" w:cs="Calibri"/>
                <w:color w:val="404040" w:themeColor="text1" w:themeTint="BF"/>
                <w:sz w:val="20"/>
                <w:szCs w:val="18"/>
              </w:rPr>
              <w:t xml:space="preserve">factoren </w:t>
            </w:r>
            <w:r w:rsidRPr="00C24AA9">
              <w:rPr>
                <w:rFonts w:ascii="Trebuchet MS" w:hAnsi="Trebuchet MS" w:cs="Calibri"/>
                <w:b/>
                <w:color w:val="404040" w:themeColor="text1" w:themeTint="BF"/>
                <w:sz w:val="20"/>
                <w:szCs w:val="18"/>
              </w:rPr>
              <w:t>afleiden</w:t>
            </w:r>
            <w:r w:rsidRPr="00C24AA9">
              <w:rPr>
                <w:rFonts w:ascii="Trebuchet MS" w:hAnsi="Trebuchet MS" w:cs="Calibri"/>
                <w:color w:val="404040" w:themeColor="text1" w:themeTint="BF"/>
                <w:sz w:val="20"/>
                <w:szCs w:val="18"/>
              </w:rPr>
              <w:t xml:space="preserve"> die de groei van bacteriën beïnvloeden.</w:t>
            </w:r>
          </w:p>
        </w:tc>
      </w:tr>
      <w:tr w:rsidR="00C80C29" w:rsidRPr="00C24AA9" w14:paraId="197DA454" w14:textId="77777777" w:rsidTr="009A2CAA">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1DD44776" w14:textId="77777777" w:rsidR="00C80C29" w:rsidRPr="00C24AA9" w:rsidRDefault="00C80C29" w:rsidP="003D496D">
            <w:pPr>
              <w:numPr>
                <w:ilvl w:val="0"/>
                <w:numId w:val="50"/>
              </w:numPr>
              <w:spacing w:before="120" w:after="120" w:line="260" w:lineRule="exact"/>
              <w:jc w:val="right"/>
              <w:rPr>
                <w:rFonts w:ascii="Trebuchet MS" w:eastAsia="Times New Roman" w:hAnsi="Trebuchet MS" w:cs="Arial"/>
                <w:color w:val="404040" w:themeColor="text1" w:themeTint="BF"/>
                <w:sz w:val="20"/>
                <w:szCs w:val="20"/>
                <w:lang w:val="nl-NL" w:eastAsia="nl-NL"/>
              </w:rPr>
            </w:pPr>
          </w:p>
        </w:tc>
        <w:tc>
          <w:tcPr>
            <w:tcW w:w="8264" w:type="dxa"/>
            <w:gridSpan w:val="2"/>
            <w:shd w:val="clear" w:color="auto" w:fill="FFCC99"/>
            <w:vAlign w:val="center"/>
          </w:tcPr>
          <w:p w14:paraId="73C64CCF" w14:textId="77777777" w:rsidR="00C80C29" w:rsidRPr="00C24AA9" w:rsidRDefault="00C80C29" w:rsidP="009A2CAA">
            <w:pPr>
              <w:spacing w:before="120" w:after="120" w:line="240" w:lineRule="auto"/>
              <w:ind w:left="170"/>
              <w:rPr>
                <w:rFonts w:ascii="Trebuchet MS" w:hAnsi="Trebuchet MS" w:cs="Calibri"/>
                <w:b/>
                <w:color w:val="404040" w:themeColor="text1" w:themeTint="BF"/>
                <w:sz w:val="20"/>
                <w:szCs w:val="18"/>
              </w:rPr>
            </w:pPr>
            <w:r w:rsidRPr="00C24AA9">
              <w:rPr>
                <w:rFonts w:ascii="Trebuchet MS" w:hAnsi="Trebuchet MS" w:cs="Calibri"/>
                <w:b/>
                <w:color w:val="404040" w:themeColor="text1" w:themeTint="BF"/>
                <w:sz w:val="20"/>
                <w:szCs w:val="18"/>
              </w:rPr>
              <w:t>Invloed</w:t>
            </w:r>
            <w:r w:rsidRPr="00C24AA9">
              <w:rPr>
                <w:rFonts w:ascii="Trebuchet MS" w:hAnsi="Trebuchet MS" w:cs="Calibri"/>
                <w:color w:val="404040" w:themeColor="text1" w:themeTint="BF"/>
                <w:sz w:val="20"/>
                <w:szCs w:val="18"/>
              </w:rPr>
              <w:t xml:space="preserve"> van factoren die de groei van bacteriën beïnvloeden </w:t>
            </w:r>
            <w:r w:rsidRPr="00C24AA9">
              <w:rPr>
                <w:rFonts w:ascii="Trebuchet MS" w:hAnsi="Trebuchet MS" w:cs="Calibri"/>
                <w:b/>
                <w:color w:val="404040" w:themeColor="text1" w:themeTint="BF"/>
                <w:sz w:val="20"/>
                <w:szCs w:val="18"/>
              </w:rPr>
              <w:t>onderzoeken</w:t>
            </w:r>
            <w:r w:rsidRPr="00C24AA9">
              <w:rPr>
                <w:rFonts w:ascii="Trebuchet MS" w:hAnsi="Trebuchet MS" w:cs="Calibri"/>
                <w:color w:val="404040" w:themeColor="text1" w:themeTint="BF"/>
                <w:sz w:val="20"/>
                <w:szCs w:val="18"/>
              </w:rPr>
              <w:t>.</w:t>
            </w:r>
          </w:p>
        </w:tc>
      </w:tr>
      <w:tr w:rsidR="00C80C29" w:rsidRPr="00C24AA9" w14:paraId="34CBE64D" w14:textId="77777777" w:rsidTr="009A2CAA">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415D933" w14:textId="1BD2E882" w:rsidR="00C80C29" w:rsidRPr="00C24AA9" w:rsidRDefault="00C80C29" w:rsidP="009A2CAA">
            <w:pPr>
              <w:spacing w:before="120" w:after="120" w:line="260" w:lineRule="exact"/>
              <w:jc w:val="center"/>
              <w:rPr>
                <w:rFonts w:ascii="Trebuchet MS" w:eastAsia="Times New Roman" w:hAnsi="Trebuchet MS" w:cs="Arial"/>
                <w:color w:val="404040" w:themeColor="text1" w:themeTint="BF"/>
                <w:sz w:val="20"/>
                <w:szCs w:val="20"/>
                <w:lang w:val="nl-NL" w:eastAsia="nl-NL"/>
              </w:rPr>
            </w:pPr>
            <w:r w:rsidRPr="00C24AA9">
              <w:rPr>
                <w:rFonts w:ascii="Trebuchet MS" w:eastAsia="Times New Roman" w:hAnsi="Trebuchet MS" w:cs="Arial"/>
                <w:color w:val="404040" w:themeColor="text1" w:themeTint="BF"/>
                <w:sz w:val="20"/>
                <w:szCs w:val="20"/>
                <w:lang w:val="nl-NL" w:eastAsia="nl-NL"/>
              </w:rPr>
              <w:t>U6</w:t>
            </w:r>
            <w:r w:rsidR="003D4883" w:rsidRPr="00C24AA9">
              <w:rPr>
                <w:rFonts w:ascii="Trebuchet MS" w:eastAsia="Times New Roman" w:hAnsi="Trebuchet MS" w:cs="Arial"/>
                <w:color w:val="404040" w:themeColor="text1" w:themeTint="BF"/>
                <w:sz w:val="20"/>
                <w:szCs w:val="20"/>
                <w:lang w:val="nl-NL" w:eastAsia="nl-NL"/>
              </w:rPr>
              <w:t>1</w:t>
            </w:r>
          </w:p>
        </w:tc>
        <w:tc>
          <w:tcPr>
            <w:tcW w:w="8264" w:type="dxa"/>
            <w:gridSpan w:val="2"/>
            <w:shd w:val="clear" w:color="auto" w:fill="C6D9F1" w:themeFill="text2" w:themeFillTint="33"/>
            <w:vAlign w:val="center"/>
          </w:tcPr>
          <w:p w14:paraId="553A3339" w14:textId="77777777" w:rsidR="00C80C29" w:rsidRPr="00C24AA9" w:rsidRDefault="00C80C29" w:rsidP="009A2CAA">
            <w:pPr>
              <w:spacing w:before="120" w:after="120" w:line="240" w:lineRule="auto"/>
              <w:ind w:left="170"/>
              <w:rPr>
                <w:rFonts w:ascii="Trebuchet MS" w:hAnsi="Trebuchet MS" w:cs="Calibri"/>
                <w:b/>
                <w:color w:val="404040" w:themeColor="text1" w:themeTint="BF"/>
                <w:sz w:val="20"/>
                <w:szCs w:val="18"/>
              </w:rPr>
            </w:pPr>
            <w:r w:rsidRPr="00C24AA9">
              <w:rPr>
                <w:rFonts w:ascii="Trebuchet MS" w:hAnsi="Trebuchet MS"/>
                <w:color w:val="404040" w:themeColor="text1" w:themeTint="BF"/>
                <w:sz w:val="20"/>
                <w:szCs w:val="18"/>
              </w:rPr>
              <w:t>Werking en gevaren van antibiotica verwoorden.</w:t>
            </w:r>
          </w:p>
        </w:tc>
      </w:tr>
      <w:tr w:rsidR="004F2FCF" w:rsidRPr="00C24AA9" w14:paraId="7BB44723" w14:textId="77777777" w:rsidTr="004F2FC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D4EF496" w14:textId="77777777" w:rsidR="004F2FCF" w:rsidRPr="00C24AA9" w:rsidRDefault="004F2FCF" w:rsidP="003D496D">
            <w:pPr>
              <w:numPr>
                <w:ilvl w:val="0"/>
                <w:numId w:val="50"/>
              </w:numPr>
              <w:spacing w:before="120" w:after="120" w:line="260" w:lineRule="exact"/>
              <w:jc w:val="right"/>
              <w:rPr>
                <w:rFonts w:ascii="Trebuchet MS" w:eastAsia="Times New Roman" w:hAnsi="Trebuchet MS" w:cs="Arial"/>
                <w:color w:val="404040" w:themeColor="text1" w:themeTint="BF"/>
                <w:sz w:val="20"/>
                <w:szCs w:val="20"/>
                <w:lang w:val="nl-NL" w:eastAsia="nl-NL"/>
              </w:rPr>
            </w:pPr>
          </w:p>
        </w:tc>
        <w:tc>
          <w:tcPr>
            <w:tcW w:w="7331" w:type="dxa"/>
            <w:shd w:val="clear" w:color="auto" w:fill="FFCC99"/>
            <w:vAlign w:val="center"/>
          </w:tcPr>
          <w:p w14:paraId="1C955D75" w14:textId="77777777" w:rsidR="004F2FCF" w:rsidRPr="00C24AA9" w:rsidRDefault="004F2FCF" w:rsidP="009A2CAA">
            <w:pPr>
              <w:spacing w:before="120" w:after="120" w:line="240" w:lineRule="auto"/>
              <w:ind w:left="170"/>
              <w:rPr>
                <w:rFonts w:ascii="Trebuchet MS" w:hAnsi="Trebuchet MS" w:cs="Calibri"/>
                <w:color w:val="404040" w:themeColor="text1" w:themeTint="BF"/>
                <w:sz w:val="20"/>
                <w:szCs w:val="18"/>
              </w:rPr>
            </w:pPr>
            <w:r w:rsidRPr="00C24AA9">
              <w:rPr>
                <w:rFonts w:ascii="Trebuchet MS" w:hAnsi="Trebuchet MS" w:cs="Calibri"/>
                <w:b/>
                <w:color w:val="404040" w:themeColor="text1" w:themeTint="BF"/>
                <w:sz w:val="20"/>
                <w:szCs w:val="18"/>
              </w:rPr>
              <w:t>Vormen</w:t>
            </w:r>
            <w:r w:rsidRPr="00C24AA9">
              <w:rPr>
                <w:rFonts w:ascii="Trebuchet MS" w:hAnsi="Trebuchet MS" w:cs="Calibri"/>
                <w:color w:val="404040" w:themeColor="text1" w:themeTint="BF"/>
                <w:sz w:val="20"/>
                <w:szCs w:val="18"/>
              </w:rPr>
              <w:t xml:space="preserve"> van bacteriën </w:t>
            </w:r>
            <w:r w:rsidRPr="00C24AA9">
              <w:rPr>
                <w:rFonts w:ascii="Trebuchet MS" w:hAnsi="Trebuchet MS" w:cs="Calibri"/>
                <w:b/>
                <w:color w:val="404040" w:themeColor="text1" w:themeTint="BF"/>
                <w:sz w:val="20"/>
                <w:szCs w:val="18"/>
              </w:rPr>
              <w:t>op basis van microscopische waarnemingen herkennen.</w:t>
            </w:r>
          </w:p>
        </w:tc>
        <w:tc>
          <w:tcPr>
            <w:tcW w:w="893" w:type="dxa"/>
            <w:shd w:val="clear" w:color="auto" w:fill="FFCC99"/>
            <w:vAlign w:val="center"/>
          </w:tcPr>
          <w:p w14:paraId="2909E573" w14:textId="11174A49" w:rsidR="004F2FCF" w:rsidRPr="00C24AA9" w:rsidRDefault="004F2FCF" w:rsidP="009A2CAA">
            <w:pPr>
              <w:spacing w:before="120" w:after="120" w:line="240" w:lineRule="auto"/>
              <w:ind w:left="170"/>
              <w:rPr>
                <w:rFonts w:ascii="Trebuchet MS" w:hAnsi="Trebuchet MS" w:cs="Calibri"/>
                <w:color w:val="404040" w:themeColor="text1" w:themeTint="BF"/>
                <w:sz w:val="20"/>
                <w:szCs w:val="18"/>
              </w:rPr>
            </w:pPr>
            <w:r w:rsidRPr="00B646B4">
              <w:rPr>
                <w:rFonts w:ascii="Trebuchet MS" w:hAnsi="Trebuchet MS" w:cs="Calibri"/>
                <w:color w:val="404040" w:themeColor="text1" w:themeTint="BF"/>
                <w:sz w:val="20"/>
                <w:szCs w:val="18"/>
              </w:rPr>
              <w:t>NW1</w:t>
            </w:r>
          </w:p>
        </w:tc>
      </w:tr>
      <w:tr w:rsidR="00C80C29" w:rsidRPr="00C24AA9" w14:paraId="4B311DFA" w14:textId="77777777" w:rsidTr="005524CF">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4E1A0C2A" w14:textId="66F3765D" w:rsidR="00C80C29" w:rsidRPr="00C24AA9" w:rsidRDefault="003D4883" w:rsidP="009A2CAA">
            <w:pPr>
              <w:spacing w:before="120" w:after="120" w:line="260" w:lineRule="exact"/>
              <w:jc w:val="center"/>
              <w:rPr>
                <w:rFonts w:ascii="Trebuchet MS" w:hAnsi="Trebuchet MS" w:cs="Calibri"/>
                <w:color w:val="404040" w:themeColor="text1" w:themeTint="BF"/>
                <w:sz w:val="20"/>
                <w:szCs w:val="18"/>
              </w:rPr>
            </w:pPr>
            <w:r w:rsidRPr="00C24AA9">
              <w:rPr>
                <w:rFonts w:ascii="Trebuchet MS" w:hAnsi="Trebuchet MS" w:cs="Calibri"/>
                <w:color w:val="404040" w:themeColor="text1" w:themeTint="BF"/>
                <w:sz w:val="20"/>
                <w:szCs w:val="18"/>
              </w:rPr>
              <w:t>U62</w:t>
            </w:r>
          </w:p>
        </w:tc>
        <w:tc>
          <w:tcPr>
            <w:tcW w:w="8264" w:type="dxa"/>
            <w:gridSpan w:val="2"/>
            <w:shd w:val="clear" w:color="auto" w:fill="B8CCE4" w:themeFill="accent1" w:themeFillTint="66"/>
            <w:vAlign w:val="center"/>
          </w:tcPr>
          <w:p w14:paraId="58518A3D" w14:textId="77777777" w:rsidR="00C80C29" w:rsidRPr="00C24AA9" w:rsidRDefault="00C80C29" w:rsidP="009A2CAA">
            <w:pPr>
              <w:spacing w:before="120" w:after="120" w:line="240" w:lineRule="auto"/>
              <w:ind w:left="170"/>
              <w:rPr>
                <w:rFonts w:ascii="Trebuchet MS" w:hAnsi="Trebuchet MS" w:cs="Calibri"/>
                <w:color w:val="404040" w:themeColor="text1" w:themeTint="BF"/>
                <w:sz w:val="20"/>
                <w:szCs w:val="18"/>
              </w:rPr>
            </w:pPr>
            <w:r w:rsidRPr="00C24AA9">
              <w:rPr>
                <w:rFonts w:ascii="Trebuchet MS" w:hAnsi="Trebuchet MS" w:cs="Calibri"/>
                <w:color w:val="404040" w:themeColor="text1" w:themeTint="BF"/>
                <w:sz w:val="20"/>
                <w:szCs w:val="18"/>
              </w:rPr>
              <w:t xml:space="preserve">Door toepassen van kleuringen bacteriën </w:t>
            </w:r>
            <w:r w:rsidRPr="00C24AA9">
              <w:rPr>
                <w:rFonts w:ascii="Trebuchet MS" w:hAnsi="Trebuchet MS" w:cs="Calibri"/>
                <w:b/>
                <w:color w:val="404040" w:themeColor="text1" w:themeTint="BF"/>
                <w:sz w:val="20"/>
                <w:szCs w:val="18"/>
              </w:rPr>
              <w:t>onderscheiden</w:t>
            </w:r>
            <w:r w:rsidRPr="00C24AA9">
              <w:rPr>
                <w:rFonts w:ascii="Trebuchet MS" w:hAnsi="Trebuchet MS" w:cs="Calibri"/>
                <w:color w:val="404040" w:themeColor="text1" w:themeTint="BF"/>
                <w:sz w:val="20"/>
                <w:szCs w:val="18"/>
              </w:rPr>
              <w:t>.</w:t>
            </w:r>
          </w:p>
        </w:tc>
      </w:tr>
      <w:tr w:rsidR="00C80C29" w:rsidRPr="00C24AA9" w14:paraId="53B2520E" w14:textId="77777777" w:rsidTr="009A2CAA">
        <w:trPr>
          <w:tblCellSpacing w:w="20" w:type="dxa"/>
        </w:trPr>
        <w:tc>
          <w:tcPr>
            <w:tcW w:w="9229" w:type="dxa"/>
            <w:gridSpan w:val="3"/>
            <w:tcBorders>
              <w:top w:val="outset" w:sz="6" w:space="0" w:color="auto"/>
              <w:left w:val="outset" w:sz="6" w:space="0" w:color="auto"/>
              <w:bottom w:val="outset" w:sz="6" w:space="0" w:color="auto"/>
            </w:tcBorders>
            <w:shd w:val="clear" w:color="auto" w:fill="FFFFFF" w:themeFill="background1"/>
            <w:vAlign w:val="center"/>
          </w:tcPr>
          <w:p w14:paraId="3657D52A" w14:textId="77777777" w:rsidR="00C80C29" w:rsidRPr="00C24AA9" w:rsidRDefault="00C80C29" w:rsidP="00A11ABB">
            <w:pPr>
              <w:spacing w:before="120" w:after="120" w:line="240" w:lineRule="auto"/>
              <w:ind w:left="284"/>
              <w:rPr>
                <w:rFonts w:ascii="Trebuchet MS" w:eastAsia="MS Mincho" w:hAnsi="Trebuchet MS" w:cs="Arial"/>
                <w:color w:val="404040" w:themeColor="text1" w:themeTint="BF"/>
                <w:sz w:val="20"/>
                <w:szCs w:val="20"/>
              </w:rPr>
            </w:pPr>
            <w:r w:rsidRPr="00C24AA9">
              <w:rPr>
                <w:rFonts w:ascii="Trebuchet MS" w:hAnsi="Trebuchet MS"/>
                <w:b/>
                <w:color w:val="404040" w:themeColor="text1" w:themeTint="BF"/>
                <w:sz w:val="20"/>
                <w:szCs w:val="20"/>
              </w:rPr>
              <w:t>Wenken</w:t>
            </w:r>
          </w:p>
          <w:p w14:paraId="629981D3" w14:textId="772FA521" w:rsidR="00C80C29" w:rsidRPr="00C24AA9" w:rsidRDefault="00C80C29" w:rsidP="00A11ABB">
            <w:pPr>
              <w:numPr>
                <w:ilvl w:val="12"/>
                <w:numId w:val="0"/>
              </w:numPr>
              <w:spacing w:line="240" w:lineRule="atLeast"/>
              <w:ind w:left="284"/>
              <w:rPr>
                <w:rFonts w:ascii="Trebuchet MS" w:eastAsia="MS Mincho" w:hAnsi="Trebuchet MS" w:cs="Arial"/>
                <w:color w:val="404040" w:themeColor="text1" w:themeTint="BF"/>
                <w:sz w:val="20"/>
                <w:szCs w:val="20"/>
              </w:rPr>
            </w:pPr>
            <w:r w:rsidRPr="00C24AA9">
              <w:rPr>
                <w:rFonts w:ascii="Trebuchet MS" w:eastAsia="MS Mincho" w:hAnsi="Trebuchet MS" w:cs="Arial"/>
                <w:color w:val="404040" w:themeColor="text1" w:themeTint="BF"/>
                <w:sz w:val="20"/>
                <w:szCs w:val="20"/>
              </w:rPr>
              <w:t>Firma’s voor chemicaliën beschikken over gespecialiseerde catalogi met beschrijvingen van voedingsbodems, kleurstoffen, indicatoren, teste</w:t>
            </w:r>
            <w:r w:rsidR="003D5C55" w:rsidRPr="00C24AA9">
              <w:rPr>
                <w:rFonts w:ascii="Trebuchet MS" w:eastAsia="MS Mincho" w:hAnsi="Trebuchet MS" w:cs="Arial"/>
                <w:color w:val="404040" w:themeColor="text1" w:themeTint="BF"/>
                <w:sz w:val="20"/>
                <w:szCs w:val="20"/>
              </w:rPr>
              <w:t>n…</w:t>
            </w:r>
          </w:p>
          <w:p w14:paraId="407B1E4E" w14:textId="187731BA" w:rsidR="00A11ABB" w:rsidRPr="00C24AA9" w:rsidRDefault="00C80C29" w:rsidP="00312C0D">
            <w:pPr>
              <w:numPr>
                <w:ilvl w:val="12"/>
                <w:numId w:val="0"/>
              </w:numPr>
              <w:spacing w:line="240" w:lineRule="atLeast"/>
              <w:ind w:left="284"/>
              <w:rPr>
                <w:rFonts w:ascii="Trebuchet MS" w:hAnsi="Trebuchet MS" w:cs="Arial"/>
                <w:bCs/>
                <w:color w:val="404040" w:themeColor="text1" w:themeTint="BF"/>
                <w:sz w:val="20"/>
                <w:szCs w:val="20"/>
              </w:rPr>
            </w:pPr>
            <w:r w:rsidRPr="00C24AA9">
              <w:rPr>
                <w:rFonts w:ascii="Trebuchet MS" w:hAnsi="Trebuchet MS" w:cs="Arial"/>
                <w:bCs/>
                <w:color w:val="404040" w:themeColor="text1" w:themeTint="BF"/>
                <w:sz w:val="20"/>
                <w:szCs w:val="20"/>
              </w:rPr>
              <w:t>De basistechnieken van het aseptisch werken worden aangeleerd en worden toegepast bij alle praktische oefeningen.</w:t>
            </w:r>
          </w:p>
          <w:p w14:paraId="1458B7BD" w14:textId="77777777" w:rsidR="00C80C29" w:rsidRPr="00C24AA9" w:rsidRDefault="00C80C29" w:rsidP="00A11ABB">
            <w:pPr>
              <w:numPr>
                <w:ilvl w:val="12"/>
                <w:numId w:val="0"/>
              </w:numPr>
              <w:spacing w:line="240" w:lineRule="atLeast"/>
              <w:ind w:left="284"/>
              <w:rPr>
                <w:rFonts w:ascii="Trebuchet MS" w:eastAsia="MS Mincho" w:hAnsi="Trebuchet MS" w:cs="Arial"/>
                <w:color w:val="404040" w:themeColor="text1" w:themeTint="BF"/>
                <w:sz w:val="20"/>
                <w:szCs w:val="20"/>
              </w:rPr>
            </w:pPr>
            <w:r w:rsidRPr="00C24AA9">
              <w:rPr>
                <w:rFonts w:ascii="Trebuchet MS" w:eastAsia="MS Mincho" w:hAnsi="Trebuchet MS" w:cs="Arial"/>
                <w:color w:val="404040" w:themeColor="text1" w:themeTint="BF"/>
                <w:sz w:val="20"/>
                <w:szCs w:val="20"/>
              </w:rPr>
              <w:t xml:space="preserve">Bij het bereiden en steriliseren van een voedingsbodem leren de leerlingen de principes van het kweken van micro-organismen in de praktijk toepassen. Men kan enttechnieken aanleren door gebruik te maken van kolonies die uit lucht of grond zijn geïsoleerd. </w:t>
            </w:r>
          </w:p>
          <w:p w14:paraId="2A8D8688" w14:textId="77777777" w:rsidR="00C80C29" w:rsidRPr="00C24AA9" w:rsidRDefault="00C80C29" w:rsidP="00A11ABB">
            <w:pPr>
              <w:numPr>
                <w:ilvl w:val="12"/>
                <w:numId w:val="0"/>
              </w:numPr>
              <w:spacing w:line="240" w:lineRule="atLeast"/>
              <w:ind w:left="284"/>
              <w:rPr>
                <w:rFonts w:ascii="Trebuchet MS" w:hAnsi="Trebuchet MS" w:cs="Arial"/>
                <w:bCs/>
                <w:color w:val="404040" w:themeColor="text1" w:themeTint="BF"/>
                <w:sz w:val="20"/>
                <w:szCs w:val="20"/>
              </w:rPr>
            </w:pPr>
            <w:r w:rsidRPr="00C24AA9">
              <w:rPr>
                <w:rFonts w:ascii="Trebuchet MS" w:eastAsia="MS Mincho" w:hAnsi="Trebuchet MS" w:cs="Arial"/>
                <w:color w:val="404040" w:themeColor="text1" w:themeTint="BF"/>
                <w:sz w:val="20"/>
                <w:szCs w:val="20"/>
              </w:rPr>
              <w:t>Men kan ook een microbiologische vergelijking maken tussen steriel water, leiding- en slootwater of het effect van pasteuriseren van melk en UHT-behandeling van melk nagaan.</w:t>
            </w:r>
            <w:r w:rsidRPr="00C24AA9">
              <w:rPr>
                <w:rFonts w:ascii="Trebuchet MS" w:hAnsi="Trebuchet MS" w:cs="Arial"/>
                <w:bCs/>
                <w:color w:val="404040" w:themeColor="text1" w:themeTint="BF"/>
                <w:sz w:val="20"/>
                <w:szCs w:val="20"/>
              </w:rPr>
              <w:t xml:space="preserve"> Men kan wijzen op de technieken die gebaseerd zijn op het gebruik van </w:t>
            </w:r>
            <w:r w:rsidRPr="00C24AA9">
              <w:rPr>
                <w:rFonts w:ascii="Trebuchet MS" w:hAnsi="Trebuchet MS"/>
                <w:color w:val="404040" w:themeColor="text1" w:themeTint="BF"/>
                <w:sz w:val="20"/>
                <w:szCs w:val="20"/>
              </w:rPr>
              <w:t>warmte zoals autoclaveren, pasteuriseren, UHT. Daarnaast zijn er in de industrie ook technieken gebaseerd op straling mogelijk, wanneer verhitten niet wenselijk is. Het gebruik van chloor- en joodderivaten zijn dan weer voorbeelden van chemische behandelingen. Men kan hier ook het onderscheid leren kennen tussen technieken of handelingen om te desinfecteren en die vergelijken met de technieken van steriliseren.</w:t>
            </w:r>
          </w:p>
          <w:p w14:paraId="126EE414" w14:textId="77777777" w:rsidR="00C80C29" w:rsidRPr="00C24AA9" w:rsidRDefault="00C80C29" w:rsidP="00A11ABB">
            <w:pPr>
              <w:numPr>
                <w:ilvl w:val="12"/>
                <w:numId w:val="0"/>
              </w:numPr>
              <w:spacing w:line="240" w:lineRule="atLeast"/>
              <w:ind w:left="284"/>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Om de werking van ontsmettingsmiddelen te illustreren kan men een proef opzetten gebaseerd op het principe van een antibiogram. Hierbij komt de problematiek van antibioticaresistentie van sommige soorten en verantwoord antibioticagebruik ter sprake.</w:t>
            </w:r>
          </w:p>
          <w:p w14:paraId="4330907B" w14:textId="77777777" w:rsidR="00C80C29" w:rsidRPr="00C24AA9" w:rsidRDefault="00C80C29" w:rsidP="00A11ABB">
            <w:pPr>
              <w:keepLines/>
              <w:spacing w:after="120" w:line="260" w:lineRule="exact"/>
              <w:ind w:left="284"/>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Factoren die men kan onderzoeken, zijn: temperatuur, pH, osmotische druk en/of zuurstofbeschikbaarheid. De factoren kan men op verschillende manieren onderzoeken: als toepassing bij voedselbewaring-voedselbederf, bij de bereiding van bv. zuurkool of wijnazijn (met fles open of niet).</w:t>
            </w:r>
          </w:p>
          <w:p w14:paraId="3923A7E2" w14:textId="4439C4A4" w:rsidR="00C80C29" w:rsidRPr="00C24AA9" w:rsidRDefault="009B141E" w:rsidP="00A11ABB">
            <w:pPr>
              <w:numPr>
                <w:ilvl w:val="12"/>
                <w:numId w:val="0"/>
              </w:numPr>
              <w:spacing w:line="240" w:lineRule="atLeast"/>
              <w:ind w:left="284"/>
              <w:rPr>
                <w:rFonts w:ascii="Trebuchet MS" w:eastAsia="MS Mincho" w:hAnsi="Trebuchet MS" w:cs="Arial"/>
                <w:color w:val="404040" w:themeColor="text1" w:themeTint="BF"/>
                <w:sz w:val="20"/>
                <w:szCs w:val="20"/>
              </w:rPr>
            </w:pPr>
            <w:r w:rsidRPr="00C24AA9">
              <w:rPr>
                <w:rFonts w:ascii="Trebuchet MS" w:eastAsia="MS Mincho" w:hAnsi="Trebuchet MS" w:cs="Arial"/>
                <w:color w:val="404040" w:themeColor="text1" w:themeTint="BF"/>
                <w:sz w:val="20"/>
                <w:szCs w:val="20"/>
              </w:rPr>
              <w:t>B61</w:t>
            </w:r>
            <w:r w:rsidR="00C80C29" w:rsidRPr="00C24AA9">
              <w:rPr>
                <w:rFonts w:ascii="Trebuchet MS" w:eastAsia="MS Mincho" w:hAnsi="Trebuchet MS" w:cs="Arial"/>
                <w:color w:val="404040" w:themeColor="text1" w:themeTint="BF"/>
                <w:sz w:val="20"/>
                <w:szCs w:val="20"/>
              </w:rPr>
              <w:t xml:space="preserve">: Bij gebruik van bacteriën uit de lucht (opgehoopt op voedingsbodems) is de variatie meestal groot genoeg om zowel bolvormige als staafvormige bacteriën te onderscheiden. In goede (levende) yoghurt zijn zowel lactobacillen als </w:t>
            </w:r>
            <w:r w:rsidRPr="00C24AA9">
              <w:rPr>
                <w:rFonts w:ascii="Trebuchet MS" w:eastAsia="MS Mincho" w:hAnsi="Trebuchet MS" w:cs="Arial"/>
                <w:color w:val="404040" w:themeColor="text1" w:themeTint="BF"/>
                <w:sz w:val="20"/>
                <w:szCs w:val="20"/>
              </w:rPr>
              <w:t>streptokokken</w:t>
            </w:r>
            <w:r w:rsidR="00C80C29" w:rsidRPr="00C24AA9">
              <w:rPr>
                <w:rFonts w:ascii="Trebuchet MS" w:eastAsia="MS Mincho" w:hAnsi="Trebuchet MS" w:cs="Arial"/>
                <w:color w:val="404040" w:themeColor="text1" w:themeTint="BF"/>
                <w:sz w:val="20"/>
                <w:szCs w:val="20"/>
              </w:rPr>
              <w:t xml:space="preserve"> waarneembaar. Ook bruikbaar zijn: hooiculturen, gevriesdroogde bacteriën (bactisubtil, enterol …).</w:t>
            </w:r>
          </w:p>
          <w:p w14:paraId="27EC63D7" w14:textId="372115D2" w:rsidR="00C80C29" w:rsidRPr="00C24AA9" w:rsidRDefault="00C80C29" w:rsidP="00A11ABB">
            <w:pPr>
              <w:numPr>
                <w:ilvl w:val="12"/>
                <w:numId w:val="0"/>
              </w:numPr>
              <w:spacing w:line="240" w:lineRule="atLeast"/>
              <w:ind w:left="284"/>
              <w:rPr>
                <w:rFonts w:ascii="Trebuchet MS" w:eastAsia="MS Mincho" w:hAnsi="Trebuchet MS" w:cs="Arial"/>
                <w:color w:val="404040" w:themeColor="text1" w:themeTint="BF"/>
                <w:sz w:val="20"/>
                <w:szCs w:val="20"/>
              </w:rPr>
            </w:pPr>
            <w:r w:rsidRPr="00C24AA9">
              <w:rPr>
                <w:rFonts w:ascii="Trebuchet MS" w:eastAsia="MS Mincho" w:hAnsi="Trebuchet MS" w:cs="Arial"/>
                <w:color w:val="404040" w:themeColor="text1" w:themeTint="BF"/>
                <w:sz w:val="20"/>
                <w:szCs w:val="20"/>
              </w:rPr>
              <w:t>Een enkelvoudige kleuring (met bv. Löffler</w:t>
            </w:r>
            <w:r w:rsidR="009B141E" w:rsidRPr="00C24AA9">
              <w:rPr>
                <w:rFonts w:ascii="Trebuchet MS" w:eastAsia="MS Mincho" w:hAnsi="Trebuchet MS" w:cs="Arial"/>
                <w:color w:val="404040" w:themeColor="text1" w:themeTint="BF"/>
                <w:sz w:val="20"/>
                <w:szCs w:val="20"/>
              </w:rPr>
              <w:t>s methyleenblauw, kristalviolet...)</w:t>
            </w:r>
            <w:r w:rsidRPr="00C24AA9">
              <w:rPr>
                <w:rFonts w:ascii="Trebuchet MS" w:eastAsia="MS Mincho" w:hAnsi="Trebuchet MS" w:cs="Arial"/>
                <w:color w:val="404040" w:themeColor="text1" w:themeTint="BF"/>
                <w:sz w:val="20"/>
                <w:szCs w:val="20"/>
              </w:rPr>
              <w:t xml:space="preserve"> en de Gram-kleuring worden uitgevoerd. Bij onderzoek van tandflora met bv. een negatieve kleuring (met nigrosine of Oost-Indische inkt) kan men soms spirillen waarnemen. </w:t>
            </w:r>
          </w:p>
          <w:p w14:paraId="32BF07AC" w14:textId="77777777" w:rsidR="00C80C29" w:rsidRPr="00C24AA9" w:rsidRDefault="00C80C29" w:rsidP="00A11ABB">
            <w:pPr>
              <w:spacing w:after="0" w:line="240" w:lineRule="atLeast"/>
              <w:ind w:left="284"/>
              <w:rPr>
                <w:rFonts w:ascii="Trebuchet MS" w:hAnsi="Trebuchet MS"/>
                <w:b/>
                <w:iCs/>
                <w:color w:val="404040" w:themeColor="text1" w:themeTint="BF"/>
                <w:sz w:val="20"/>
              </w:rPr>
            </w:pPr>
            <w:r w:rsidRPr="00C24AA9">
              <w:rPr>
                <w:rFonts w:ascii="Trebuchet MS" w:hAnsi="Trebuchet MS"/>
                <w:b/>
                <w:iCs/>
                <w:color w:val="404040" w:themeColor="text1" w:themeTint="BF"/>
                <w:sz w:val="20"/>
              </w:rPr>
              <w:t>Suggesties voor leerlingenexperimenten</w:t>
            </w:r>
          </w:p>
          <w:p w14:paraId="4E467DBD" w14:textId="77777777" w:rsidR="00A11ABB" w:rsidRPr="00C24AA9" w:rsidRDefault="00A11ABB" w:rsidP="009A2CAA">
            <w:pPr>
              <w:spacing w:after="0" w:line="240" w:lineRule="atLeast"/>
              <w:ind w:left="142"/>
              <w:rPr>
                <w:rFonts w:ascii="Trebuchet MS" w:hAnsi="Trebuchet MS"/>
                <w:b/>
                <w:iCs/>
                <w:color w:val="404040" w:themeColor="text1" w:themeTint="BF"/>
                <w:sz w:val="20"/>
              </w:rPr>
            </w:pPr>
          </w:p>
          <w:p w14:paraId="65961FC8" w14:textId="77777777" w:rsidR="00C80C29" w:rsidRPr="00C24AA9" w:rsidRDefault="00C80C29" w:rsidP="00A11ABB">
            <w:pPr>
              <w:numPr>
                <w:ilvl w:val="0"/>
                <w:numId w:val="19"/>
              </w:numPr>
              <w:spacing w:after="0" w:line="240" w:lineRule="atLeast"/>
              <w:ind w:left="567" w:hanging="283"/>
              <w:contextualSpacing/>
              <w:rPr>
                <w:rFonts w:ascii="Trebuchet MS" w:eastAsia="Times New Roman" w:hAnsi="Trebuchet MS" w:cs="Arial"/>
                <w:color w:val="404040" w:themeColor="text1" w:themeTint="BF"/>
                <w:sz w:val="20"/>
                <w:szCs w:val="20"/>
                <w:lang w:val="nl-NL" w:eastAsia="nl-NL"/>
              </w:rPr>
            </w:pPr>
            <w:r w:rsidRPr="00C24AA9">
              <w:rPr>
                <w:rFonts w:ascii="Trebuchet MS" w:hAnsi="Trebuchet MS" w:cs="Arial"/>
                <w:color w:val="404040" w:themeColor="text1" w:themeTint="BF"/>
                <w:sz w:val="20"/>
              </w:rPr>
              <w:t>Voedingsbodems maken en bacteriën kweken onder steriele omstandigheden;</w:t>
            </w:r>
          </w:p>
          <w:p w14:paraId="4B4E34BD" w14:textId="77777777" w:rsidR="00C80C29" w:rsidRPr="00C24AA9" w:rsidRDefault="00C80C29" w:rsidP="00A11ABB">
            <w:pPr>
              <w:numPr>
                <w:ilvl w:val="0"/>
                <w:numId w:val="19"/>
              </w:numPr>
              <w:spacing w:after="0" w:line="240" w:lineRule="atLeast"/>
              <w:ind w:left="567" w:hanging="283"/>
              <w:contextualSpacing/>
              <w:rPr>
                <w:rFonts w:ascii="Trebuchet MS" w:eastAsia="Times New Roman" w:hAnsi="Trebuchet MS" w:cs="Arial"/>
                <w:color w:val="404040" w:themeColor="text1" w:themeTint="BF"/>
                <w:sz w:val="20"/>
                <w:szCs w:val="20"/>
                <w:lang w:val="nl-NL" w:eastAsia="nl-NL"/>
              </w:rPr>
            </w:pPr>
            <w:r w:rsidRPr="00C24AA9">
              <w:rPr>
                <w:rFonts w:ascii="Trebuchet MS" w:eastAsia="Times New Roman" w:hAnsi="Trebuchet MS" w:cs="Times New Roman"/>
                <w:color w:val="404040" w:themeColor="text1" w:themeTint="BF"/>
                <w:sz w:val="20"/>
                <w:szCs w:val="24"/>
                <w:lang w:val="nl-NL" w:eastAsia="nl-NL"/>
              </w:rPr>
              <w:t>Een enkelvoudige of negatieve kleuring uitvoeren om bacterievormen te herkennen;</w:t>
            </w:r>
          </w:p>
          <w:p w14:paraId="124A24E2" w14:textId="77777777" w:rsidR="00C80C29" w:rsidRPr="00C24AA9" w:rsidRDefault="00C80C29" w:rsidP="00A11ABB">
            <w:pPr>
              <w:numPr>
                <w:ilvl w:val="0"/>
                <w:numId w:val="19"/>
              </w:numPr>
              <w:spacing w:after="0" w:line="240" w:lineRule="atLeast"/>
              <w:ind w:left="567" w:hanging="283"/>
              <w:contextualSpacing/>
              <w:rPr>
                <w:rFonts w:ascii="Trebuchet MS" w:eastAsia="Times New Roman" w:hAnsi="Trebuchet MS" w:cs="Arial"/>
                <w:color w:val="404040" w:themeColor="text1" w:themeTint="BF"/>
                <w:sz w:val="20"/>
                <w:szCs w:val="20"/>
                <w:lang w:val="nl-NL" w:eastAsia="nl-NL"/>
              </w:rPr>
            </w:pPr>
            <w:r w:rsidRPr="00C24AA9">
              <w:rPr>
                <w:rFonts w:ascii="Trebuchet MS" w:eastAsia="Times New Roman" w:hAnsi="Trebuchet MS" w:cs="Times New Roman"/>
                <w:color w:val="404040" w:themeColor="text1" w:themeTint="BF"/>
                <w:sz w:val="20"/>
                <w:szCs w:val="24"/>
                <w:lang w:val="nl-NL" w:eastAsia="nl-NL"/>
              </w:rPr>
              <w:t xml:space="preserve">Een </w:t>
            </w:r>
            <w:r w:rsidRPr="00C24AA9">
              <w:rPr>
                <w:rFonts w:ascii="Trebuchet MS" w:eastAsia="Times New Roman" w:hAnsi="Trebuchet MS" w:cs="Times New Roman"/>
                <w:iCs/>
                <w:color w:val="404040" w:themeColor="text1" w:themeTint="BF"/>
                <w:sz w:val="20"/>
                <w:szCs w:val="24"/>
                <w:lang w:val="nl-NL" w:eastAsia="nl-NL"/>
              </w:rPr>
              <w:t xml:space="preserve">gedifferentieerde kleuring uitvoeren om de </w:t>
            </w:r>
            <w:r w:rsidRPr="00C24AA9">
              <w:rPr>
                <w:rFonts w:ascii="Trebuchet MS" w:eastAsia="Times New Roman" w:hAnsi="Trebuchet MS" w:cs="Times New Roman"/>
                <w:color w:val="404040" w:themeColor="text1" w:themeTint="BF"/>
                <w:sz w:val="20"/>
                <w:szCs w:val="24"/>
                <w:lang w:val="nl-NL" w:eastAsia="nl-NL"/>
              </w:rPr>
              <w:t>morfologie van bacteriën te benoemen, grampositieve van gramnegatieve bacteriën te onderscheiden (rol van de celwand);</w:t>
            </w:r>
          </w:p>
          <w:p w14:paraId="4175ACFF" w14:textId="77777777" w:rsidR="00C80C29" w:rsidRPr="00C24AA9" w:rsidRDefault="00C80C29" w:rsidP="00A11ABB">
            <w:pPr>
              <w:numPr>
                <w:ilvl w:val="0"/>
                <w:numId w:val="19"/>
              </w:numPr>
              <w:spacing w:after="0" w:line="240" w:lineRule="atLeast"/>
              <w:ind w:left="567" w:hanging="283"/>
              <w:contextualSpacing/>
              <w:rPr>
                <w:rFonts w:ascii="Trebuchet MS" w:eastAsia="Times New Roman" w:hAnsi="Trebuchet MS" w:cs="Arial"/>
                <w:color w:val="404040" w:themeColor="text1" w:themeTint="BF"/>
                <w:sz w:val="20"/>
                <w:szCs w:val="20"/>
                <w:lang w:val="nl-NL" w:eastAsia="nl-NL"/>
              </w:rPr>
            </w:pPr>
            <w:r w:rsidRPr="00C24AA9">
              <w:rPr>
                <w:rFonts w:ascii="Trebuchet MS" w:eastAsia="Times New Roman" w:hAnsi="Trebuchet MS" w:cs="Times New Roman"/>
                <w:iCs/>
                <w:color w:val="404040" w:themeColor="text1" w:themeTint="BF"/>
                <w:sz w:val="20"/>
                <w:szCs w:val="24"/>
                <w:lang w:val="nl-NL" w:eastAsia="nl-NL"/>
              </w:rPr>
              <w:t>Het aeroob kiemgetal van een substraat bepalen;</w:t>
            </w:r>
            <w:r w:rsidRPr="00C24AA9">
              <w:rPr>
                <w:rFonts w:ascii="Trebuchet MS" w:hAnsi="Trebuchet MS" w:cs="Arial"/>
                <w:color w:val="404040" w:themeColor="text1" w:themeTint="BF"/>
                <w:sz w:val="20"/>
              </w:rPr>
              <w:t xml:space="preserve"> </w:t>
            </w:r>
          </w:p>
          <w:p w14:paraId="5A7A83A2" w14:textId="77777777" w:rsidR="00C80C29" w:rsidRPr="00C24AA9" w:rsidRDefault="00C80C29" w:rsidP="00A11ABB">
            <w:pPr>
              <w:numPr>
                <w:ilvl w:val="0"/>
                <w:numId w:val="19"/>
              </w:numPr>
              <w:spacing w:after="0" w:line="240" w:lineRule="atLeast"/>
              <w:ind w:left="567" w:hanging="283"/>
              <w:contextualSpacing/>
              <w:rPr>
                <w:rFonts w:ascii="Trebuchet MS" w:eastAsia="Times New Roman" w:hAnsi="Trebuchet MS" w:cs="Arial"/>
                <w:color w:val="404040" w:themeColor="text1" w:themeTint="BF"/>
                <w:sz w:val="20"/>
                <w:szCs w:val="20"/>
                <w:lang w:val="nl-NL" w:eastAsia="nl-NL"/>
              </w:rPr>
            </w:pPr>
            <w:r w:rsidRPr="00C24AA9">
              <w:rPr>
                <w:rFonts w:ascii="Trebuchet MS" w:eastAsia="MS Mincho" w:hAnsi="Trebuchet MS" w:cs="Times New Roman"/>
                <w:color w:val="404040" w:themeColor="text1" w:themeTint="BF"/>
                <w:sz w:val="20"/>
                <w:szCs w:val="24"/>
                <w:lang w:val="nl-NL" w:eastAsia="nl-NL"/>
              </w:rPr>
              <w:t xml:space="preserve">Het effect van verschillende factoren (temperatuur, </w:t>
            </w:r>
            <w:r w:rsidRPr="00C24AA9">
              <w:rPr>
                <w:rFonts w:ascii="Trebuchet MS" w:eastAsia="MS Mincho" w:hAnsi="Trebuchet MS" w:cs="Times New Roman"/>
                <w:i/>
                <w:color w:val="404040" w:themeColor="text1" w:themeTint="BF"/>
                <w:sz w:val="20"/>
                <w:szCs w:val="24"/>
                <w:lang w:val="nl-NL" w:eastAsia="nl-NL"/>
              </w:rPr>
              <w:t>p</w:t>
            </w:r>
            <w:r w:rsidRPr="00C24AA9">
              <w:rPr>
                <w:rFonts w:ascii="Trebuchet MS" w:eastAsia="MS Mincho" w:hAnsi="Trebuchet MS" w:cs="Times New Roman"/>
                <w:color w:val="404040" w:themeColor="text1" w:themeTint="BF"/>
                <w:sz w:val="20"/>
                <w:szCs w:val="24"/>
                <w:lang w:val="nl-NL" w:eastAsia="nl-NL"/>
              </w:rPr>
              <w:t>H, osmotische druk, zuurstofbeschikbaarheid, antibiotica, ontsmettingsmiddelen) op de groei van bacteriën;</w:t>
            </w:r>
            <w:r w:rsidRPr="00C24AA9">
              <w:rPr>
                <w:rFonts w:ascii="Trebuchet MS" w:eastAsia="Times New Roman" w:hAnsi="Trebuchet MS" w:cs="Times New Roman"/>
                <w:iCs/>
                <w:color w:val="404040" w:themeColor="text1" w:themeTint="BF"/>
                <w:sz w:val="20"/>
                <w:szCs w:val="24"/>
                <w:lang w:val="nl-NL" w:eastAsia="nl-NL"/>
              </w:rPr>
              <w:t xml:space="preserve"> </w:t>
            </w:r>
          </w:p>
          <w:p w14:paraId="2918C541" w14:textId="77777777" w:rsidR="00C80C29" w:rsidRPr="00C24AA9" w:rsidRDefault="00C80C29" w:rsidP="00A11ABB">
            <w:pPr>
              <w:numPr>
                <w:ilvl w:val="0"/>
                <w:numId w:val="19"/>
              </w:numPr>
              <w:spacing w:after="0" w:line="240" w:lineRule="atLeast"/>
              <w:ind w:left="567" w:hanging="283"/>
              <w:contextualSpacing/>
              <w:rPr>
                <w:rFonts w:ascii="Trebuchet MS" w:hAnsi="Trebuchet MS" w:cs="Calibri"/>
                <w:b/>
                <w:color w:val="404040" w:themeColor="text1" w:themeTint="BF"/>
                <w:sz w:val="20"/>
                <w:szCs w:val="18"/>
              </w:rPr>
            </w:pPr>
            <w:r w:rsidRPr="00C24AA9">
              <w:rPr>
                <w:rFonts w:ascii="Trebuchet MS" w:hAnsi="Trebuchet MS"/>
                <w:color w:val="404040" w:themeColor="text1" w:themeTint="BF"/>
                <w:sz w:val="20"/>
                <w:szCs w:val="20"/>
              </w:rPr>
              <w:t>Een antibiogram uitvoeren;</w:t>
            </w:r>
          </w:p>
          <w:p w14:paraId="0152889E" w14:textId="77777777" w:rsidR="00C80C29" w:rsidRPr="00C24AA9" w:rsidRDefault="00C80C29" w:rsidP="00A11ABB">
            <w:pPr>
              <w:numPr>
                <w:ilvl w:val="0"/>
                <w:numId w:val="19"/>
              </w:numPr>
              <w:spacing w:after="0" w:line="240" w:lineRule="atLeast"/>
              <w:ind w:left="567" w:hanging="283"/>
              <w:contextualSpacing/>
              <w:rPr>
                <w:rFonts w:ascii="Trebuchet MS" w:hAnsi="Trebuchet MS" w:cs="Times New Roman"/>
                <w:color w:val="404040" w:themeColor="text1" w:themeTint="BF"/>
                <w:sz w:val="20"/>
                <w:szCs w:val="20"/>
              </w:rPr>
            </w:pPr>
            <w:r w:rsidRPr="00C24AA9">
              <w:rPr>
                <w:rFonts w:ascii="Trebuchet MS" w:eastAsia="Times New Roman" w:hAnsi="Trebuchet MS" w:cs="Times New Roman"/>
                <w:iCs/>
                <w:color w:val="404040" w:themeColor="text1" w:themeTint="BF"/>
                <w:sz w:val="20"/>
                <w:szCs w:val="24"/>
                <w:lang w:val="nl-NL" w:eastAsia="nl-NL"/>
              </w:rPr>
              <w:t>Vergelijkend onderzoek</w:t>
            </w:r>
            <w:r w:rsidRPr="00C24AA9">
              <w:rPr>
                <w:rFonts w:ascii="Trebuchet MS" w:hAnsi="Trebuchet MS"/>
                <w:color w:val="404040" w:themeColor="text1" w:themeTint="BF"/>
                <w:sz w:val="20"/>
                <w:szCs w:val="20"/>
              </w:rPr>
              <w:t xml:space="preserve"> van gebruikte keukensponsjes in verschillende omstandigheden.</w:t>
            </w:r>
          </w:p>
          <w:p w14:paraId="36541B91" w14:textId="77777777" w:rsidR="00A11ABB" w:rsidRPr="00C24AA9" w:rsidRDefault="00A11ABB" w:rsidP="00A11ABB">
            <w:pPr>
              <w:spacing w:after="0" w:line="240" w:lineRule="atLeast"/>
              <w:ind w:left="862"/>
              <w:contextualSpacing/>
              <w:rPr>
                <w:rFonts w:ascii="Trebuchet MS" w:hAnsi="Trebuchet MS" w:cs="Times New Roman"/>
                <w:color w:val="404040" w:themeColor="text1" w:themeTint="BF"/>
                <w:sz w:val="20"/>
                <w:szCs w:val="20"/>
              </w:rPr>
            </w:pPr>
          </w:p>
        </w:tc>
      </w:tr>
    </w:tbl>
    <w:p w14:paraId="7B02CEC1" w14:textId="1BEA7FE3" w:rsidR="00C80C29" w:rsidRPr="00E43DC1" w:rsidRDefault="00C80C29" w:rsidP="00A11ABB">
      <w:pPr>
        <w:pStyle w:val="LPKop2"/>
      </w:pPr>
      <w:bookmarkStart w:id="55" w:name="_Toc483302420"/>
      <w:r w:rsidRPr="00E43DC1">
        <w:t>Genetisch materiaal en celcyclus</w:t>
      </w:r>
      <w:bookmarkEnd w:id="55"/>
      <w:r w:rsidRPr="00E43DC1">
        <w:t xml:space="preserve"> </w:t>
      </w:r>
    </w:p>
    <w:p w14:paraId="35C2C2FE" w14:textId="5C77FB76" w:rsidR="00C80C29" w:rsidRPr="00E43DC1" w:rsidRDefault="00C80C29" w:rsidP="00C80C29">
      <w:pPr>
        <w:spacing w:after="240" w:line="360" w:lineRule="auto"/>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(ca</w:t>
      </w:r>
      <w:r w:rsidR="00D040EB" w:rsidRPr="00E43DC1">
        <w:rPr>
          <w:rFonts w:ascii="Trebuchet MS" w:eastAsia="Times New Roman" w:hAnsi="Trebuchet MS" w:cs="Times New Roman"/>
          <w:color w:val="404040" w:themeColor="text1" w:themeTint="BF"/>
          <w:sz w:val="20"/>
          <w:szCs w:val="20"/>
          <w:lang w:val="nl-NL" w:eastAsia="nl-NL"/>
        </w:rPr>
        <w:t>.</w:t>
      </w:r>
      <w:r w:rsidRPr="00E43DC1">
        <w:rPr>
          <w:rFonts w:ascii="Trebuchet MS" w:eastAsia="Times New Roman" w:hAnsi="Trebuchet MS" w:cs="Times New Roman"/>
          <w:color w:val="404040" w:themeColor="text1" w:themeTint="BF"/>
          <w:sz w:val="20"/>
          <w:szCs w:val="20"/>
          <w:lang w:val="nl-NL" w:eastAsia="nl-NL"/>
        </w:rPr>
        <w:t xml:space="preserve"> 6 lestijden)</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985"/>
        <w:gridCol w:w="7332"/>
        <w:gridCol w:w="180"/>
        <w:gridCol w:w="812"/>
      </w:tblGrid>
      <w:tr w:rsidR="00C80C29" w:rsidRPr="00E43DC1" w14:paraId="5903B026" w14:textId="77777777" w:rsidTr="00C24AA9">
        <w:trPr>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0BBF4DF0" w14:textId="77777777" w:rsidR="00C80C29" w:rsidRPr="00E43DC1" w:rsidRDefault="00C80C29" w:rsidP="003D496D">
            <w:pPr>
              <w:numPr>
                <w:ilvl w:val="0"/>
                <w:numId w:val="50"/>
              </w:numPr>
              <w:spacing w:before="120" w:after="120" w:line="260" w:lineRule="exact"/>
              <w:jc w:val="right"/>
              <w:rPr>
                <w:rFonts w:ascii="Trebuchet MS" w:eastAsia="Times New Roman" w:hAnsi="Trebuchet MS" w:cs="Arial"/>
                <w:strike/>
                <w:color w:val="FF0000"/>
                <w:sz w:val="20"/>
                <w:szCs w:val="20"/>
                <w:lang w:val="nl-NL" w:eastAsia="nl-NL"/>
              </w:rPr>
            </w:pPr>
          </w:p>
        </w:tc>
        <w:tc>
          <w:tcPr>
            <w:tcW w:w="7292" w:type="dxa"/>
            <w:shd w:val="clear" w:color="auto" w:fill="FFCC99"/>
            <w:vAlign w:val="center"/>
          </w:tcPr>
          <w:p w14:paraId="451DA47D" w14:textId="77777777" w:rsidR="00C80C29" w:rsidRPr="00E43DC1" w:rsidRDefault="00C80C29" w:rsidP="006B5DBD">
            <w:pPr>
              <w:spacing w:before="120" w:after="120"/>
              <w:ind w:left="170"/>
              <w:rPr>
                <w:rFonts w:ascii="Trebuchet MS" w:hAnsi="Trebuchet MS"/>
                <w:color w:val="404040" w:themeColor="text1" w:themeTint="BF"/>
                <w:sz w:val="20"/>
                <w:szCs w:val="20"/>
              </w:rPr>
            </w:pPr>
            <w:r w:rsidRPr="00E43DC1">
              <w:rPr>
                <w:rFonts w:ascii="Trebuchet MS" w:hAnsi="Trebuchet MS"/>
                <w:b/>
                <w:color w:val="404040" w:themeColor="text1" w:themeTint="BF"/>
                <w:sz w:val="20"/>
                <w:szCs w:val="20"/>
              </w:rPr>
              <w:t>De functie en betekenis</w:t>
            </w:r>
            <w:r w:rsidRPr="00E43DC1">
              <w:rPr>
                <w:rFonts w:ascii="Trebuchet MS" w:hAnsi="Trebuchet MS"/>
                <w:color w:val="404040" w:themeColor="text1" w:themeTint="BF"/>
                <w:sz w:val="20"/>
                <w:szCs w:val="20"/>
              </w:rPr>
              <w:t xml:space="preserve"> van de celkern </w:t>
            </w:r>
            <w:r w:rsidRPr="00E43DC1">
              <w:rPr>
                <w:rFonts w:ascii="Trebuchet MS" w:hAnsi="Trebuchet MS"/>
                <w:b/>
                <w:color w:val="404040" w:themeColor="text1" w:themeTint="BF"/>
                <w:sz w:val="20"/>
                <w:szCs w:val="20"/>
              </w:rPr>
              <w:t>toelichten</w:t>
            </w:r>
            <w:r w:rsidRPr="00E43DC1">
              <w:rPr>
                <w:rFonts w:ascii="Trebuchet MS" w:hAnsi="Trebuchet MS"/>
                <w:color w:val="404040" w:themeColor="text1" w:themeTint="BF"/>
                <w:sz w:val="20"/>
                <w:szCs w:val="20"/>
              </w:rPr>
              <w:t xml:space="preserve"> door </w:t>
            </w:r>
            <w:r w:rsidRPr="00E43DC1">
              <w:rPr>
                <w:rFonts w:ascii="Trebuchet MS" w:hAnsi="Trebuchet MS"/>
                <w:b/>
                <w:color w:val="404040" w:themeColor="text1" w:themeTint="BF"/>
                <w:sz w:val="20"/>
                <w:szCs w:val="20"/>
              </w:rPr>
              <w:t>verbanden te leggen</w:t>
            </w:r>
            <w:r w:rsidRPr="00E43DC1">
              <w:rPr>
                <w:rFonts w:ascii="Trebuchet MS" w:hAnsi="Trebuchet MS"/>
                <w:color w:val="404040" w:themeColor="text1" w:themeTint="BF"/>
                <w:sz w:val="20"/>
                <w:szCs w:val="20"/>
              </w:rPr>
              <w:t xml:space="preserve"> tussen DNA, gen en chromosoom in haploïde en diploïde cellen.</w:t>
            </w:r>
          </w:p>
        </w:tc>
        <w:tc>
          <w:tcPr>
            <w:tcW w:w="932" w:type="dxa"/>
            <w:gridSpan w:val="2"/>
            <w:shd w:val="clear" w:color="auto" w:fill="FFCC99"/>
            <w:tcMar>
              <w:left w:w="170" w:type="dxa"/>
            </w:tcMar>
            <w:vAlign w:val="center"/>
          </w:tcPr>
          <w:p w14:paraId="2CD602A2" w14:textId="2D072D3C" w:rsidR="00ED08D7" w:rsidRDefault="00ED08D7" w:rsidP="00C24AA9">
            <w:pPr>
              <w:spacing w:after="0" w:line="240" w:lineRule="auto"/>
              <w:rPr>
                <w:rFonts w:ascii="Trebuchet MS" w:hAnsi="Trebuchet MS"/>
                <w:color w:val="404040" w:themeColor="text1" w:themeTint="BF"/>
                <w:sz w:val="20"/>
                <w:szCs w:val="20"/>
              </w:rPr>
            </w:pPr>
            <w:r w:rsidRPr="00B646B4">
              <w:rPr>
                <w:rFonts w:ascii="Trebuchet MS" w:hAnsi="Trebuchet MS"/>
                <w:color w:val="404040" w:themeColor="text1" w:themeTint="BF"/>
                <w:sz w:val="20"/>
                <w:szCs w:val="20"/>
              </w:rPr>
              <w:t>NW1</w:t>
            </w:r>
          </w:p>
          <w:p w14:paraId="26CB1C26" w14:textId="6B903ECB" w:rsidR="00C80C29" w:rsidRPr="00B646B4" w:rsidRDefault="00C80C29" w:rsidP="008E3634">
            <w:pPr>
              <w:spacing w:after="0" w:line="240" w:lineRule="auto"/>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NW2</w:t>
            </w:r>
          </w:p>
        </w:tc>
      </w:tr>
      <w:tr w:rsidR="00C80C29" w:rsidRPr="00E43DC1" w14:paraId="738F5E60" w14:textId="77777777" w:rsidTr="00C24AA9">
        <w:trPr>
          <w:trHeight w:val="256"/>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tcPr>
          <w:p w14:paraId="7D89938B" w14:textId="77777777" w:rsidR="00C80C29" w:rsidRPr="00E43DC1" w:rsidRDefault="00C80C29" w:rsidP="003D496D">
            <w:pPr>
              <w:numPr>
                <w:ilvl w:val="0"/>
                <w:numId w:val="50"/>
              </w:numPr>
              <w:spacing w:before="120" w:after="120" w:line="260" w:lineRule="exact"/>
              <w:jc w:val="right"/>
              <w:rPr>
                <w:rFonts w:ascii="Trebuchet MS" w:eastAsia="Times New Roman" w:hAnsi="Trebuchet MS" w:cs="Arial"/>
                <w:strike/>
                <w:color w:val="FF0000"/>
                <w:sz w:val="20"/>
                <w:szCs w:val="20"/>
                <w:lang w:val="nl-NL" w:eastAsia="nl-NL"/>
              </w:rPr>
            </w:pPr>
          </w:p>
        </w:tc>
        <w:tc>
          <w:tcPr>
            <w:tcW w:w="7292" w:type="dxa"/>
            <w:shd w:val="clear" w:color="auto" w:fill="FFCC99"/>
          </w:tcPr>
          <w:p w14:paraId="21EE315C" w14:textId="77777777" w:rsidR="00C80C29" w:rsidRPr="00E43DC1" w:rsidRDefault="00C80C29" w:rsidP="006B5DBD">
            <w:pPr>
              <w:spacing w:before="120" w:after="120"/>
              <w:ind w:left="170"/>
              <w:rPr>
                <w:rFonts w:ascii="Trebuchet MS" w:hAnsi="Trebuchet MS"/>
                <w:color w:val="404040" w:themeColor="text1" w:themeTint="BF"/>
                <w:sz w:val="20"/>
                <w:szCs w:val="20"/>
              </w:rPr>
            </w:pPr>
            <w:r w:rsidRPr="00E43DC1">
              <w:rPr>
                <w:rFonts w:ascii="Trebuchet MS" w:hAnsi="Trebuchet MS"/>
                <w:b/>
                <w:color w:val="404040" w:themeColor="text1" w:themeTint="BF"/>
                <w:sz w:val="20"/>
                <w:szCs w:val="20"/>
              </w:rPr>
              <w:t>Structuur</w:t>
            </w:r>
            <w:r w:rsidRPr="00E43DC1">
              <w:rPr>
                <w:rFonts w:ascii="Trebuchet MS" w:hAnsi="Trebuchet MS"/>
                <w:color w:val="404040" w:themeColor="text1" w:themeTint="BF"/>
                <w:sz w:val="20"/>
                <w:szCs w:val="20"/>
              </w:rPr>
              <w:t xml:space="preserve"> van nucleïne zuren </w:t>
            </w:r>
            <w:r w:rsidRPr="00E43DC1">
              <w:rPr>
                <w:rFonts w:ascii="Trebuchet MS" w:hAnsi="Trebuchet MS"/>
                <w:b/>
                <w:color w:val="404040" w:themeColor="text1" w:themeTint="BF"/>
                <w:sz w:val="20"/>
                <w:szCs w:val="20"/>
              </w:rPr>
              <w:t>herkennen en schematisch voorstellen.</w:t>
            </w:r>
          </w:p>
        </w:tc>
        <w:tc>
          <w:tcPr>
            <w:tcW w:w="932" w:type="dxa"/>
            <w:gridSpan w:val="2"/>
            <w:shd w:val="clear" w:color="auto" w:fill="FFCC99"/>
            <w:tcMar>
              <w:left w:w="170" w:type="dxa"/>
            </w:tcMar>
            <w:vAlign w:val="center"/>
          </w:tcPr>
          <w:p w14:paraId="49E8659F" w14:textId="742D8FE7" w:rsidR="00C80C29" w:rsidRPr="00C24AA9" w:rsidRDefault="00C80C29" w:rsidP="008E3634">
            <w:pPr>
              <w:spacing w:after="0" w:line="240" w:lineRule="auto"/>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NW2</w:t>
            </w:r>
          </w:p>
        </w:tc>
      </w:tr>
      <w:tr w:rsidR="00C80C29" w:rsidRPr="00E43DC1" w14:paraId="12146436" w14:textId="77777777" w:rsidTr="00C24AA9">
        <w:trPr>
          <w:trHeight w:val="256"/>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tcPr>
          <w:p w14:paraId="5E246C01" w14:textId="77777777" w:rsidR="00C80C29" w:rsidRPr="00E43DC1" w:rsidRDefault="00C80C29" w:rsidP="003D496D">
            <w:pPr>
              <w:numPr>
                <w:ilvl w:val="0"/>
                <w:numId w:val="50"/>
              </w:numPr>
              <w:spacing w:before="120" w:after="120" w:line="260" w:lineRule="exact"/>
              <w:jc w:val="right"/>
              <w:rPr>
                <w:rFonts w:ascii="Trebuchet MS" w:eastAsia="Times New Roman" w:hAnsi="Trebuchet MS" w:cs="Arial"/>
                <w:strike/>
                <w:color w:val="FF0000"/>
                <w:sz w:val="20"/>
                <w:szCs w:val="20"/>
                <w:lang w:val="nl-NL" w:eastAsia="nl-NL"/>
              </w:rPr>
            </w:pPr>
          </w:p>
        </w:tc>
        <w:tc>
          <w:tcPr>
            <w:tcW w:w="7292" w:type="dxa"/>
            <w:shd w:val="clear" w:color="auto" w:fill="FFCC99"/>
          </w:tcPr>
          <w:p w14:paraId="36504831" w14:textId="77777777" w:rsidR="00C80C29" w:rsidRPr="00E43DC1" w:rsidRDefault="00C80C29" w:rsidP="006B5DBD">
            <w:pPr>
              <w:spacing w:before="120" w:after="120"/>
              <w:ind w:left="170"/>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DNA-replicatie s</w:t>
            </w:r>
            <w:r w:rsidRPr="00E43DC1">
              <w:rPr>
                <w:rFonts w:ascii="Trebuchet MS" w:hAnsi="Trebuchet MS"/>
                <w:b/>
                <w:color w:val="404040" w:themeColor="text1" w:themeTint="BF"/>
                <w:sz w:val="20"/>
                <w:szCs w:val="20"/>
              </w:rPr>
              <w:t>chematisch voorstellen en situeren</w:t>
            </w:r>
            <w:r w:rsidRPr="00E43DC1">
              <w:rPr>
                <w:rFonts w:ascii="Trebuchet MS" w:hAnsi="Trebuchet MS"/>
                <w:color w:val="404040" w:themeColor="text1" w:themeTint="BF"/>
                <w:sz w:val="20"/>
                <w:szCs w:val="20"/>
              </w:rPr>
              <w:t xml:space="preserve"> in de celcyclus.</w:t>
            </w:r>
          </w:p>
        </w:tc>
        <w:tc>
          <w:tcPr>
            <w:tcW w:w="932" w:type="dxa"/>
            <w:gridSpan w:val="2"/>
            <w:shd w:val="clear" w:color="auto" w:fill="FFCC99"/>
            <w:tcMar>
              <w:left w:w="170" w:type="dxa"/>
            </w:tcMar>
            <w:vAlign w:val="center"/>
          </w:tcPr>
          <w:p w14:paraId="40EE53DF" w14:textId="12F68908" w:rsidR="00C80C29" w:rsidRPr="00C24AA9" w:rsidRDefault="00C80C29" w:rsidP="008E3634">
            <w:pPr>
              <w:spacing w:after="0" w:line="240" w:lineRule="auto"/>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NW2</w:t>
            </w:r>
          </w:p>
        </w:tc>
      </w:tr>
      <w:tr w:rsidR="00C80C29" w:rsidRPr="00E43DC1" w14:paraId="7FE1F57A" w14:textId="77777777" w:rsidTr="00A11ABB">
        <w:trPr>
          <w:trHeight w:val="256"/>
          <w:tblCellSpacing w:w="20" w:type="dxa"/>
        </w:trPr>
        <w:tc>
          <w:tcPr>
            <w:tcW w:w="9229" w:type="dxa"/>
            <w:gridSpan w:val="4"/>
            <w:tcBorders>
              <w:top w:val="outset" w:sz="6" w:space="0" w:color="auto"/>
              <w:left w:val="outset" w:sz="6" w:space="0" w:color="auto"/>
              <w:bottom w:val="outset" w:sz="6" w:space="0" w:color="auto"/>
            </w:tcBorders>
            <w:shd w:val="clear" w:color="auto" w:fill="FFFFFF" w:themeFill="background1"/>
          </w:tcPr>
          <w:p w14:paraId="6B0DED9D" w14:textId="77777777" w:rsidR="00751D07" w:rsidRPr="00C24AA9" w:rsidRDefault="00751D07" w:rsidP="00C23981">
            <w:pPr>
              <w:pStyle w:val="LPTekst"/>
              <w:spacing w:before="240" w:after="120" w:line="240" w:lineRule="auto"/>
              <w:ind w:left="284"/>
              <w:rPr>
                <w:b/>
                <w:lang w:val="nl-BE"/>
              </w:rPr>
            </w:pPr>
            <w:r w:rsidRPr="00C24AA9">
              <w:rPr>
                <w:b/>
                <w:lang w:val="nl-BE"/>
              </w:rPr>
              <w:t>Wenken</w:t>
            </w:r>
          </w:p>
          <w:p w14:paraId="1061844B" w14:textId="77777777" w:rsidR="00751D07" w:rsidRPr="00C24AA9" w:rsidRDefault="00751D07" w:rsidP="00C23981">
            <w:pPr>
              <w:spacing w:before="60" w:after="120" w:line="240" w:lineRule="auto"/>
              <w:ind w:left="284"/>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De betekenis van de celkern als drager van de erfelijke kenmerken, in de celdeling en bij de aanmaak van eiwitten komt hier aan bod. De informatie voor alle processen en functies die in het cytoplasma van de cel worden uitgevoerd, liggen in de kern.</w:t>
            </w:r>
          </w:p>
          <w:p w14:paraId="081CE639" w14:textId="567C4D08" w:rsidR="00751D07" w:rsidRPr="00C24AA9" w:rsidRDefault="00751D07" w:rsidP="00C23981">
            <w:pPr>
              <w:spacing w:before="60" w:after="120" w:line="240" w:lineRule="auto"/>
              <w:ind w:left="284"/>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 xml:space="preserve">Illustratieve software kan helpen om de bouw van DNA uit nucleotiden en om de stappen van het replicatie-proces van het DNA te bespreken. Het is niet de bedoeling om het verloop van de replicatie in detail te bespreken. Er moet wel geduid worden dat dankzij het voorkomen van de complementaire basen tijdens de replicatie identieke </w:t>
            </w:r>
            <w:r w:rsidR="00F174AD" w:rsidRPr="00C24AA9">
              <w:rPr>
                <w:rFonts w:ascii="Trebuchet MS" w:hAnsi="Trebuchet MS"/>
                <w:color w:val="404040" w:themeColor="text1" w:themeTint="BF"/>
                <w:sz w:val="20"/>
                <w:szCs w:val="20"/>
              </w:rPr>
              <w:t>DNA-strengen</w:t>
            </w:r>
            <w:r w:rsidRPr="00C24AA9">
              <w:rPr>
                <w:rFonts w:ascii="Trebuchet MS" w:hAnsi="Trebuchet MS"/>
                <w:color w:val="404040" w:themeColor="text1" w:themeTint="BF"/>
                <w:sz w:val="20"/>
                <w:szCs w:val="20"/>
              </w:rPr>
              <w:t xml:space="preserve"> gevormd worden. </w:t>
            </w:r>
            <w:r w:rsidR="00F174AD" w:rsidRPr="00C24AA9">
              <w:rPr>
                <w:rFonts w:ascii="Trebuchet MS" w:hAnsi="Trebuchet MS"/>
                <w:color w:val="404040" w:themeColor="text1" w:themeTint="BF"/>
                <w:sz w:val="20"/>
                <w:szCs w:val="20"/>
              </w:rPr>
              <w:t>DNA-moleculen</w:t>
            </w:r>
            <w:r w:rsidRPr="00C24AA9">
              <w:rPr>
                <w:rFonts w:ascii="Trebuchet MS" w:hAnsi="Trebuchet MS"/>
                <w:color w:val="404040" w:themeColor="text1" w:themeTint="BF"/>
                <w:sz w:val="20"/>
                <w:szCs w:val="20"/>
              </w:rPr>
              <w:t xml:space="preserve"> zijn “slimme” moleculen.</w:t>
            </w:r>
          </w:p>
          <w:p w14:paraId="57B8DC4B" w14:textId="77777777" w:rsidR="00751D07" w:rsidRPr="00C24AA9" w:rsidRDefault="00751D07" w:rsidP="00C23981">
            <w:pPr>
              <w:spacing w:before="60" w:after="120" w:line="240" w:lineRule="auto"/>
              <w:ind w:left="284"/>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De bouw van DNA uit nucleotiden, de bouw van chromatinevezels uit eiwitten en DNA en het oprollen (spiraliseren) van de chromatinevezels tot chromosomen, wordt aangebracht. De nadruk ligt hier o.a. op het grootte-ordeverschil tussen DNA (macromolecule, microscopisch niet zichtbaar) en chromatine en chromosomen die wel microscopisch zichtbaar zijn. Aan de hand van elektronenmicroscopische beelden, een model en/of afbeeldingen, kan het verband gelegd worden tussen chromosomen, chromatinevezels en het DNA-molecule. Om verwarring en misconcepten te voorkomen, is het nodig om de begrippen en beelden voor de leerlingen heel expliciet met elkaar te verbinden. Het werken met materiële dragers is hier aangewezen. Aan de hand van een karyogram en tabellen met chromosomenaantallen kan het verschil in het aantal chromosomen bij verschillende soorten, haploïd en diploïd, de verschillen tussen de chromosomen bij man en vrouw, afwijkende karyogrammen (genoommutaties) zoals bij syndroom van Down, Turner, Klinefelter… aangebracht worden. Afwijkende voorbeelden zoals aardbeien (polyploïd), bananen (3n), sociale insecten (dar, koningin, werkster) kunnen ook vermeld worden.</w:t>
            </w:r>
          </w:p>
          <w:p w14:paraId="69E7FCF0" w14:textId="77777777" w:rsidR="00751D07" w:rsidRPr="00C24AA9" w:rsidRDefault="00751D07" w:rsidP="006B5DBD">
            <w:pPr>
              <w:spacing w:before="120" w:after="120"/>
              <w:ind w:left="284"/>
              <w:rPr>
                <w:rFonts w:ascii="Trebuchet MS" w:eastAsia="Times New Roman" w:hAnsi="Trebuchet MS" w:cs="Times New Roman"/>
                <w:b/>
                <w:color w:val="404040" w:themeColor="text1" w:themeTint="BF"/>
                <w:sz w:val="20"/>
                <w:szCs w:val="20"/>
              </w:rPr>
            </w:pPr>
            <w:r w:rsidRPr="00C24AA9">
              <w:rPr>
                <w:rFonts w:ascii="Trebuchet MS" w:eastAsia="Times New Roman" w:hAnsi="Trebuchet MS" w:cs="Times New Roman"/>
                <w:b/>
                <w:bCs/>
                <w:color w:val="404040" w:themeColor="text1" w:themeTint="BF"/>
                <w:sz w:val="20"/>
                <w:szCs w:val="20"/>
              </w:rPr>
              <w:t>Suggestie</w:t>
            </w:r>
            <w:r w:rsidRPr="00C24AA9">
              <w:rPr>
                <w:rFonts w:ascii="Trebuchet MS" w:eastAsia="Times New Roman" w:hAnsi="Trebuchet MS" w:cs="Times New Roman"/>
                <w:b/>
                <w:color w:val="404040" w:themeColor="text1" w:themeTint="BF"/>
                <w:sz w:val="20"/>
                <w:szCs w:val="20"/>
              </w:rPr>
              <w:t xml:space="preserve"> voor leerlingenexperiment/demonstratie</w:t>
            </w:r>
          </w:p>
          <w:p w14:paraId="03DF7F46" w14:textId="77777777" w:rsidR="00751D07" w:rsidRPr="00C24AA9" w:rsidRDefault="00751D07" w:rsidP="006B5DBD">
            <w:pPr>
              <w:pStyle w:val="Lijstalinea"/>
              <w:numPr>
                <w:ilvl w:val="0"/>
                <w:numId w:val="15"/>
              </w:numPr>
              <w:spacing w:before="60" w:after="120" w:line="360" w:lineRule="auto"/>
              <w:ind w:left="567" w:hanging="283"/>
              <w:rPr>
                <w:rFonts w:ascii="Trebuchet MS" w:hAnsi="Trebuchet MS" w:cs="Arial"/>
                <w:color w:val="404040" w:themeColor="text1" w:themeTint="BF"/>
                <w:szCs w:val="20"/>
              </w:rPr>
            </w:pPr>
            <w:r w:rsidRPr="00C24AA9">
              <w:rPr>
                <w:rFonts w:ascii="Trebuchet MS" w:hAnsi="Trebuchet MS" w:cs="Arial"/>
                <w:color w:val="404040" w:themeColor="text1" w:themeTint="BF"/>
                <w:szCs w:val="20"/>
              </w:rPr>
              <w:t>DNA:</w:t>
            </w:r>
          </w:p>
          <w:p w14:paraId="30224C1D" w14:textId="77777777" w:rsidR="00751D07" w:rsidRPr="00C24AA9" w:rsidRDefault="00751D07" w:rsidP="008E3634">
            <w:pPr>
              <w:pStyle w:val="Lijstalinea"/>
              <w:numPr>
                <w:ilvl w:val="1"/>
                <w:numId w:val="15"/>
              </w:numPr>
              <w:spacing w:before="60" w:after="120" w:line="240" w:lineRule="auto"/>
              <w:rPr>
                <w:rFonts w:ascii="Trebuchet MS" w:hAnsi="Trebuchet MS"/>
                <w:color w:val="404040" w:themeColor="text1" w:themeTint="BF"/>
                <w:szCs w:val="20"/>
              </w:rPr>
            </w:pPr>
            <w:r w:rsidRPr="00C24AA9">
              <w:rPr>
                <w:rFonts w:ascii="Trebuchet MS" w:hAnsi="Trebuchet MS"/>
                <w:color w:val="404040" w:themeColor="text1" w:themeTint="BF"/>
                <w:szCs w:val="20"/>
              </w:rPr>
              <w:t>DNA Modellen bouwen in papier;</w:t>
            </w:r>
          </w:p>
          <w:p w14:paraId="2ECECA68" w14:textId="77777777" w:rsidR="00751D07" w:rsidRPr="00C24AA9" w:rsidRDefault="00751D07" w:rsidP="008E3634">
            <w:pPr>
              <w:pStyle w:val="Lijstalinea"/>
              <w:numPr>
                <w:ilvl w:val="1"/>
                <w:numId w:val="15"/>
              </w:numPr>
              <w:spacing w:before="60" w:after="120" w:line="240" w:lineRule="auto"/>
              <w:rPr>
                <w:rFonts w:ascii="Trebuchet MS" w:hAnsi="Trebuchet MS"/>
                <w:color w:val="404040" w:themeColor="text1" w:themeTint="BF"/>
                <w:szCs w:val="20"/>
              </w:rPr>
            </w:pPr>
            <w:r w:rsidRPr="00C24AA9">
              <w:rPr>
                <w:rFonts w:ascii="Trebuchet MS" w:hAnsi="Trebuchet MS"/>
                <w:color w:val="404040" w:themeColor="text1" w:themeTint="BF"/>
                <w:szCs w:val="20"/>
              </w:rPr>
              <w:t>Isolatie van DNA (uit kiwi, ui, wangepitheel…);</w:t>
            </w:r>
          </w:p>
          <w:p w14:paraId="4E37B167" w14:textId="77777777" w:rsidR="00751D07" w:rsidRPr="00C24AA9" w:rsidRDefault="00751D07" w:rsidP="008E3634">
            <w:pPr>
              <w:pStyle w:val="Lijstalinea"/>
              <w:numPr>
                <w:ilvl w:val="1"/>
                <w:numId w:val="15"/>
              </w:numPr>
              <w:spacing w:before="60" w:after="120" w:line="240" w:lineRule="auto"/>
              <w:rPr>
                <w:rFonts w:ascii="Trebuchet MS" w:hAnsi="Trebuchet MS"/>
                <w:color w:val="404040" w:themeColor="text1" w:themeTint="BF"/>
                <w:szCs w:val="20"/>
              </w:rPr>
            </w:pPr>
            <w:r w:rsidRPr="00C24AA9">
              <w:rPr>
                <w:rFonts w:ascii="Trebuchet MS" w:hAnsi="Trebuchet MS"/>
                <w:color w:val="404040" w:themeColor="text1" w:themeTint="BF"/>
                <w:szCs w:val="20"/>
              </w:rPr>
              <w:t xml:space="preserve">Kleuring van kernen (azijnzuurorceïne). </w:t>
            </w:r>
          </w:p>
          <w:p w14:paraId="180F5D99" w14:textId="77777777" w:rsidR="00C80C29" w:rsidRPr="00C24AA9" w:rsidRDefault="00751D07" w:rsidP="006B5DBD">
            <w:pPr>
              <w:numPr>
                <w:ilvl w:val="0"/>
                <w:numId w:val="15"/>
              </w:numPr>
              <w:spacing w:after="0" w:line="240" w:lineRule="atLeast"/>
              <w:ind w:left="567" w:hanging="283"/>
              <w:rPr>
                <w:rFonts w:ascii="Trebuchet MS" w:eastAsia="Times New Roman" w:hAnsi="Trebuchet MS" w:cs="Times New Roman"/>
                <w:color w:val="404040" w:themeColor="text1" w:themeTint="BF"/>
                <w:sz w:val="20"/>
                <w:szCs w:val="20"/>
              </w:rPr>
            </w:pPr>
            <w:r w:rsidRPr="00C24AA9">
              <w:rPr>
                <w:rFonts w:ascii="Trebuchet MS" w:hAnsi="Trebuchet MS" w:cs="Arial"/>
                <w:color w:val="404040" w:themeColor="text1" w:themeTint="BF"/>
                <w:sz w:val="20"/>
                <w:szCs w:val="20"/>
              </w:rPr>
              <w:t>Op een micropreparaat een reuzenchromosoom observeren.</w:t>
            </w:r>
          </w:p>
          <w:p w14:paraId="29A02616" w14:textId="499D8A0B" w:rsidR="006B5DBD" w:rsidRPr="00C24AA9" w:rsidRDefault="006B5DBD" w:rsidP="006B5DBD">
            <w:pPr>
              <w:spacing w:after="0" w:line="240" w:lineRule="atLeast"/>
              <w:ind w:left="720"/>
              <w:rPr>
                <w:rFonts w:ascii="Trebuchet MS" w:eastAsia="Times New Roman" w:hAnsi="Trebuchet MS" w:cs="Times New Roman"/>
                <w:color w:val="404040" w:themeColor="text1" w:themeTint="BF"/>
                <w:sz w:val="20"/>
                <w:szCs w:val="20"/>
              </w:rPr>
            </w:pPr>
          </w:p>
        </w:tc>
      </w:tr>
      <w:tr w:rsidR="00C80C29" w:rsidRPr="00E43DC1" w14:paraId="5FD994B5" w14:textId="77777777" w:rsidTr="006B5DBD">
        <w:trPr>
          <w:trHeight w:val="256"/>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1A934135" w14:textId="77777777" w:rsidR="00C80C29" w:rsidRPr="00C24AA9" w:rsidRDefault="00C80C29" w:rsidP="003D496D">
            <w:pPr>
              <w:numPr>
                <w:ilvl w:val="0"/>
                <w:numId w:val="50"/>
              </w:numPr>
              <w:spacing w:before="120" w:after="120" w:line="260" w:lineRule="exact"/>
              <w:jc w:val="right"/>
              <w:rPr>
                <w:rFonts w:ascii="Trebuchet MS" w:eastAsia="Times New Roman" w:hAnsi="Trebuchet MS" w:cs="Arial"/>
                <w:strike/>
                <w:color w:val="404040" w:themeColor="text1" w:themeTint="BF"/>
                <w:sz w:val="20"/>
                <w:szCs w:val="20"/>
                <w:lang w:val="nl-NL" w:eastAsia="nl-NL"/>
              </w:rPr>
            </w:pPr>
          </w:p>
        </w:tc>
        <w:tc>
          <w:tcPr>
            <w:tcW w:w="7472" w:type="dxa"/>
            <w:gridSpan w:val="2"/>
            <w:shd w:val="clear" w:color="auto" w:fill="FFCC99"/>
            <w:vAlign w:val="center"/>
          </w:tcPr>
          <w:p w14:paraId="1E3959B6" w14:textId="77777777" w:rsidR="00C80C29" w:rsidRPr="00C24AA9" w:rsidRDefault="00C80C29" w:rsidP="006B5DBD">
            <w:pPr>
              <w:spacing w:before="120" w:after="120"/>
              <w:ind w:left="170"/>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 xml:space="preserve">De mitosedeling </w:t>
            </w:r>
            <w:r w:rsidRPr="00C24AA9">
              <w:rPr>
                <w:rFonts w:ascii="Trebuchet MS" w:hAnsi="Trebuchet MS"/>
                <w:b/>
                <w:color w:val="404040" w:themeColor="text1" w:themeTint="BF"/>
                <w:sz w:val="20"/>
                <w:szCs w:val="20"/>
              </w:rPr>
              <w:t>situeren</w:t>
            </w:r>
            <w:r w:rsidRPr="00C24AA9">
              <w:rPr>
                <w:rFonts w:ascii="Trebuchet MS" w:hAnsi="Trebuchet MS"/>
                <w:color w:val="404040" w:themeColor="text1" w:themeTint="BF"/>
                <w:sz w:val="20"/>
                <w:szCs w:val="20"/>
              </w:rPr>
              <w:t xml:space="preserve"> in de celcyclus en het </w:t>
            </w:r>
            <w:r w:rsidRPr="00C24AA9">
              <w:rPr>
                <w:rFonts w:ascii="Trebuchet MS" w:hAnsi="Trebuchet MS"/>
                <w:b/>
                <w:color w:val="404040" w:themeColor="text1" w:themeTint="BF"/>
                <w:sz w:val="20"/>
                <w:szCs w:val="20"/>
              </w:rPr>
              <w:t>belang</w:t>
            </w:r>
            <w:r w:rsidRPr="00C24AA9">
              <w:rPr>
                <w:rFonts w:ascii="Trebuchet MS" w:hAnsi="Trebuchet MS"/>
                <w:color w:val="404040" w:themeColor="text1" w:themeTint="BF"/>
                <w:sz w:val="20"/>
                <w:szCs w:val="20"/>
              </w:rPr>
              <w:t xml:space="preserve"> van mitose </w:t>
            </w:r>
            <w:r w:rsidRPr="00C24AA9">
              <w:rPr>
                <w:rFonts w:ascii="Trebuchet MS" w:hAnsi="Trebuchet MS"/>
                <w:b/>
                <w:color w:val="404040" w:themeColor="text1" w:themeTint="BF"/>
                <w:sz w:val="20"/>
                <w:szCs w:val="20"/>
              </w:rPr>
              <w:t>duiden</w:t>
            </w:r>
            <w:r w:rsidRPr="00C24AA9">
              <w:rPr>
                <w:rFonts w:ascii="Trebuchet MS" w:hAnsi="Trebuchet MS"/>
                <w:color w:val="404040" w:themeColor="text1" w:themeTint="BF"/>
                <w:sz w:val="20"/>
                <w:szCs w:val="20"/>
              </w:rPr>
              <w:t>.</w:t>
            </w:r>
          </w:p>
        </w:tc>
        <w:tc>
          <w:tcPr>
            <w:tcW w:w="752" w:type="dxa"/>
            <w:shd w:val="clear" w:color="auto" w:fill="FFCC99"/>
            <w:tcMar>
              <w:left w:w="170" w:type="dxa"/>
            </w:tcMar>
            <w:vAlign w:val="center"/>
          </w:tcPr>
          <w:p w14:paraId="19334B39" w14:textId="5618B247" w:rsidR="00C80C29" w:rsidRPr="00C24AA9" w:rsidRDefault="00C80C29" w:rsidP="008E3634">
            <w:pPr>
              <w:spacing w:before="240"/>
              <w:jc w:val="center"/>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NW2</w:t>
            </w:r>
          </w:p>
        </w:tc>
      </w:tr>
      <w:tr w:rsidR="00C80C29" w:rsidRPr="00E43DC1" w14:paraId="28E994EF" w14:textId="77777777" w:rsidTr="006B5DBD">
        <w:trPr>
          <w:trHeight w:val="256"/>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392ADD23" w14:textId="77777777" w:rsidR="00C80C29" w:rsidRPr="00C24AA9" w:rsidRDefault="00C80C29" w:rsidP="003D496D">
            <w:pPr>
              <w:numPr>
                <w:ilvl w:val="0"/>
                <w:numId w:val="50"/>
              </w:numPr>
              <w:spacing w:before="120" w:after="120" w:line="260" w:lineRule="exact"/>
              <w:jc w:val="right"/>
              <w:rPr>
                <w:rFonts w:ascii="Trebuchet MS" w:eastAsia="Times New Roman" w:hAnsi="Trebuchet MS" w:cs="Arial"/>
                <w:strike/>
                <w:color w:val="404040" w:themeColor="text1" w:themeTint="BF"/>
                <w:sz w:val="20"/>
                <w:szCs w:val="20"/>
                <w:lang w:val="nl-NL" w:eastAsia="nl-NL"/>
              </w:rPr>
            </w:pPr>
          </w:p>
        </w:tc>
        <w:tc>
          <w:tcPr>
            <w:tcW w:w="7472" w:type="dxa"/>
            <w:gridSpan w:val="2"/>
            <w:shd w:val="clear" w:color="auto" w:fill="FFCC99"/>
            <w:vAlign w:val="center"/>
          </w:tcPr>
          <w:p w14:paraId="3C726B72" w14:textId="5EB9F6BA" w:rsidR="00ED08D7" w:rsidRPr="00B646B4" w:rsidRDefault="00ED08D7" w:rsidP="00ED08D7">
            <w:pPr>
              <w:spacing w:before="120" w:after="120"/>
              <w:ind w:left="170"/>
              <w:rPr>
                <w:rFonts w:ascii="Trebuchet MS" w:hAnsi="Trebuchet MS"/>
                <w:strike/>
                <w:color w:val="404040" w:themeColor="text1" w:themeTint="BF"/>
                <w:sz w:val="20"/>
                <w:szCs w:val="20"/>
              </w:rPr>
            </w:pPr>
            <w:r w:rsidRPr="00B646B4">
              <w:rPr>
                <w:rFonts w:ascii="Trebuchet MS" w:hAnsi="Trebuchet MS"/>
                <w:b/>
                <w:color w:val="404040" w:themeColor="text1" w:themeTint="BF"/>
                <w:sz w:val="20"/>
                <w:szCs w:val="20"/>
              </w:rPr>
              <w:t>Aan de hand van voorbeelden</w:t>
            </w:r>
            <w:r w:rsidRPr="00B646B4">
              <w:rPr>
                <w:rFonts w:ascii="Trebuchet MS" w:hAnsi="Trebuchet MS"/>
                <w:color w:val="404040" w:themeColor="text1" w:themeTint="BF"/>
                <w:sz w:val="20"/>
                <w:szCs w:val="20"/>
              </w:rPr>
              <w:t xml:space="preserve"> </w:t>
            </w:r>
            <w:r w:rsidRPr="00B646B4">
              <w:rPr>
                <w:rFonts w:ascii="Trebuchet MS" w:hAnsi="Trebuchet MS"/>
                <w:b/>
                <w:color w:val="404040" w:themeColor="text1" w:themeTint="BF"/>
                <w:sz w:val="20"/>
                <w:szCs w:val="20"/>
              </w:rPr>
              <w:t>illustreren</w:t>
            </w:r>
            <w:r w:rsidRPr="00B646B4">
              <w:rPr>
                <w:rFonts w:ascii="Trebuchet MS" w:hAnsi="Trebuchet MS"/>
                <w:color w:val="404040" w:themeColor="text1" w:themeTint="BF"/>
                <w:sz w:val="20"/>
                <w:szCs w:val="20"/>
              </w:rPr>
              <w:t xml:space="preserve"> dat omgevings</w:t>
            </w:r>
            <w:r w:rsidRPr="00B646B4">
              <w:rPr>
                <w:rFonts w:ascii="Trebuchet MS" w:hAnsi="Trebuchet MS"/>
                <w:b/>
                <w:color w:val="404040" w:themeColor="text1" w:themeTint="BF"/>
                <w:sz w:val="20"/>
                <w:szCs w:val="20"/>
              </w:rPr>
              <w:t>factoren</w:t>
            </w:r>
            <w:r w:rsidRPr="00B646B4">
              <w:rPr>
                <w:rFonts w:ascii="Trebuchet MS" w:hAnsi="Trebuchet MS"/>
                <w:color w:val="404040" w:themeColor="text1" w:themeTint="BF"/>
                <w:sz w:val="20"/>
                <w:szCs w:val="20"/>
              </w:rPr>
              <w:t xml:space="preserve"> de mitose en meiose kunnen beïnvloeden.</w:t>
            </w:r>
          </w:p>
        </w:tc>
        <w:tc>
          <w:tcPr>
            <w:tcW w:w="752" w:type="dxa"/>
            <w:shd w:val="clear" w:color="auto" w:fill="FFCC99"/>
            <w:tcMar>
              <w:left w:w="170" w:type="dxa"/>
            </w:tcMar>
            <w:vAlign w:val="center"/>
          </w:tcPr>
          <w:p w14:paraId="0C90C531" w14:textId="406697FB" w:rsidR="00C80C29" w:rsidRPr="00B646B4" w:rsidRDefault="00ED08D7" w:rsidP="00B646B4">
            <w:pPr>
              <w:spacing w:before="240"/>
              <w:jc w:val="center"/>
              <w:rPr>
                <w:rFonts w:ascii="Trebuchet MS" w:hAnsi="Trebuchet MS"/>
                <w:color w:val="404040" w:themeColor="text1" w:themeTint="BF"/>
                <w:sz w:val="20"/>
                <w:szCs w:val="20"/>
              </w:rPr>
            </w:pPr>
            <w:r w:rsidRPr="00B646B4">
              <w:rPr>
                <w:rFonts w:ascii="Trebuchet MS" w:hAnsi="Trebuchet MS"/>
                <w:color w:val="404040" w:themeColor="text1" w:themeTint="BF"/>
                <w:sz w:val="20"/>
                <w:szCs w:val="20"/>
              </w:rPr>
              <w:t>NW1</w:t>
            </w:r>
          </w:p>
        </w:tc>
      </w:tr>
      <w:tr w:rsidR="00C80C29" w:rsidRPr="00E43DC1" w14:paraId="4FBB0380" w14:textId="77777777" w:rsidTr="006B5DBD">
        <w:trPr>
          <w:trHeight w:val="256"/>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24036E24" w14:textId="77777777" w:rsidR="00C80C29" w:rsidRPr="00C24AA9" w:rsidRDefault="00C80C29" w:rsidP="003D496D">
            <w:pPr>
              <w:numPr>
                <w:ilvl w:val="0"/>
                <w:numId w:val="50"/>
              </w:numPr>
              <w:spacing w:before="120" w:after="120" w:line="260" w:lineRule="exact"/>
              <w:jc w:val="right"/>
              <w:rPr>
                <w:rFonts w:ascii="Trebuchet MS" w:eastAsia="Times New Roman" w:hAnsi="Trebuchet MS" w:cs="Arial"/>
                <w:strike/>
                <w:color w:val="404040" w:themeColor="text1" w:themeTint="BF"/>
                <w:sz w:val="20"/>
                <w:szCs w:val="20"/>
                <w:lang w:val="nl-NL" w:eastAsia="nl-NL"/>
              </w:rPr>
            </w:pPr>
          </w:p>
        </w:tc>
        <w:tc>
          <w:tcPr>
            <w:tcW w:w="7472" w:type="dxa"/>
            <w:gridSpan w:val="2"/>
            <w:shd w:val="clear" w:color="auto" w:fill="FFCC99"/>
            <w:vAlign w:val="center"/>
          </w:tcPr>
          <w:p w14:paraId="32A52256" w14:textId="191FFE99" w:rsidR="00C80C29" w:rsidRPr="00B646B4" w:rsidRDefault="00ED08D7" w:rsidP="00B646B4">
            <w:pPr>
              <w:spacing w:before="120" w:after="120"/>
              <w:ind w:left="170"/>
              <w:rPr>
                <w:rFonts w:ascii="Trebuchet MS" w:hAnsi="Trebuchet MS"/>
                <w:color w:val="404040" w:themeColor="text1" w:themeTint="BF"/>
                <w:sz w:val="20"/>
                <w:szCs w:val="20"/>
              </w:rPr>
            </w:pPr>
            <w:r w:rsidRPr="00B646B4">
              <w:rPr>
                <w:rFonts w:ascii="Trebuchet MS" w:hAnsi="Trebuchet MS"/>
                <w:color w:val="404040" w:themeColor="text1" w:themeTint="BF"/>
                <w:sz w:val="20"/>
                <w:szCs w:val="20"/>
              </w:rPr>
              <w:t xml:space="preserve">De meiosedeling </w:t>
            </w:r>
            <w:r w:rsidRPr="00B646B4">
              <w:rPr>
                <w:rFonts w:ascii="Trebuchet MS" w:hAnsi="Trebuchet MS"/>
                <w:b/>
                <w:color w:val="404040" w:themeColor="text1" w:themeTint="BF"/>
                <w:sz w:val="20"/>
                <w:szCs w:val="20"/>
              </w:rPr>
              <w:t>situeren</w:t>
            </w:r>
            <w:r w:rsidRPr="00B646B4">
              <w:rPr>
                <w:rFonts w:ascii="Trebuchet MS" w:hAnsi="Trebuchet MS"/>
                <w:color w:val="404040" w:themeColor="text1" w:themeTint="BF"/>
                <w:sz w:val="20"/>
                <w:szCs w:val="20"/>
              </w:rPr>
              <w:t xml:space="preserve"> in de celcyclus en de betekenis van meiose voor de geslachtelijke voortplanting </w:t>
            </w:r>
            <w:r w:rsidRPr="00B646B4">
              <w:rPr>
                <w:rFonts w:ascii="Trebuchet MS" w:hAnsi="Trebuchet MS"/>
                <w:b/>
                <w:color w:val="404040" w:themeColor="text1" w:themeTint="BF"/>
                <w:sz w:val="20"/>
                <w:szCs w:val="20"/>
              </w:rPr>
              <w:t>toelichten</w:t>
            </w:r>
            <w:r w:rsidRPr="00B646B4">
              <w:rPr>
                <w:rFonts w:ascii="Trebuchet MS" w:hAnsi="Trebuchet MS"/>
                <w:color w:val="404040" w:themeColor="text1" w:themeTint="BF"/>
                <w:sz w:val="20"/>
                <w:szCs w:val="20"/>
              </w:rPr>
              <w:t>.</w:t>
            </w:r>
          </w:p>
        </w:tc>
        <w:tc>
          <w:tcPr>
            <w:tcW w:w="752" w:type="dxa"/>
            <w:shd w:val="clear" w:color="auto" w:fill="FFCC99"/>
            <w:tcMar>
              <w:left w:w="170" w:type="dxa"/>
            </w:tcMar>
            <w:vAlign w:val="center"/>
          </w:tcPr>
          <w:p w14:paraId="04230D1F" w14:textId="152B3F72" w:rsidR="00C80C29" w:rsidRPr="00B646B4" w:rsidRDefault="00C80C29" w:rsidP="008E3634">
            <w:pPr>
              <w:spacing w:before="240"/>
              <w:jc w:val="center"/>
              <w:rPr>
                <w:rFonts w:ascii="Trebuchet MS" w:hAnsi="Trebuchet MS"/>
                <w:color w:val="404040" w:themeColor="text1" w:themeTint="BF"/>
                <w:sz w:val="20"/>
                <w:szCs w:val="20"/>
              </w:rPr>
            </w:pPr>
            <w:r w:rsidRPr="00B646B4">
              <w:rPr>
                <w:rFonts w:ascii="Trebuchet MS" w:hAnsi="Trebuchet MS"/>
                <w:color w:val="404040" w:themeColor="text1" w:themeTint="BF"/>
                <w:sz w:val="20"/>
                <w:szCs w:val="20"/>
              </w:rPr>
              <w:t>NW2</w:t>
            </w:r>
          </w:p>
        </w:tc>
      </w:tr>
      <w:tr w:rsidR="00ED08D7" w:rsidRPr="00E43DC1" w14:paraId="75F9881E" w14:textId="77777777" w:rsidTr="00B646B4">
        <w:trPr>
          <w:trHeight w:val="256"/>
          <w:tblCellSpacing w:w="20" w:type="dxa"/>
        </w:trPr>
        <w:tc>
          <w:tcPr>
            <w:tcW w:w="925" w:type="dxa"/>
            <w:tcBorders>
              <w:top w:val="outset" w:sz="6" w:space="0" w:color="auto"/>
              <w:left w:val="outset" w:sz="6" w:space="0" w:color="auto"/>
              <w:bottom w:val="outset" w:sz="6" w:space="0" w:color="auto"/>
              <w:right w:val="outset" w:sz="6" w:space="0" w:color="auto"/>
            </w:tcBorders>
            <w:shd w:val="clear" w:color="auto" w:fill="FFCC99"/>
            <w:vAlign w:val="center"/>
          </w:tcPr>
          <w:p w14:paraId="162849F0" w14:textId="77777777" w:rsidR="00ED08D7" w:rsidRPr="00C24AA9" w:rsidRDefault="00ED08D7" w:rsidP="00ED08D7">
            <w:pPr>
              <w:numPr>
                <w:ilvl w:val="0"/>
                <w:numId w:val="50"/>
              </w:numPr>
              <w:spacing w:before="120" w:after="120" w:line="260" w:lineRule="exact"/>
              <w:jc w:val="right"/>
              <w:rPr>
                <w:rFonts w:ascii="Trebuchet MS" w:eastAsia="Times New Roman" w:hAnsi="Trebuchet MS" w:cs="Arial"/>
                <w:strike/>
                <w:color w:val="404040" w:themeColor="text1" w:themeTint="BF"/>
                <w:sz w:val="20"/>
                <w:szCs w:val="20"/>
                <w:lang w:val="nl-NL" w:eastAsia="nl-NL"/>
              </w:rPr>
            </w:pPr>
          </w:p>
        </w:tc>
        <w:tc>
          <w:tcPr>
            <w:tcW w:w="7472" w:type="dxa"/>
            <w:gridSpan w:val="2"/>
            <w:tcBorders>
              <w:top w:val="single" w:sz="4" w:space="0" w:color="FFFFFF" w:themeColor="background1"/>
              <w:bottom w:val="single" w:sz="4" w:space="0" w:color="FFFFFF" w:themeColor="background1"/>
              <w:right w:val="single" w:sz="4" w:space="0" w:color="FFFFFF" w:themeColor="background1"/>
            </w:tcBorders>
            <w:shd w:val="clear" w:color="auto" w:fill="FFCC99"/>
            <w:vAlign w:val="center"/>
          </w:tcPr>
          <w:p w14:paraId="22A938BB" w14:textId="08784B93" w:rsidR="00ED08D7" w:rsidRPr="00B646B4" w:rsidRDefault="00ED08D7" w:rsidP="00ED08D7">
            <w:pPr>
              <w:spacing w:before="120" w:after="120"/>
              <w:ind w:left="170"/>
              <w:rPr>
                <w:rFonts w:ascii="Trebuchet MS" w:hAnsi="Trebuchet MS"/>
                <w:color w:val="404040" w:themeColor="text1" w:themeTint="BF"/>
                <w:sz w:val="20"/>
                <w:szCs w:val="20"/>
              </w:rPr>
            </w:pPr>
            <w:r w:rsidRPr="00B646B4">
              <w:rPr>
                <w:rFonts w:ascii="Trebuchet MS" w:hAnsi="Trebuchet MS" w:cs="Arial"/>
                <w:color w:val="404040" w:themeColor="text1" w:themeTint="BF"/>
                <w:sz w:val="20"/>
                <w:szCs w:val="20"/>
              </w:rPr>
              <w:t xml:space="preserve">In concrete situaties </w:t>
            </w:r>
            <w:r w:rsidRPr="00B646B4">
              <w:rPr>
                <w:rFonts w:ascii="Trebuchet MS" w:hAnsi="Trebuchet MS" w:cs="Arial"/>
                <w:b/>
                <w:color w:val="404040" w:themeColor="text1" w:themeTint="BF"/>
                <w:sz w:val="20"/>
                <w:szCs w:val="20"/>
              </w:rPr>
              <w:t>herkennen</w:t>
            </w:r>
            <w:r w:rsidRPr="00B646B4">
              <w:rPr>
                <w:rFonts w:ascii="Trebuchet MS" w:hAnsi="Trebuchet MS" w:cs="Arial"/>
                <w:color w:val="404040" w:themeColor="text1" w:themeTint="BF"/>
                <w:sz w:val="20"/>
                <w:szCs w:val="20"/>
              </w:rPr>
              <w:t xml:space="preserve"> welke celdeling (mitose of meiose) er plaatsvindt.</w:t>
            </w:r>
          </w:p>
        </w:tc>
        <w:tc>
          <w:tcPr>
            <w:tcW w:w="752" w:type="dxa"/>
            <w:tcBorders>
              <w:top w:val="single" w:sz="4" w:space="0" w:color="FFFFFF" w:themeColor="background1"/>
              <w:left w:val="single" w:sz="4" w:space="0" w:color="FFFFFF" w:themeColor="background1"/>
              <w:bottom w:val="single" w:sz="4" w:space="0" w:color="FFFFFF" w:themeColor="background1"/>
            </w:tcBorders>
            <w:shd w:val="clear" w:color="auto" w:fill="FFCC99"/>
            <w:tcMar>
              <w:left w:w="170" w:type="dxa"/>
            </w:tcMar>
          </w:tcPr>
          <w:p w14:paraId="50F22EC8" w14:textId="1D391FFD" w:rsidR="00ED08D7" w:rsidRPr="00B646B4" w:rsidRDefault="00ED08D7" w:rsidP="00B646B4">
            <w:pPr>
              <w:pStyle w:val="LPTekst"/>
              <w:spacing w:before="120" w:after="0" w:line="276" w:lineRule="auto"/>
              <w:jc w:val="center"/>
              <w:rPr>
                <w:lang w:val="nl-BE"/>
              </w:rPr>
            </w:pPr>
            <w:r w:rsidRPr="00B646B4">
              <w:rPr>
                <w:lang w:val="nl-BE"/>
              </w:rPr>
              <w:t>NW 1</w:t>
            </w:r>
          </w:p>
        </w:tc>
      </w:tr>
      <w:tr w:rsidR="00ED08D7" w:rsidRPr="00E43DC1" w14:paraId="640A6A66" w14:textId="77777777" w:rsidTr="00A11ABB">
        <w:trPr>
          <w:trHeight w:val="256"/>
          <w:tblCellSpacing w:w="20" w:type="dxa"/>
        </w:trPr>
        <w:tc>
          <w:tcPr>
            <w:tcW w:w="9229" w:type="dxa"/>
            <w:gridSpan w:val="4"/>
            <w:tcBorders>
              <w:top w:val="outset" w:sz="6" w:space="0" w:color="auto"/>
              <w:left w:val="outset" w:sz="6" w:space="0" w:color="auto"/>
              <w:bottom w:val="outset" w:sz="6" w:space="0" w:color="auto"/>
            </w:tcBorders>
            <w:shd w:val="clear" w:color="auto" w:fill="auto"/>
          </w:tcPr>
          <w:p w14:paraId="3473419C" w14:textId="63C6405C" w:rsidR="00ED08D7" w:rsidRPr="00C24AA9" w:rsidRDefault="00ED08D7" w:rsidP="00ED08D7">
            <w:pPr>
              <w:tabs>
                <w:tab w:val="left" w:pos="588"/>
              </w:tabs>
              <w:spacing w:before="60" w:after="120" w:line="360" w:lineRule="auto"/>
              <w:ind w:left="284"/>
              <w:jc w:val="both"/>
              <w:rPr>
                <w:rFonts w:ascii="Trebuchet MS" w:hAnsi="Trebuchet MS"/>
                <w:color w:val="404040" w:themeColor="text1" w:themeTint="BF"/>
                <w:sz w:val="20"/>
                <w:szCs w:val="20"/>
              </w:rPr>
            </w:pPr>
            <w:r w:rsidRPr="00C24AA9">
              <w:rPr>
                <w:rFonts w:ascii="Trebuchet MS" w:hAnsi="Trebuchet MS"/>
                <w:b/>
                <w:bCs/>
                <w:color w:val="404040" w:themeColor="text1" w:themeTint="BF"/>
                <w:sz w:val="20"/>
                <w:szCs w:val="20"/>
              </w:rPr>
              <w:t xml:space="preserve">Wenken </w:t>
            </w:r>
          </w:p>
          <w:p w14:paraId="12DDE7C8" w14:textId="71250665" w:rsidR="00ED08D7" w:rsidRPr="00C24AA9" w:rsidRDefault="00ED08D7" w:rsidP="00ED08D7">
            <w:pPr>
              <w:tabs>
                <w:tab w:val="left" w:pos="588"/>
              </w:tabs>
              <w:spacing w:before="60" w:after="120" w:line="240" w:lineRule="auto"/>
              <w:ind w:left="284"/>
              <w:jc w:val="both"/>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Door visualisatie (bio-websites – foto’s – film – micropreparaten) verwerft de leerling inzicht in de celcycli. De  mitose en meiose worden vergeleken en geïnterpreteerd zodat de leerlingen  inzien dat  bij beide delingen erfelijke informatie wordt doorgegeven maar op een verschillende manier.</w:t>
            </w:r>
          </w:p>
          <w:p w14:paraId="66119841" w14:textId="77777777" w:rsidR="00ED08D7" w:rsidRPr="00C24AA9" w:rsidRDefault="00ED08D7" w:rsidP="00ED08D7">
            <w:pPr>
              <w:tabs>
                <w:tab w:val="left" w:pos="588"/>
              </w:tabs>
              <w:spacing w:before="60" w:line="240" w:lineRule="auto"/>
              <w:ind w:left="284"/>
              <w:jc w:val="both"/>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Animaties verduidelijken dat identieke cellen ontstaan bij de gewone kern- en celdeling. De bespreking van de celvermeerdering voor groei, herstel van weefsel, ongeslachtelijke voortplanting, klonen, maar ook de ongebreidelde groei van kankercellen, dragen bij tot inzicht in de functie van de mitosedeling.</w:t>
            </w:r>
          </w:p>
          <w:p w14:paraId="4C0AE315" w14:textId="77777777" w:rsidR="00ED08D7" w:rsidRPr="00C24AA9" w:rsidRDefault="00ED08D7" w:rsidP="00ED08D7">
            <w:pPr>
              <w:tabs>
                <w:tab w:val="left" w:pos="588"/>
              </w:tabs>
              <w:spacing w:before="60" w:line="240" w:lineRule="auto"/>
              <w:ind w:left="284"/>
              <w:jc w:val="both"/>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Bij de meiose kunnen we aantonen waarom deze deling erfelijk verschillende cellen oplevert en belangrijk is voor het constant houden van het aantal chromosomen van een soort. Het ontstaan van variatie tussen de (erfelijk verschillende) gameten en het inzicht in het belang van variatie voor evolutie, kan worden vermeld.</w:t>
            </w:r>
          </w:p>
          <w:p w14:paraId="58B684EE" w14:textId="6CCE516B" w:rsidR="00ED08D7" w:rsidRPr="00C24AA9" w:rsidRDefault="00ED08D7" w:rsidP="00ED08D7">
            <w:pPr>
              <w:tabs>
                <w:tab w:val="left" w:pos="588"/>
              </w:tabs>
              <w:spacing w:before="60" w:line="360" w:lineRule="auto"/>
              <w:ind w:left="284"/>
              <w:jc w:val="both"/>
              <w:rPr>
                <w:rFonts w:ascii="Trebuchet MS" w:hAnsi="Trebuchet MS"/>
                <w:color w:val="404040" w:themeColor="text1" w:themeTint="BF"/>
                <w:sz w:val="20"/>
                <w:szCs w:val="20"/>
              </w:rPr>
            </w:pPr>
            <w:r w:rsidRPr="00C24AA9">
              <w:rPr>
                <w:rFonts w:ascii="Trebuchet MS" w:hAnsi="Trebuchet MS"/>
                <w:color w:val="404040" w:themeColor="text1" w:themeTint="BF"/>
                <w:sz w:val="20"/>
                <w:szCs w:val="20"/>
              </w:rPr>
              <w:t xml:space="preserve">Factoren die de celdeling stimuleren of remmen (AD5, AD6 en AD8): </w:t>
            </w:r>
          </w:p>
          <w:p w14:paraId="6D16724E" w14:textId="77777777" w:rsidR="00ED08D7" w:rsidRPr="00C24AA9" w:rsidRDefault="00ED08D7" w:rsidP="00ED08D7">
            <w:pPr>
              <w:numPr>
                <w:ilvl w:val="0"/>
                <w:numId w:val="38"/>
              </w:numPr>
              <w:tabs>
                <w:tab w:val="left" w:pos="588"/>
              </w:tabs>
              <w:spacing w:before="60" w:after="0" w:line="360" w:lineRule="auto"/>
              <w:ind w:left="567" w:hanging="283"/>
              <w:contextualSpacing/>
              <w:jc w:val="both"/>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fysische factoren zoals straling en temperatuur…;</w:t>
            </w:r>
          </w:p>
          <w:p w14:paraId="112BFDFE" w14:textId="77777777" w:rsidR="00ED08D7" w:rsidRPr="00C24AA9" w:rsidRDefault="00ED08D7" w:rsidP="00ED08D7">
            <w:pPr>
              <w:numPr>
                <w:ilvl w:val="0"/>
                <w:numId w:val="38"/>
              </w:numPr>
              <w:tabs>
                <w:tab w:val="left" w:pos="588"/>
              </w:tabs>
              <w:spacing w:before="60" w:after="0" w:line="360" w:lineRule="auto"/>
              <w:ind w:left="567" w:hanging="283"/>
              <w:contextualSpacing/>
              <w:jc w:val="both"/>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chemische stoffen (organische);</w:t>
            </w:r>
          </w:p>
          <w:p w14:paraId="5FBBC33A" w14:textId="77777777" w:rsidR="00ED08D7" w:rsidRPr="00C24AA9" w:rsidRDefault="00ED08D7" w:rsidP="00ED08D7">
            <w:pPr>
              <w:numPr>
                <w:ilvl w:val="0"/>
                <w:numId w:val="38"/>
              </w:numPr>
              <w:tabs>
                <w:tab w:val="left" w:pos="588"/>
              </w:tabs>
              <w:spacing w:before="60" w:after="0" w:line="360" w:lineRule="auto"/>
              <w:ind w:left="567" w:hanging="283"/>
              <w:contextualSpacing/>
              <w:jc w:val="both"/>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geslachtshormonen bij de oögenese en de spermatogenese;</w:t>
            </w:r>
          </w:p>
          <w:p w14:paraId="413D6CA0" w14:textId="77777777" w:rsidR="00ED08D7" w:rsidRPr="00C24AA9" w:rsidRDefault="00ED08D7" w:rsidP="00ED08D7">
            <w:pPr>
              <w:numPr>
                <w:ilvl w:val="0"/>
                <w:numId w:val="38"/>
              </w:numPr>
              <w:tabs>
                <w:tab w:val="left" w:pos="588"/>
              </w:tabs>
              <w:spacing w:before="60" w:after="0" w:line="360" w:lineRule="auto"/>
              <w:ind w:left="567" w:hanging="283"/>
              <w:contextualSpacing/>
              <w:jc w:val="both"/>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 xml:space="preserve">radio- en chemotherapie bij het behandelen van kanker; </w:t>
            </w:r>
          </w:p>
          <w:p w14:paraId="6C7D06D2" w14:textId="77777777" w:rsidR="00ED08D7" w:rsidRPr="00C24AA9" w:rsidRDefault="00ED08D7" w:rsidP="00ED08D7">
            <w:pPr>
              <w:numPr>
                <w:ilvl w:val="0"/>
                <w:numId w:val="38"/>
              </w:numPr>
              <w:tabs>
                <w:tab w:val="left" w:pos="588"/>
              </w:tabs>
              <w:spacing w:before="60" w:after="0" w:line="360" w:lineRule="auto"/>
              <w:ind w:left="567" w:hanging="283"/>
              <w:contextualSpacing/>
              <w:jc w:val="both"/>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de link met het ontstaan en voorkomen van kanker;</w:t>
            </w:r>
          </w:p>
          <w:p w14:paraId="137B982F" w14:textId="77777777" w:rsidR="00ED08D7" w:rsidRPr="00C24AA9" w:rsidRDefault="00ED08D7" w:rsidP="00ED08D7">
            <w:pPr>
              <w:numPr>
                <w:ilvl w:val="0"/>
                <w:numId w:val="38"/>
              </w:numPr>
              <w:tabs>
                <w:tab w:val="left" w:pos="588"/>
              </w:tabs>
              <w:spacing w:before="60" w:after="0" w:line="360" w:lineRule="auto"/>
              <w:ind w:left="567" w:hanging="283"/>
              <w:contextualSpacing/>
              <w:jc w:val="both"/>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w:t>
            </w:r>
          </w:p>
          <w:p w14:paraId="0789FA26" w14:textId="77777777" w:rsidR="00ED08D7" w:rsidRPr="00C24AA9" w:rsidRDefault="00ED08D7" w:rsidP="00ED08D7">
            <w:pPr>
              <w:spacing w:before="240" w:after="240"/>
              <w:ind w:left="284"/>
              <w:jc w:val="both"/>
              <w:rPr>
                <w:rFonts w:ascii="Trebuchet MS" w:hAnsi="Trebuchet MS" w:cs="Arial"/>
                <w:b/>
                <w:color w:val="404040" w:themeColor="text1" w:themeTint="BF"/>
                <w:sz w:val="20"/>
                <w:szCs w:val="20"/>
              </w:rPr>
            </w:pPr>
            <w:r w:rsidRPr="00C24AA9">
              <w:rPr>
                <w:rFonts w:ascii="Trebuchet MS" w:hAnsi="Trebuchet MS" w:cs="Arial"/>
                <w:b/>
                <w:color w:val="404040" w:themeColor="text1" w:themeTint="BF"/>
                <w:sz w:val="20"/>
                <w:szCs w:val="20"/>
              </w:rPr>
              <w:t>Suggesties</w:t>
            </w:r>
            <w:r w:rsidRPr="00C24AA9">
              <w:rPr>
                <w:rFonts w:ascii="Trebuchet MS" w:hAnsi="Trebuchet MS" w:cs="Arial"/>
                <w:b/>
                <w:i/>
                <w:color w:val="404040" w:themeColor="text1" w:themeTint="BF"/>
                <w:sz w:val="20"/>
                <w:szCs w:val="20"/>
              </w:rPr>
              <w:t xml:space="preserve"> </w:t>
            </w:r>
            <w:r w:rsidRPr="00C24AA9">
              <w:rPr>
                <w:rFonts w:ascii="Trebuchet MS" w:hAnsi="Trebuchet MS" w:cs="Arial"/>
                <w:b/>
                <w:color w:val="404040" w:themeColor="text1" w:themeTint="BF"/>
                <w:sz w:val="20"/>
                <w:szCs w:val="20"/>
              </w:rPr>
              <w:t>voor leerlingenexperimenten/demonstratie</w:t>
            </w:r>
          </w:p>
          <w:p w14:paraId="534E4AB0" w14:textId="77777777" w:rsidR="00ED08D7" w:rsidRPr="00C24AA9" w:rsidRDefault="00ED08D7" w:rsidP="00ED08D7">
            <w:pPr>
              <w:numPr>
                <w:ilvl w:val="0"/>
                <w:numId w:val="38"/>
              </w:numPr>
              <w:spacing w:before="60" w:after="0" w:line="240" w:lineRule="auto"/>
              <w:ind w:left="567" w:hanging="283"/>
              <w:contextualSpacing/>
              <w:jc w:val="both"/>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Microscopisch onderzoek uitvoeren van mitosefiguren (worteltop van een ui, van een hyacint, van een tulp).</w:t>
            </w:r>
          </w:p>
          <w:p w14:paraId="7D941554" w14:textId="77777777" w:rsidR="00ED08D7" w:rsidRPr="00C24AA9" w:rsidRDefault="00ED08D7" w:rsidP="00ED08D7">
            <w:pPr>
              <w:numPr>
                <w:ilvl w:val="0"/>
                <w:numId w:val="38"/>
              </w:numPr>
              <w:spacing w:before="60" w:after="0" w:line="240" w:lineRule="auto"/>
              <w:ind w:left="567" w:hanging="283"/>
              <w:contextualSpacing/>
              <w:jc w:val="both"/>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 xml:space="preserve">Maken van een model van de verschillende fasen van een mitose (bv. pijpenkuisers, papier of plasticine). </w:t>
            </w:r>
          </w:p>
          <w:p w14:paraId="5BB2D6EE" w14:textId="77777777" w:rsidR="00ED08D7" w:rsidRPr="00C24AA9" w:rsidRDefault="00ED08D7" w:rsidP="00ED08D7">
            <w:pPr>
              <w:numPr>
                <w:ilvl w:val="0"/>
                <w:numId w:val="38"/>
              </w:numPr>
              <w:spacing w:before="60" w:after="0" w:line="240" w:lineRule="auto"/>
              <w:ind w:left="567" w:hanging="283"/>
              <w:contextualSpacing/>
              <w:jc w:val="both"/>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Maken van een model van de verschillende fasen van een meiose (bv. pijpenkuisers, papier of plasticine).</w:t>
            </w:r>
          </w:p>
          <w:p w14:paraId="5260BB9D" w14:textId="7F32D218" w:rsidR="00ED08D7" w:rsidRPr="00C24AA9" w:rsidRDefault="00ED08D7" w:rsidP="00ED08D7">
            <w:pPr>
              <w:numPr>
                <w:ilvl w:val="0"/>
                <w:numId w:val="38"/>
              </w:numPr>
              <w:spacing w:before="60" w:after="0" w:line="240" w:lineRule="auto"/>
              <w:ind w:left="567" w:hanging="283"/>
              <w:contextualSpacing/>
              <w:jc w:val="both"/>
              <w:rPr>
                <w:rFonts w:ascii="Trebuchet MS" w:hAnsi="Trebuchet MS" w:cs="Arial"/>
                <w:color w:val="404040" w:themeColor="text1" w:themeTint="BF"/>
                <w:sz w:val="20"/>
                <w:szCs w:val="20"/>
              </w:rPr>
            </w:pPr>
            <w:r w:rsidRPr="00C24AA9">
              <w:rPr>
                <w:rFonts w:ascii="Trebuchet MS" w:hAnsi="Trebuchet MS" w:cs="Arial"/>
                <w:color w:val="404040" w:themeColor="text1" w:themeTint="BF"/>
                <w:sz w:val="20"/>
                <w:szCs w:val="20"/>
              </w:rPr>
              <w:t>Een vergelijkende studie maken tussen mitose en meiose.</w:t>
            </w:r>
          </w:p>
        </w:tc>
      </w:tr>
    </w:tbl>
    <w:p w14:paraId="7EA0A843" w14:textId="77777777" w:rsidR="00C80C29" w:rsidRPr="00E43DC1" w:rsidRDefault="00C80C29" w:rsidP="006B5DBD">
      <w:pPr>
        <w:pStyle w:val="LPKop2"/>
      </w:pPr>
      <w:bookmarkStart w:id="56" w:name="_Toc483302421"/>
      <w:r w:rsidRPr="00E43DC1">
        <w:t>Voortplanting</w:t>
      </w:r>
      <w:bookmarkEnd w:id="56"/>
    </w:p>
    <w:p w14:paraId="7464110A" w14:textId="1FEF642C" w:rsidR="00C80C29" w:rsidRPr="00E43DC1" w:rsidRDefault="00C80C29" w:rsidP="00C80C29">
      <w:pPr>
        <w:spacing w:after="240" w:line="240" w:lineRule="atLeast"/>
        <w:jc w:val="both"/>
        <w:rPr>
          <w:rFonts w:ascii="Trebuchet MS" w:eastAsia="Times New Roman" w:hAnsi="Trebuchet MS" w:cs="Times New Roman"/>
          <w:sz w:val="20"/>
          <w:szCs w:val="24"/>
          <w:lang w:val="nl-NL" w:eastAsia="nl-NL"/>
        </w:rPr>
      </w:pPr>
      <w:r w:rsidRPr="008E3634">
        <w:rPr>
          <w:rFonts w:ascii="Trebuchet MS" w:eastAsia="Times New Roman" w:hAnsi="Trebuchet MS" w:cs="Times New Roman"/>
          <w:color w:val="404040" w:themeColor="text1" w:themeTint="BF"/>
          <w:sz w:val="20"/>
          <w:szCs w:val="24"/>
          <w:lang w:val="nl-NL" w:eastAsia="nl-NL"/>
        </w:rPr>
        <w:t>(ca</w:t>
      </w:r>
      <w:r w:rsidR="00D040EB" w:rsidRPr="008E3634">
        <w:rPr>
          <w:rFonts w:ascii="Trebuchet MS" w:eastAsia="Times New Roman" w:hAnsi="Trebuchet MS" w:cs="Times New Roman"/>
          <w:color w:val="404040" w:themeColor="text1" w:themeTint="BF"/>
          <w:sz w:val="20"/>
          <w:szCs w:val="24"/>
          <w:lang w:val="nl-NL" w:eastAsia="nl-NL"/>
        </w:rPr>
        <w:t>.</w:t>
      </w:r>
      <w:r w:rsidRPr="008E3634">
        <w:rPr>
          <w:rFonts w:ascii="Trebuchet MS" w:eastAsia="Times New Roman" w:hAnsi="Trebuchet MS" w:cs="Times New Roman"/>
          <w:color w:val="404040" w:themeColor="text1" w:themeTint="BF"/>
          <w:sz w:val="20"/>
          <w:szCs w:val="24"/>
          <w:lang w:val="nl-NL" w:eastAsia="nl-NL"/>
        </w:rPr>
        <w:t xml:space="preserve"> 10 lestijden)</w:t>
      </w:r>
    </w:p>
    <w:p w14:paraId="3DEEB2D4" w14:textId="0447B49E" w:rsidR="00C80C29" w:rsidRPr="00C23981" w:rsidRDefault="00D040EB" w:rsidP="006B5DBD">
      <w:pPr>
        <w:pStyle w:val="LPKop3"/>
        <w:tabs>
          <w:tab w:val="clear" w:pos="1135"/>
          <w:tab w:val="num" w:pos="851"/>
        </w:tabs>
        <w:ind w:hanging="1135"/>
        <w:rPr>
          <w:color w:val="404040" w:themeColor="text1" w:themeTint="BF"/>
        </w:rPr>
      </w:pPr>
      <w:r w:rsidRPr="00C23981">
        <w:rPr>
          <w:color w:val="404040" w:themeColor="text1" w:themeTint="BF"/>
        </w:rPr>
        <w:t>B</w:t>
      </w:r>
      <w:r w:rsidR="00C80C29" w:rsidRPr="00C23981">
        <w:rPr>
          <w:color w:val="404040" w:themeColor="text1" w:themeTint="BF"/>
        </w:rPr>
        <w:t>etekenis van de geslachtelijke voortplanting</w:t>
      </w:r>
    </w:p>
    <w:tbl>
      <w:tblPr>
        <w:tblpPr w:leftFromText="141" w:rightFromText="141" w:vertAnchor="text" w:tblpX="-55" w:tblpY="1"/>
        <w:tblOverlap w:val="never"/>
        <w:tblW w:w="9356"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77"/>
        <w:gridCol w:w="7559"/>
        <w:gridCol w:w="920"/>
      </w:tblGrid>
      <w:tr w:rsidR="00C80C29" w:rsidRPr="00E43DC1" w14:paraId="63092121" w14:textId="77777777" w:rsidTr="00312C0D">
        <w:trPr>
          <w:tblCellSpacing w:w="20" w:type="dxa"/>
        </w:trPr>
        <w:tc>
          <w:tcPr>
            <w:tcW w:w="817" w:type="dxa"/>
            <w:tcBorders>
              <w:top w:val="outset" w:sz="6" w:space="0" w:color="auto"/>
              <w:left w:val="outset" w:sz="6" w:space="0" w:color="auto"/>
              <w:bottom w:val="outset" w:sz="6" w:space="0" w:color="auto"/>
              <w:right w:val="outset" w:sz="6" w:space="0" w:color="auto"/>
            </w:tcBorders>
            <w:shd w:val="clear" w:color="auto" w:fill="FFCC99"/>
            <w:vAlign w:val="center"/>
          </w:tcPr>
          <w:p w14:paraId="094F5526" w14:textId="77777777" w:rsidR="00C80C29" w:rsidRPr="00E43DC1" w:rsidRDefault="00C80C29" w:rsidP="00312C0D">
            <w:pPr>
              <w:numPr>
                <w:ilvl w:val="0"/>
                <w:numId w:val="50"/>
              </w:numPr>
              <w:spacing w:before="120" w:after="120" w:line="260" w:lineRule="exact"/>
              <w:rPr>
                <w:rFonts w:ascii="Trebuchet MS" w:eastAsia="Times New Roman" w:hAnsi="Trebuchet MS" w:cs="Arial"/>
                <w:strike/>
                <w:color w:val="FF0000"/>
                <w:sz w:val="20"/>
                <w:szCs w:val="20"/>
                <w:lang w:val="nl-NL" w:eastAsia="nl-NL"/>
              </w:rPr>
            </w:pPr>
          </w:p>
        </w:tc>
        <w:tc>
          <w:tcPr>
            <w:tcW w:w="7519" w:type="dxa"/>
            <w:shd w:val="clear" w:color="auto" w:fill="FFCC99"/>
            <w:vAlign w:val="center"/>
          </w:tcPr>
          <w:p w14:paraId="43823605" w14:textId="77777777" w:rsidR="00C80C29" w:rsidRPr="00E43DC1" w:rsidRDefault="00C80C29" w:rsidP="00312C0D">
            <w:pPr>
              <w:spacing w:before="120" w:after="120" w:line="260" w:lineRule="exact"/>
              <w:ind w:left="170"/>
              <w:jc w:val="both"/>
              <w:rPr>
                <w:rFonts w:ascii="Trebuchet MS" w:eastAsia="Times New Roman" w:hAnsi="Trebuchet MS" w:cs="Times New Roman"/>
                <w:color w:val="404040" w:themeColor="text1" w:themeTint="BF"/>
                <w:sz w:val="20"/>
                <w:szCs w:val="24"/>
                <w:lang w:eastAsia="nl-NL"/>
              </w:rPr>
            </w:pPr>
            <w:r w:rsidRPr="00E43DC1">
              <w:rPr>
                <w:rFonts w:ascii="Trebuchet MS" w:eastAsia="Times New Roman" w:hAnsi="Trebuchet MS" w:cs="Arial"/>
                <w:color w:val="404040" w:themeColor="text1" w:themeTint="BF"/>
                <w:sz w:val="20"/>
                <w:szCs w:val="24"/>
                <w:lang w:val="nl-NL" w:eastAsia="nl-BE"/>
              </w:rPr>
              <w:t xml:space="preserve">De </w:t>
            </w:r>
            <w:r w:rsidRPr="00E43DC1">
              <w:rPr>
                <w:rFonts w:ascii="Trebuchet MS" w:eastAsia="Times New Roman" w:hAnsi="Trebuchet MS" w:cs="Arial"/>
                <w:b/>
                <w:color w:val="404040" w:themeColor="text1" w:themeTint="BF"/>
                <w:sz w:val="20"/>
                <w:szCs w:val="24"/>
                <w:lang w:val="nl-NL" w:eastAsia="nl-BE"/>
              </w:rPr>
              <w:t>betekenis</w:t>
            </w:r>
            <w:r w:rsidRPr="00E43DC1">
              <w:rPr>
                <w:rFonts w:ascii="Trebuchet MS" w:eastAsia="Times New Roman" w:hAnsi="Trebuchet MS" w:cs="Arial"/>
                <w:color w:val="404040" w:themeColor="text1" w:themeTint="BF"/>
                <w:sz w:val="20"/>
                <w:szCs w:val="24"/>
                <w:lang w:val="nl-NL" w:eastAsia="nl-BE"/>
              </w:rPr>
              <w:t xml:space="preserve"> van geslachtelijke voortplanting in het voortbestaan van de soort </w:t>
            </w:r>
            <w:r w:rsidRPr="00E43DC1">
              <w:rPr>
                <w:rFonts w:ascii="Trebuchet MS" w:eastAsia="Times New Roman" w:hAnsi="Trebuchet MS" w:cs="Arial"/>
                <w:b/>
                <w:color w:val="404040" w:themeColor="text1" w:themeTint="BF"/>
                <w:sz w:val="20"/>
                <w:szCs w:val="24"/>
                <w:lang w:val="nl-NL" w:eastAsia="nl-BE"/>
              </w:rPr>
              <w:t>toelichten</w:t>
            </w:r>
            <w:r w:rsidRPr="00E43DC1">
              <w:rPr>
                <w:rFonts w:ascii="Trebuchet MS" w:eastAsia="Times New Roman" w:hAnsi="Trebuchet MS" w:cs="Arial"/>
                <w:color w:val="404040" w:themeColor="text1" w:themeTint="BF"/>
                <w:sz w:val="20"/>
                <w:szCs w:val="24"/>
                <w:lang w:val="nl-NL" w:eastAsia="nl-BE"/>
              </w:rPr>
              <w:t>.</w:t>
            </w:r>
          </w:p>
        </w:tc>
        <w:tc>
          <w:tcPr>
            <w:tcW w:w="860" w:type="dxa"/>
            <w:shd w:val="clear" w:color="auto" w:fill="FFCC99"/>
            <w:tcMar>
              <w:left w:w="170" w:type="dxa"/>
            </w:tcMar>
            <w:vAlign w:val="center"/>
          </w:tcPr>
          <w:p w14:paraId="49946361" w14:textId="00E7E19D" w:rsidR="00ED08D7" w:rsidRDefault="00ED08D7" w:rsidP="00312C0D">
            <w:pPr>
              <w:spacing w:before="120" w:after="120"/>
              <w:rPr>
                <w:rFonts w:ascii="Trebuchet MS" w:hAnsi="Trebuchet MS"/>
                <w:color w:val="404040" w:themeColor="text1" w:themeTint="BF"/>
                <w:sz w:val="20"/>
                <w:szCs w:val="20"/>
              </w:rPr>
            </w:pPr>
            <w:r w:rsidRPr="00B646B4">
              <w:rPr>
                <w:rFonts w:ascii="Trebuchet MS" w:hAnsi="Trebuchet MS"/>
                <w:color w:val="404040" w:themeColor="text1" w:themeTint="BF"/>
                <w:sz w:val="20"/>
                <w:szCs w:val="20"/>
              </w:rPr>
              <w:t>NW1</w:t>
            </w:r>
          </w:p>
          <w:p w14:paraId="755F45E4" w14:textId="11B0E02A" w:rsidR="00C80C29" w:rsidRPr="008E3634" w:rsidRDefault="00C80C29" w:rsidP="00312C0D">
            <w:pPr>
              <w:spacing w:before="120" w:after="120"/>
              <w:rPr>
                <w:rFonts w:ascii="Trebuchet MS" w:hAnsi="Trebuchet MS"/>
                <w:color w:val="404040" w:themeColor="text1" w:themeTint="BF"/>
                <w:sz w:val="20"/>
                <w:szCs w:val="20"/>
              </w:rPr>
            </w:pPr>
            <w:r w:rsidRPr="008E3634">
              <w:rPr>
                <w:rFonts w:ascii="Trebuchet MS" w:hAnsi="Trebuchet MS"/>
                <w:color w:val="404040" w:themeColor="text1" w:themeTint="BF"/>
                <w:sz w:val="20"/>
                <w:szCs w:val="20"/>
              </w:rPr>
              <w:t>NW2</w:t>
            </w:r>
          </w:p>
        </w:tc>
      </w:tr>
      <w:tr w:rsidR="00C80C29" w:rsidRPr="00E43DC1" w14:paraId="697EC167" w14:textId="77777777" w:rsidTr="00312C0D">
        <w:trPr>
          <w:tblCellSpacing w:w="20" w:type="dxa"/>
        </w:trPr>
        <w:tc>
          <w:tcPr>
            <w:tcW w:w="9276" w:type="dxa"/>
            <w:gridSpan w:val="3"/>
            <w:tcBorders>
              <w:top w:val="outset" w:sz="6" w:space="0" w:color="auto"/>
              <w:left w:val="outset" w:sz="6" w:space="0" w:color="auto"/>
              <w:bottom w:val="outset" w:sz="6" w:space="0" w:color="auto"/>
            </w:tcBorders>
            <w:shd w:val="clear" w:color="auto" w:fill="auto"/>
          </w:tcPr>
          <w:p w14:paraId="7048DF01" w14:textId="4454829A" w:rsidR="00C80C29" w:rsidRPr="00E43DC1" w:rsidRDefault="00C80C29" w:rsidP="00312C0D">
            <w:pPr>
              <w:spacing w:before="120" w:after="120" w:line="240" w:lineRule="auto"/>
              <w:ind w:left="170"/>
              <w:rPr>
                <w:rFonts w:ascii="Trebuchet MS" w:eastAsia="Times New Roman" w:hAnsi="Trebuchet MS" w:cs="Times New Roman"/>
                <w:strike/>
                <w:color w:val="404040" w:themeColor="text1" w:themeTint="BF"/>
                <w:sz w:val="18"/>
                <w:szCs w:val="20"/>
                <w:lang w:val="nl-NL" w:eastAsia="nl-NL"/>
              </w:rPr>
            </w:pPr>
            <w:r w:rsidRPr="00E43DC1">
              <w:rPr>
                <w:rFonts w:ascii="Trebuchet MS" w:hAnsi="Trebuchet MS"/>
                <w:b/>
                <w:bCs/>
                <w:color w:val="404040" w:themeColor="text1" w:themeTint="BF"/>
                <w:sz w:val="20"/>
                <w:szCs w:val="20"/>
              </w:rPr>
              <w:t xml:space="preserve">Wenken </w:t>
            </w:r>
          </w:p>
          <w:p w14:paraId="732C8346" w14:textId="77777777" w:rsidR="00751D07" w:rsidRPr="00E43DC1" w:rsidRDefault="00751D07" w:rsidP="00312C0D">
            <w:pPr>
              <w:spacing w:before="120" w:after="120" w:line="240" w:lineRule="auto"/>
              <w:ind w:left="170"/>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 xml:space="preserve">Organismen vertonen een aangeboren drang om zich voort te planten en zo het voortbestaan van de soort te realiseren. </w:t>
            </w:r>
          </w:p>
          <w:p w14:paraId="5FA47BE3" w14:textId="3AC65AAB" w:rsidR="00751D07" w:rsidRPr="00E43DC1" w:rsidRDefault="00751D07" w:rsidP="00312C0D">
            <w:pPr>
              <w:spacing w:before="120" w:after="120" w:line="240" w:lineRule="auto"/>
              <w:ind w:left="170"/>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Aan de hand van voorbeelden uit de natuur kan men aantonen dat er door geslachtelijke voortplanting (in tegenstelling tot ongeslachtelijke voortplanting) genetische variaties tussen organismen van eenzelfde soort ontstaan. Genetische variaties spelen een rol in het mechanisme van natuurlijke selectie bij evolutie. Geslachtelijke voortplanting waarborgt dus verscheidenheid wat belangrijk is voor het behoud van de soort en voor evolutie een meerwaarde ten opzichte van de ongeslachtelijke voortplanting.</w:t>
            </w:r>
          </w:p>
          <w:p w14:paraId="55278DFB" w14:textId="61CBB9D1" w:rsidR="00C80C29" w:rsidRPr="00E43DC1" w:rsidRDefault="00751D07" w:rsidP="00312C0D">
            <w:pPr>
              <w:spacing w:before="120" w:after="120" w:line="240" w:lineRule="auto"/>
              <w:ind w:left="170"/>
              <w:rPr>
                <w:rFonts w:ascii="Trebuchet MS" w:hAnsi="Trebuchet MS"/>
                <w:bCs/>
                <w:color w:val="404040" w:themeColor="text1" w:themeTint="BF"/>
                <w:szCs w:val="20"/>
              </w:rPr>
            </w:pPr>
            <w:r w:rsidRPr="00E43DC1">
              <w:rPr>
                <w:rFonts w:ascii="Trebuchet MS" w:hAnsi="Trebuchet MS"/>
                <w:bCs/>
                <w:color w:val="404040" w:themeColor="text1" w:themeTint="BF"/>
                <w:sz w:val="20"/>
                <w:szCs w:val="20"/>
              </w:rPr>
              <w:t>De noodzaak om het aantal chromosomen bij de geslachtelijke voortplanting constant te houden en de rol van meiose hierbij kan hier al aan bod komen.</w:t>
            </w:r>
          </w:p>
        </w:tc>
      </w:tr>
    </w:tbl>
    <w:p w14:paraId="3ECE89D9" w14:textId="18B2A229" w:rsidR="00C80C29" w:rsidRPr="00C23981" w:rsidRDefault="00C80C29" w:rsidP="006B5DBD">
      <w:pPr>
        <w:pStyle w:val="LPKop3"/>
        <w:tabs>
          <w:tab w:val="clear" w:pos="1135"/>
          <w:tab w:val="num" w:pos="851"/>
        </w:tabs>
        <w:ind w:hanging="1135"/>
        <w:rPr>
          <w:color w:val="404040" w:themeColor="text1" w:themeTint="BF"/>
        </w:rPr>
      </w:pPr>
      <w:r w:rsidRPr="00C23981">
        <w:rPr>
          <w:color w:val="404040" w:themeColor="text1" w:themeTint="BF"/>
        </w:rPr>
        <w:t>Voorplanting bij de mens</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662"/>
        <w:gridCol w:w="40"/>
        <w:gridCol w:w="7615"/>
        <w:gridCol w:w="992"/>
      </w:tblGrid>
      <w:tr w:rsidR="00C80C29" w:rsidRPr="00C23981" w14:paraId="57A9F4DA" w14:textId="77777777" w:rsidTr="006B5DBD">
        <w:trPr>
          <w:tblCellSpacing w:w="20" w:type="dxa"/>
        </w:trPr>
        <w:tc>
          <w:tcPr>
            <w:tcW w:w="641"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148B2639" w14:textId="77777777" w:rsidR="00C80C29" w:rsidRPr="00C23981" w:rsidRDefault="00C80C29" w:rsidP="003D496D">
            <w:pPr>
              <w:numPr>
                <w:ilvl w:val="0"/>
                <w:numId w:val="50"/>
              </w:numPr>
              <w:spacing w:before="120" w:after="120" w:line="260" w:lineRule="exact"/>
              <w:rPr>
                <w:rFonts w:ascii="Trebuchet MS" w:eastAsia="Times New Roman" w:hAnsi="Trebuchet MS" w:cs="Arial"/>
                <w:strike/>
                <w:color w:val="404040" w:themeColor="text1" w:themeTint="BF"/>
                <w:sz w:val="20"/>
                <w:szCs w:val="20"/>
                <w:lang w:val="nl-NL" w:eastAsia="nl-NL"/>
              </w:rPr>
            </w:pPr>
          </w:p>
        </w:tc>
        <w:tc>
          <w:tcPr>
            <w:tcW w:w="7576" w:type="dxa"/>
            <w:shd w:val="clear" w:color="auto" w:fill="FFCC99"/>
            <w:vAlign w:val="center"/>
          </w:tcPr>
          <w:p w14:paraId="39460AC3" w14:textId="77777777" w:rsidR="00C80C29" w:rsidRPr="00C23981" w:rsidRDefault="00C80C29" w:rsidP="006B5DBD">
            <w:pPr>
              <w:spacing w:before="120" w:after="120" w:line="260" w:lineRule="exact"/>
              <w:ind w:left="170"/>
              <w:jc w:val="both"/>
              <w:rPr>
                <w:rFonts w:ascii="Trebuchet MS" w:eastAsia="Times New Roman" w:hAnsi="Trebuchet MS" w:cs="Times New Roman"/>
                <w:color w:val="404040" w:themeColor="text1" w:themeTint="BF"/>
                <w:sz w:val="20"/>
                <w:szCs w:val="20"/>
                <w:lang w:eastAsia="nl-NL"/>
              </w:rPr>
            </w:pPr>
            <w:r w:rsidRPr="00C23981">
              <w:rPr>
                <w:rFonts w:ascii="Trebuchet MS" w:eastAsia="Times New Roman" w:hAnsi="Trebuchet MS" w:cs="Times New Roman"/>
                <w:b/>
                <w:color w:val="404040" w:themeColor="text1" w:themeTint="BF"/>
                <w:sz w:val="20"/>
                <w:szCs w:val="20"/>
                <w:lang w:eastAsia="nl-NL"/>
              </w:rPr>
              <w:t>De bouw en de functie</w:t>
            </w:r>
            <w:r w:rsidRPr="00C23981">
              <w:rPr>
                <w:rFonts w:ascii="Trebuchet MS" w:eastAsia="Times New Roman" w:hAnsi="Trebuchet MS" w:cs="Times New Roman"/>
                <w:color w:val="404040" w:themeColor="text1" w:themeTint="BF"/>
                <w:sz w:val="20"/>
                <w:szCs w:val="20"/>
                <w:lang w:eastAsia="nl-NL"/>
              </w:rPr>
              <w:t xml:space="preserve"> van het voortplantingsstelsel bij man en vrouw </w:t>
            </w:r>
            <w:r w:rsidRPr="00C23981">
              <w:rPr>
                <w:rFonts w:ascii="Trebuchet MS" w:eastAsia="Times New Roman" w:hAnsi="Trebuchet MS" w:cs="Times New Roman"/>
                <w:b/>
                <w:color w:val="404040" w:themeColor="text1" w:themeTint="BF"/>
                <w:sz w:val="20"/>
                <w:szCs w:val="20"/>
                <w:lang w:eastAsia="nl-NL"/>
              </w:rPr>
              <w:t>toelichten</w:t>
            </w:r>
            <w:r w:rsidRPr="00C23981">
              <w:rPr>
                <w:rFonts w:ascii="Trebuchet MS" w:eastAsia="Times New Roman" w:hAnsi="Trebuchet MS" w:cs="Times New Roman"/>
                <w:color w:val="404040" w:themeColor="text1" w:themeTint="BF"/>
                <w:sz w:val="20"/>
                <w:szCs w:val="20"/>
                <w:lang w:eastAsia="nl-NL"/>
              </w:rPr>
              <w:t xml:space="preserve">. </w:t>
            </w:r>
          </w:p>
        </w:tc>
        <w:tc>
          <w:tcPr>
            <w:tcW w:w="932" w:type="dxa"/>
            <w:shd w:val="clear" w:color="auto" w:fill="FFCC99"/>
            <w:tcMar>
              <w:left w:w="170" w:type="dxa"/>
            </w:tcMar>
            <w:vAlign w:val="center"/>
          </w:tcPr>
          <w:p w14:paraId="4F179B34" w14:textId="77777777" w:rsidR="00C80C29" w:rsidRPr="00C23981" w:rsidRDefault="00C80C29" w:rsidP="00C80C29">
            <w:pPr>
              <w:rPr>
                <w:rFonts w:ascii="Trebuchet MS" w:hAnsi="Trebuchet MS"/>
                <w:color w:val="404040" w:themeColor="text1" w:themeTint="BF"/>
                <w:sz w:val="20"/>
                <w:szCs w:val="20"/>
              </w:rPr>
            </w:pPr>
            <w:r w:rsidRPr="00C23981">
              <w:rPr>
                <w:rFonts w:ascii="Trebuchet MS" w:hAnsi="Trebuchet MS"/>
                <w:color w:val="404040" w:themeColor="text1" w:themeTint="BF"/>
                <w:sz w:val="20"/>
                <w:szCs w:val="20"/>
              </w:rPr>
              <w:t>NW3</w:t>
            </w:r>
          </w:p>
        </w:tc>
      </w:tr>
      <w:tr w:rsidR="00C80C29" w:rsidRPr="00C23981" w14:paraId="537125E6" w14:textId="77777777" w:rsidTr="006B5DBD">
        <w:trPr>
          <w:tblCellSpacing w:w="20" w:type="dxa"/>
        </w:trPr>
        <w:tc>
          <w:tcPr>
            <w:tcW w:w="641"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2E233CAB" w14:textId="77777777" w:rsidR="00C80C29" w:rsidRPr="00C23981" w:rsidRDefault="00C80C29" w:rsidP="003D496D">
            <w:pPr>
              <w:numPr>
                <w:ilvl w:val="0"/>
                <w:numId w:val="50"/>
              </w:numPr>
              <w:spacing w:before="120" w:after="120" w:line="260" w:lineRule="exact"/>
              <w:rPr>
                <w:rFonts w:ascii="Trebuchet MS" w:eastAsia="Times New Roman" w:hAnsi="Trebuchet MS" w:cs="Arial"/>
                <w:strike/>
                <w:color w:val="404040" w:themeColor="text1" w:themeTint="BF"/>
                <w:sz w:val="20"/>
                <w:szCs w:val="20"/>
                <w:lang w:val="nl-NL" w:eastAsia="nl-NL"/>
              </w:rPr>
            </w:pPr>
          </w:p>
        </w:tc>
        <w:tc>
          <w:tcPr>
            <w:tcW w:w="7576" w:type="dxa"/>
            <w:shd w:val="clear" w:color="auto" w:fill="FFCC99"/>
            <w:vAlign w:val="center"/>
          </w:tcPr>
          <w:p w14:paraId="18DB2E10" w14:textId="183E62A5" w:rsidR="00C80C29" w:rsidRPr="00C23981" w:rsidRDefault="00ED08D7" w:rsidP="00B646B4">
            <w:pPr>
              <w:spacing w:before="120" w:after="120" w:line="260" w:lineRule="exact"/>
              <w:ind w:left="170"/>
              <w:jc w:val="both"/>
              <w:rPr>
                <w:rFonts w:ascii="Trebuchet MS" w:eastAsia="Times New Roman" w:hAnsi="Trebuchet MS" w:cs="Arial"/>
                <w:color w:val="404040" w:themeColor="text1" w:themeTint="BF"/>
                <w:sz w:val="20"/>
                <w:szCs w:val="20"/>
                <w:lang w:val="nl-NL" w:eastAsia="nl-BE"/>
              </w:rPr>
            </w:pPr>
            <w:r w:rsidRPr="00C23981">
              <w:rPr>
                <w:rFonts w:ascii="Trebuchet MS" w:eastAsia="Times New Roman" w:hAnsi="Trebuchet MS" w:cs="Arial"/>
                <w:color w:val="404040" w:themeColor="text1" w:themeTint="BF"/>
                <w:sz w:val="20"/>
                <w:szCs w:val="20"/>
                <w:lang w:val="nl-NL" w:eastAsia="nl-BE"/>
              </w:rPr>
              <w:t xml:space="preserve">De hormonale </w:t>
            </w:r>
            <w:r w:rsidRPr="00C23981">
              <w:rPr>
                <w:rFonts w:ascii="Trebuchet MS" w:eastAsia="Times New Roman" w:hAnsi="Trebuchet MS" w:cs="Arial"/>
                <w:b/>
                <w:color w:val="404040" w:themeColor="text1" w:themeTint="BF"/>
                <w:sz w:val="20"/>
                <w:szCs w:val="20"/>
                <w:lang w:val="nl-NL" w:eastAsia="nl-BE"/>
              </w:rPr>
              <w:t>regeling</w:t>
            </w:r>
            <w:r w:rsidRPr="00C23981">
              <w:rPr>
                <w:rFonts w:ascii="Trebuchet MS" w:eastAsia="Times New Roman" w:hAnsi="Trebuchet MS" w:cs="Arial"/>
                <w:color w:val="404040" w:themeColor="text1" w:themeTint="BF"/>
                <w:sz w:val="20"/>
                <w:szCs w:val="20"/>
                <w:lang w:val="nl-NL" w:eastAsia="nl-BE"/>
              </w:rPr>
              <w:t xml:space="preserve"> van de zaadcelvorming bij man en eicelvorming en menstruele cyclus bij de </w:t>
            </w:r>
            <w:r w:rsidRPr="00B646B4">
              <w:rPr>
                <w:rFonts w:ascii="Trebuchet MS" w:eastAsia="Times New Roman" w:hAnsi="Trebuchet MS" w:cs="Arial"/>
                <w:color w:val="404040" w:themeColor="text1" w:themeTint="BF"/>
                <w:sz w:val="20"/>
                <w:szCs w:val="20"/>
                <w:lang w:val="nl-NL" w:eastAsia="nl-BE"/>
              </w:rPr>
              <w:t>vrouw toelichten.</w:t>
            </w:r>
          </w:p>
        </w:tc>
        <w:tc>
          <w:tcPr>
            <w:tcW w:w="932" w:type="dxa"/>
            <w:shd w:val="clear" w:color="auto" w:fill="FFCC99"/>
            <w:tcMar>
              <w:left w:w="170" w:type="dxa"/>
            </w:tcMar>
            <w:vAlign w:val="center"/>
          </w:tcPr>
          <w:p w14:paraId="2B82C94C" w14:textId="77777777" w:rsidR="00C80C29" w:rsidRPr="00C23981" w:rsidRDefault="00C80C29" w:rsidP="00C80C29">
            <w:pPr>
              <w:rPr>
                <w:rFonts w:ascii="Trebuchet MS" w:hAnsi="Trebuchet MS"/>
                <w:color w:val="404040" w:themeColor="text1" w:themeTint="BF"/>
                <w:sz w:val="20"/>
                <w:szCs w:val="20"/>
              </w:rPr>
            </w:pPr>
            <w:r w:rsidRPr="00C23981">
              <w:rPr>
                <w:rFonts w:ascii="Trebuchet MS" w:hAnsi="Trebuchet MS"/>
                <w:color w:val="404040" w:themeColor="text1" w:themeTint="BF"/>
                <w:sz w:val="20"/>
                <w:szCs w:val="20"/>
              </w:rPr>
              <w:t>NW3</w:t>
            </w:r>
          </w:p>
        </w:tc>
      </w:tr>
      <w:tr w:rsidR="00C80C29" w:rsidRPr="00C23981" w14:paraId="44074BFF" w14:textId="77777777" w:rsidTr="006B5DBD">
        <w:trPr>
          <w:tblCellSpacing w:w="20" w:type="dxa"/>
        </w:trPr>
        <w:tc>
          <w:tcPr>
            <w:tcW w:w="641"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36C7D8B9" w14:textId="77777777" w:rsidR="00C80C29" w:rsidRPr="00C23981" w:rsidRDefault="00C80C29" w:rsidP="003D496D">
            <w:pPr>
              <w:numPr>
                <w:ilvl w:val="0"/>
                <w:numId w:val="50"/>
              </w:numPr>
              <w:spacing w:before="120" w:after="120" w:line="260" w:lineRule="exact"/>
              <w:rPr>
                <w:rFonts w:ascii="Trebuchet MS" w:eastAsia="Times New Roman" w:hAnsi="Trebuchet MS" w:cs="Arial"/>
                <w:strike/>
                <w:color w:val="404040" w:themeColor="text1" w:themeTint="BF"/>
                <w:sz w:val="20"/>
                <w:szCs w:val="20"/>
                <w:lang w:val="nl-NL" w:eastAsia="nl-NL"/>
              </w:rPr>
            </w:pPr>
          </w:p>
        </w:tc>
        <w:tc>
          <w:tcPr>
            <w:tcW w:w="7576" w:type="dxa"/>
            <w:shd w:val="clear" w:color="auto" w:fill="FFCC99"/>
            <w:vAlign w:val="center"/>
          </w:tcPr>
          <w:p w14:paraId="2BD207D3" w14:textId="77777777" w:rsidR="00C80C29" w:rsidRPr="00C23981" w:rsidRDefault="00C80C29" w:rsidP="006B5DBD">
            <w:pPr>
              <w:spacing w:before="120" w:after="120" w:line="260" w:lineRule="exact"/>
              <w:ind w:left="170"/>
              <w:jc w:val="both"/>
              <w:rPr>
                <w:rFonts w:ascii="Trebuchet MS" w:eastAsia="Times New Roman" w:hAnsi="Trebuchet MS" w:cs="Times New Roman"/>
                <w:color w:val="404040" w:themeColor="text1" w:themeTint="BF"/>
                <w:sz w:val="20"/>
                <w:szCs w:val="20"/>
                <w:lang w:eastAsia="nl-NL"/>
              </w:rPr>
            </w:pPr>
            <w:r w:rsidRPr="00C23981">
              <w:rPr>
                <w:rFonts w:ascii="Trebuchet MS" w:eastAsia="Times New Roman" w:hAnsi="Trebuchet MS" w:cs="Arial"/>
                <w:b/>
                <w:color w:val="404040" w:themeColor="text1" w:themeTint="BF"/>
                <w:sz w:val="20"/>
                <w:szCs w:val="20"/>
                <w:lang w:val="nl-NL" w:eastAsia="nl-BE"/>
              </w:rPr>
              <w:t>Aan de hand van afbeeldingen</w:t>
            </w:r>
            <w:r w:rsidRPr="00C23981">
              <w:rPr>
                <w:rFonts w:ascii="Trebuchet MS" w:eastAsia="Times New Roman" w:hAnsi="Trebuchet MS" w:cs="Arial"/>
                <w:color w:val="404040" w:themeColor="text1" w:themeTint="BF"/>
                <w:sz w:val="20"/>
                <w:szCs w:val="20"/>
                <w:lang w:val="nl-NL" w:eastAsia="nl-BE"/>
              </w:rPr>
              <w:t xml:space="preserve"> de bevruchting en innesteling op een eenvoudige manier </w:t>
            </w:r>
            <w:r w:rsidRPr="00C23981">
              <w:rPr>
                <w:rFonts w:ascii="Trebuchet MS" w:eastAsia="Times New Roman" w:hAnsi="Trebuchet MS" w:cs="Arial"/>
                <w:b/>
                <w:color w:val="404040" w:themeColor="text1" w:themeTint="BF"/>
                <w:sz w:val="20"/>
                <w:szCs w:val="20"/>
                <w:lang w:val="nl-NL" w:eastAsia="nl-BE"/>
              </w:rPr>
              <w:t>toelichten</w:t>
            </w:r>
            <w:r w:rsidRPr="00C23981">
              <w:rPr>
                <w:rFonts w:ascii="Trebuchet MS" w:eastAsia="Times New Roman" w:hAnsi="Trebuchet MS" w:cs="Arial"/>
                <w:color w:val="404040" w:themeColor="text1" w:themeTint="BF"/>
                <w:sz w:val="20"/>
                <w:szCs w:val="20"/>
                <w:lang w:val="nl-NL" w:eastAsia="nl-BE"/>
              </w:rPr>
              <w:t>.</w:t>
            </w:r>
          </w:p>
        </w:tc>
        <w:tc>
          <w:tcPr>
            <w:tcW w:w="932" w:type="dxa"/>
            <w:shd w:val="clear" w:color="auto" w:fill="FFCC99"/>
            <w:tcMar>
              <w:left w:w="170" w:type="dxa"/>
            </w:tcMar>
            <w:vAlign w:val="center"/>
          </w:tcPr>
          <w:p w14:paraId="33830298" w14:textId="77777777" w:rsidR="00C80C29" w:rsidRPr="00C23981" w:rsidRDefault="00C80C29" w:rsidP="00C80C29">
            <w:pPr>
              <w:rPr>
                <w:rFonts w:ascii="Trebuchet MS" w:hAnsi="Trebuchet MS"/>
                <w:color w:val="404040" w:themeColor="text1" w:themeTint="BF"/>
                <w:sz w:val="20"/>
                <w:szCs w:val="20"/>
              </w:rPr>
            </w:pPr>
            <w:r w:rsidRPr="00C23981">
              <w:rPr>
                <w:rFonts w:ascii="Trebuchet MS" w:hAnsi="Trebuchet MS"/>
                <w:color w:val="404040" w:themeColor="text1" w:themeTint="BF"/>
                <w:sz w:val="20"/>
                <w:szCs w:val="20"/>
              </w:rPr>
              <w:t>NW3</w:t>
            </w:r>
          </w:p>
        </w:tc>
      </w:tr>
      <w:tr w:rsidR="00C80C29" w:rsidRPr="00C23981" w14:paraId="3D0F95C7" w14:textId="77777777" w:rsidTr="006B5DBD">
        <w:trPr>
          <w:tblCellSpacing w:w="20" w:type="dxa"/>
        </w:trPr>
        <w:tc>
          <w:tcPr>
            <w:tcW w:w="641"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66FB5A1D" w14:textId="77777777" w:rsidR="00C80C29" w:rsidRPr="00C23981" w:rsidRDefault="00C80C29" w:rsidP="003D496D">
            <w:pPr>
              <w:numPr>
                <w:ilvl w:val="0"/>
                <w:numId w:val="50"/>
              </w:numPr>
              <w:spacing w:before="120" w:after="120" w:line="260" w:lineRule="exact"/>
              <w:rPr>
                <w:rFonts w:ascii="Trebuchet MS" w:eastAsia="Times New Roman" w:hAnsi="Trebuchet MS" w:cs="Arial"/>
                <w:strike/>
                <w:color w:val="404040" w:themeColor="text1" w:themeTint="BF"/>
                <w:sz w:val="20"/>
                <w:szCs w:val="20"/>
                <w:lang w:val="nl-NL" w:eastAsia="nl-NL"/>
              </w:rPr>
            </w:pPr>
          </w:p>
        </w:tc>
        <w:tc>
          <w:tcPr>
            <w:tcW w:w="7576" w:type="dxa"/>
            <w:shd w:val="clear" w:color="auto" w:fill="FFCC99"/>
            <w:vAlign w:val="center"/>
          </w:tcPr>
          <w:p w14:paraId="53BCFAA1" w14:textId="77777777" w:rsidR="00C80C29" w:rsidRPr="00C23981" w:rsidRDefault="00C80C29" w:rsidP="006B5DBD">
            <w:pPr>
              <w:spacing w:before="120" w:after="120" w:line="260" w:lineRule="exact"/>
              <w:ind w:left="170"/>
              <w:rPr>
                <w:rFonts w:ascii="Trebuchet MS" w:eastAsia="Times New Roman" w:hAnsi="Trebuchet MS" w:cs="Arial"/>
                <w:color w:val="404040" w:themeColor="text1" w:themeTint="BF"/>
                <w:sz w:val="20"/>
                <w:szCs w:val="20"/>
                <w:lang w:val="nl-NL" w:eastAsia="nl-BE"/>
              </w:rPr>
            </w:pPr>
            <w:r w:rsidRPr="00C23981">
              <w:rPr>
                <w:rFonts w:ascii="Trebuchet MS" w:eastAsia="Times New Roman" w:hAnsi="Trebuchet MS" w:cs="Arial"/>
                <w:color w:val="404040" w:themeColor="text1" w:themeTint="BF"/>
                <w:sz w:val="20"/>
                <w:szCs w:val="20"/>
                <w:lang w:val="nl-NL" w:eastAsia="nl-BE"/>
              </w:rPr>
              <w:t xml:space="preserve">De </w:t>
            </w:r>
            <w:r w:rsidRPr="00C23981">
              <w:rPr>
                <w:rFonts w:ascii="Trebuchet MS" w:eastAsia="Times New Roman" w:hAnsi="Trebuchet MS" w:cs="Arial"/>
                <w:b/>
                <w:color w:val="404040" w:themeColor="text1" w:themeTint="BF"/>
                <w:sz w:val="20"/>
                <w:szCs w:val="20"/>
                <w:lang w:val="nl-NL" w:eastAsia="nl-BE"/>
              </w:rPr>
              <w:t>ontwikkeling</w:t>
            </w:r>
            <w:r w:rsidRPr="00C23981">
              <w:rPr>
                <w:rFonts w:ascii="Trebuchet MS" w:eastAsia="Times New Roman" w:hAnsi="Trebuchet MS" w:cs="Arial"/>
                <w:color w:val="404040" w:themeColor="text1" w:themeTint="BF"/>
                <w:sz w:val="20"/>
                <w:szCs w:val="20"/>
                <w:lang w:val="nl-NL" w:eastAsia="nl-BE"/>
              </w:rPr>
              <w:t xml:space="preserve"> van het embryo, de foetale groei en de geboorte </w:t>
            </w:r>
            <w:r w:rsidRPr="00C23981">
              <w:rPr>
                <w:rFonts w:ascii="Trebuchet MS" w:eastAsia="Times New Roman" w:hAnsi="Trebuchet MS" w:cs="Arial"/>
                <w:b/>
                <w:color w:val="404040" w:themeColor="text1" w:themeTint="BF"/>
                <w:sz w:val="20"/>
                <w:szCs w:val="20"/>
                <w:lang w:val="nl-NL" w:eastAsia="nl-BE"/>
              </w:rPr>
              <w:t>beschrijven</w:t>
            </w:r>
            <w:r w:rsidRPr="00C23981">
              <w:rPr>
                <w:rFonts w:ascii="Trebuchet MS" w:eastAsia="Times New Roman" w:hAnsi="Trebuchet MS" w:cs="Arial"/>
                <w:color w:val="404040" w:themeColor="text1" w:themeTint="BF"/>
                <w:sz w:val="20"/>
                <w:szCs w:val="20"/>
                <w:lang w:val="nl-NL" w:eastAsia="nl-BE"/>
              </w:rPr>
              <w:t>.</w:t>
            </w:r>
          </w:p>
        </w:tc>
        <w:tc>
          <w:tcPr>
            <w:tcW w:w="932" w:type="dxa"/>
            <w:shd w:val="clear" w:color="auto" w:fill="FFCC99"/>
            <w:tcMar>
              <w:left w:w="170" w:type="dxa"/>
            </w:tcMar>
            <w:vAlign w:val="center"/>
          </w:tcPr>
          <w:p w14:paraId="13E7C224" w14:textId="77777777" w:rsidR="00C80C29" w:rsidRPr="00C23981" w:rsidRDefault="00C80C29" w:rsidP="00C80C29">
            <w:pPr>
              <w:rPr>
                <w:rFonts w:ascii="Trebuchet MS" w:hAnsi="Trebuchet MS"/>
                <w:color w:val="404040" w:themeColor="text1" w:themeTint="BF"/>
                <w:sz w:val="20"/>
                <w:szCs w:val="20"/>
              </w:rPr>
            </w:pPr>
            <w:r w:rsidRPr="00C23981">
              <w:rPr>
                <w:rFonts w:ascii="Trebuchet MS" w:hAnsi="Trebuchet MS"/>
                <w:color w:val="404040" w:themeColor="text1" w:themeTint="BF"/>
                <w:sz w:val="20"/>
                <w:szCs w:val="20"/>
              </w:rPr>
              <w:t>NW3</w:t>
            </w:r>
          </w:p>
        </w:tc>
      </w:tr>
      <w:tr w:rsidR="00C80C29" w:rsidRPr="00C23981" w14:paraId="6AF3293E" w14:textId="77777777" w:rsidTr="006B5DBD">
        <w:trPr>
          <w:trHeight w:val="939"/>
          <w:tblCellSpacing w:w="20" w:type="dxa"/>
        </w:trPr>
        <w:tc>
          <w:tcPr>
            <w:tcW w:w="9229" w:type="dxa"/>
            <w:gridSpan w:val="4"/>
            <w:tcBorders>
              <w:top w:val="outset" w:sz="6" w:space="0" w:color="auto"/>
              <w:left w:val="outset" w:sz="6" w:space="0" w:color="auto"/>
              <w:bottom w:val="outset" w:sz="6" w:space="0" w:color="auto"/>
            </w:tcBorders>
            <w:shd w:val="clear" w:color="auto" w:fill="auto"/>
          </w:tcPr>
          <w:p w14:paraId="19F1BDB3" w14:textId="1D9771D1" w:rsidR="00C80C29" w:rsidRPr="00C23981" w:rsidRDefault="00C80C29" w:rsidP="006B5DBD">
            <w:pPr>
              <w:spacing w:before="120" w:after="120" w:line="240" w:lineRule="auto"/>
              <w:ind w:left="284"/>
              <w:rPr>
                <w:rFonts w:ascii="Trebuchet MS" w:hAnsi="Trebuchet MS"/>
                <w:b/>
                <w:color w:val="404040" w:themeColor="text1" w:themeTint="BF"/>
                <w:sz w:val="20"/>
                <w:szCs w:val="20"/>
              </w:rPr>
            </w:pPr>
            <w:r w:rsidRPr="00C23981">
              <w:rPr>
                <w:rFonts w:ascii="Trebuchet MS" w:hAnsi="Trebuchet MS"/>
                <w:b/>
                <w:color w:val="404040" w:themeColor="text1" w:themeTint="BF"/>
                <w:sz w:val="20"/>
                <w:szCs w:val="20"/>
              </w:rPr>
              <w:t xml:space="preserve">Wenken </w:t>
            </w:r>
          </w:p>
          <w:p w14:paraId="1483C015" w14:textId="77777777" w:rsidR="00751D07" w:rsidRPr="00C23981" w:rsidRDefault="00751D07" w:rsidP="00C23981">
            <w:pPr>
              <w:spacing w:line="240" w:lineRule="auto"/>
              <w:ind w:left="284"/>
              <w:rPr>
                <w:rFonts w:ascii="Trebuchet MS" w:hAnsi="Trebuchet MS"/>
                <w:bCs/>
                <w:color w:val="404040" w:themeColor="text1" w:themeTint="BF"/>
                <w:sz w:val="20"/>
                <w:szCs w:val="20"/>
                <w:lang w:val="fr-BE"/>
              </w:rPr>
            </w:pPr>
            <w:r w:rsidRPr="00C23981">
              <w:rPr>
                <w:rFonts w:ascii="Trebuchet MS" w:hAnsi="Trebuchet MS"/>
                <w:bCs/>
                <w:color w:val="404040" w:themeColor="text1" w:themeTint="BF"/>
                <w:sz w:val="20"/>
                <w:szCs w:val="20"/>
              </w:rPr>
              <w:t xml:space="preserve">De geslachtsorganen (primaire geslachtkenmerken) produceren vanaf de puberteit geslachtshormonen,  die de secundaire geslachtskenmerken doen ontstaan. Vanaf de puberteit manifesteren zich dan ook belangrijke verschillen tussen man en vrouw op gebied van </w:t>
            </w:r>
            <w:r w:rsidRPr="00C23981">
              <w:rPr>
                <w:rFonts w:ascii="Trebuchet MS" w:hAnsi="Trebuchet MS"/>
                <w:bCs/>
                <w:color w:val="404040" w:themeColor="text1" w:themeTint="BF"/>
                <w:sz w:val="20"/>
                <w:szCs w:val="20"/>
                <w:lang w:val="fr-BE"/>
              </w:rPr>
              <w:t xml:space="preserve">lichaamsbouw, manier van voortbewegen en  spierontwikkeling, vetgehalte, cardiovasculair gebied (longinhoud, hartslagvolume, bloedvolume), groei, lengte, massa…  </w:t>
            </w:r>
          </w:p>
          <w:p w14:paraId="1D6C8FE4" w14:textId="77777777" w:rsidR="00751D07" w:rsidRPr="00C23981" w:rsidRDefault="00751D07" w:rsidP="00C23981">
            <w:pPr>
              <w:spacing w:line="240" w:lineRule="auto"/>
              <w:ind w:left="284"/>
              <w:rPr>
                <w:rFonts w:ascii="Trebuchet MS" w:hAnsi="Trebuchet MS"/>
                <w:bCs/>
                <w:color w:val="404040" w:themeColor="text1" w:themeTint="BF"/>
                <w:sz w:val="20"/>
                <w:szCs w:val="20"/>
              </w:rPr>
            </w:pPr>
            <w:r w:rsidRPr="00C23981">
              <w:rPr>
                <w:rFonts w:ascii="Trebuchet MS" w:hAnsi="Trebuchet MS"/>
                <w:bCs/>
                <w:color w:val="404040" w:themeColor="text1" w:themeTint="BF"/>
                <w:sz w:val="20"/>
                <w:szCs w:val="20"/>
              </w:rPr>
              <w:t>Men kan wijzen op het feit dat tertiaire geslachtskenmerken voornamelijk bepaald worden door cultuur, maatschappelijke waarden en normen, de leefwereld, de tijdsgeest…AD5</w:t>
            </w:r>
          </w:p>
          <w:p w14:paraId="68D8E263" w14:textId="77777777" w:rsidR="00751D07" w:rsidRPr="00C23981" w:rsidRDefault="00751D07" w:rsidP="00C23981">
            <w:pPr>
              <w:spacing w:line="240" w:lineRule="auto"/>
              <w:ind w:left="284"/>
              <w:rPr>
                <w:rFonts w:ascii="Trebuchet MS" w:hAnsi="Trebuchet MS"/>
                <w:bCs/>
                <w:color w:val="404040" w:themeColor="text1" w:themeTint="BF"/>
                <w:sz w:val="20"/>
                <w:szCs w:val="20"/>
              </w:rPr>
            </w:pPr>
            <w:r w:rsidRPr="00C23981">
              <w:rPr>
                <w:rFonts w:ascii="Trebuchet MS" w:hAnsi="Trebuchet MS"/>
                <w:bCs/>
                <w:color w:val="404040" w:themeColor="text1" w:themeTint="BF"/>
                <w:sz w:val="20"/>
                <w:szCs w:val="20"/>
              </w:rPr>
              <w:t>Het bespreken van de bouw van het voortplantingsstelsel bij de vrouw kan men koppelen aan de vorming van voortplantingscellen (gametogenese) en de menstruele cyclus (hormonaal, morfologisch). De menstruatiecyclus kan men duiden met een diagram waarin men als synthese het parallelle verloop van eicelrijping, hormonenconcentraties, aangroei en afbraak baarmoederslijmvlies verwerkt.). Bij het bespreken van de bouw en de functie van de menselijke voortplantingsorganen en de gameten is het belangrijk om naast de verschillen ook te wijzen op de gelijkenissen.</w:t>
            </w:r>
          </w:p>
          <w:p w14:paraId="6371D185" w14:textId="77777777" w:rsidR="00751D07" w:rsidRPr="00C23981" w:rsidRDefault="00751D07" w:rsidP="00C23981">
            <w:pPr>
              <w:spacing w:line="240" w:lineRule="auto"/>
              <w:ind w:left="284"/>
              <w:rPr>
                <w:rFonts w:ascii="Trebuchet MS" w:hAnsi="Trebuchet MS"/>
                <w:bCs/>
                <w:color w:val="404040" w:themeColor="text1" w:themeTint="BF"/>
                <w:sz w:val="20"/>
                <w:szCs w:val="20"/>
              </w:rPr>
            </w:pPr>
            <w:r w:rsidRPr="00C23981">
              <w:rPr>
                <w:rFonts w:ascii="Trebuchet MS" w:hAnsi="Trebuchet MS"/>
                <w:bCs/>
                <w:color w:val="404040" w:themeColor="text1" w:themeTint="BF"/>
                <w:sz w:val="20"/>
                <w:szCs w:val="20"/>
              </w:rPr>
              <w:t>Ook bij de man komt de hormonale regeling en het terugkoppelingsmechanisme tijdens de vorming van zaadcellen aan bod.</w:t>
            </w:r>
          </w:p>
          <w:p w14:paraId="207FC831" w14:textId="77777777" w:rsidR="00751D07" w:rsidRPr="00C23981" w:rsidRDefault="00751D07" w:rsidP="00C23981">
            <w:pPr>
              <w:spacing w:line="240" w:lineRule="auto"/>
              <w:ind w:left="284"/>
              <w:rPr>
                <w:rFonts w:ascii="Trebuchet MS" w:hAnsi="Trebuchet MS"/>
                <w:bCs/>
                <w:color w:val="404040" w:themeColor="text1" w:themeTint="BF"/>
                <w:sz w:val="20"/>
                <w:szCs w:val="20"/>
              </w:rPr>
            </w:pPr>
            <w:r w:rsidRPr="00C23981">
              <w:rPr>
                <w:rFonts w:ascii="Trebuchet MS" w:hAnsi="Trebuchet MS"/>
                <w:bCs/>
                <w:color w:val="404040" w:themeColor="text1" w:themeTint="BF"/>
                <w:sz w:val="20"/>
                <w:szCs w:val="20"/>
              </w:rPr>
              <w:t>Een beknopte beschrijving van de verschillende fasen van de bevruchting is voldoende.</w:t>
            </w:r>
          </w:p>
          <w:p w14:paraId="612FB05A" w14:textId="77777777" w:rsidR="00751D07" w:rsidRPr="00C23981" w:rsidRDefault="00751D07" w:rsidP="00C23981">
            <w:pPr>
              <w:spacing w:line="240" w:lineRule="auto"/>
              <w:ind w:left="284"/>
              <w:rPr>
                <w:rFonts w:ascii="Trebuchet MS" w:hAnsi="Trebuchet MS"/>
                <w:bCs/>
                <w:color w:val="404040" w:themeColor="text1" w:themeTint="BF"/>
                <w:sz w:val="20"/>
                <w:szCs w:val="20"/>
              </w:rPr>
            </w:pPr>
            <w:r w:rsidRPr="00C23981">
              <w:rPr>
                <w:rFonts w:ascii="Trebuchet MS" w:hAnsi="Trebuchet MS"/>
                <w:bCs/>
                <w:color w:val="404040" w:themeColor="text1" w:themeTint="BF"/>
                <w:sz w:val="20"/>
                <w:szCs w:val="20"/>
              </w:rPr>
              <w:t>Hier komen ook ethische aspecten aan bod. Het is de gelegenheid om te wijzen op de verantwoordelijkheid van beide partners binnen een relatie (AD5, AD6 en AD8).</w:t>
            </w:r>
          </w:p>
          <w:p w14:paraId="7D8D6181" w14:textId="775AC1D4" w:rsidR="00751D07" w:rsidRPr="00C23981" w:rsidRDefault="00751D07" w:rsidP="00C23981">
            <w:pPr>
              <w:spacing w:after="0" w:line="240" w:lineRule="auto"/>
              <w:ind w:left="284"/>
              <w:rPr>
                <w:rFonts w:ascii="Trebuchet MS" w:hAnsi="Trebuchet MS"/>
                <w:b/>
                <w:bCs/>
                <w:color w:val="404040" w:themeColor="text1" w:themeTint="BF"/>
                <w:sz w:val="20"/>
                <w:szCs w:val="20"/>
              </w:rPr>
            </w:pPr>
            <w:r w:rsidRPr="00C23981">
              <w:rPr>
                <w:rFonts w:ascii="Trebuchet MS" w:hAnsi="Trebuchet MS"/>
                <w:b/>
                <w:bCs/>
                <w:color w:val="404040" w:themeColor="text1" w:themeTint="BF"/>
                <w:sz w:val="20"/>
                <w:szCs w:val="20"/>
              </w:rPr>
              <w:t xml:space="preserve">Link met het leerplan </w:t>
            </w:r>
            <w:r w:rsidR="003D5C55" w:rsidRPr="00C23981">
              <w:rPr>
                <w:rFonts w:ascii="Trebuchet MS" w:hAnsi="Trebuchet MS"/>
                <w:b/>
                <w:bCs/>
                <w:color w:val="404040" w:themeColor="text1" w:themeTint="BF"/>
                <w:sz w:val="20"/>
                <w:szCs w:val="20"/>
              </w:rPr>
              <w:t xml:space="preserve">natuurwetenschappen </w:t>
            </w:r>
            <w:r w:rsidRPr="00C23981">
              <w:rPr>
                <w:rFonts w:ascii="Trebuchet MS" w:hAnsi="Trebuchet MS"/>
                <w:b/>
                <w:bCs/>
                <w:color w:val="404040" w:themeColor="text1" w:themeTint="BF"/>
                <w:sz w:val="20"/>
                <w:szCs w:val="20"/>
              </w:rPr>
              <w:t>eerste graad</w:t>
            </w:r>
          </w:p>
          <w:p w14:paraId="33E298E3" w14:textId="77777777" w:rsidR="00751D07" w:rsidRPr="00C23981" w:rsidRDefault="00751D07" w:rsidP="00C23981">
            <w:pPr>
              <w:spacing w:line="240" w:lineRule="auto"/>
              <w:ind w:left="284"/>
              <w:rPr>
                <w:rFonts w:ascii="Trebuchet MS" w:hAnsi="Trebuchet MS"/>
                <w:bCs/>
                <w:color w:val="404040" w:themeColor="text1" w:themeTint="BF"/>
                <w:sz w:val="20"/>
                <w:szCs w:val="20"/>
              </w:rPr>
            </w:pPr>
            <w:r w:rsidRPr="00C23981">
              <w:rPr>
                <w:rFonts w:ascii="Trebuchet MS" w:hAnsi="Trebuchet MS"/>
                <w:bCs/>
                <w:color w:val="404040" w:themeColor="text1" w:themeTint="BF"/>
                <w:sz w:val="20"/>
                <w:szCs w:val="20"/>
              </w:rPr>
              <w:t>In het leerplan Natuurwetenschappen van de eerste graad is een hoofdstuk gewijd aan de voortplanting bij de mens. Aan de hand van modellen kunnen deze leerinhouden worden opgefrist en uitgediept. Om zelfstandig studeren en het gebruik van ICT in de lessen biologie te stimuleren, kan de leerinhoud van de 1ste graad als zelfstudiepakket, met integratie van ICT-opdrachten, aangeboden worden.</w:t>
            </w:r>
          </w:p>
          <w:p w14:paraId="170FFC3B" w14:textId="77777777" w:rsidR="00751D07" w:rsidRPr="00C23981" w:rsidRDefault="00751D07" w:rsidP="00C23981">
            <w:pPr>
              <w:spacing w:after="240" w:line="240" w:lineRule="auto"/>
              <w:ind w:left="284"/>
              <w:rPr>
                <w:rFonts w:ascii="Trebuchet MS" w:hAnsi="Trebuchet MS"/>
                <w:bCs/>
                <w:color w:val="404040" w:themeColor="text1" w:themeTint="BF"/>
                <w:sz w:val="20"/>
                <w:szCs w:val="20"/>
              </w:rPr>
            </w:pPr>
            <w:r w:rsidRPr="00C23981">
              <w:rPr>
                <w:rFonts w:ascii="Trebuchet MS" w:hAnsi="Trebuchet MS"/>
                <w:bCs/>
                <w:color w:val="404040" w:themeColor="text1" w:themeTint="BF"/>
                <w:sz w:val="20"/>
                <w:szCs w:val="20"/>
              </w:rPr>
              <w:t xml:space="preserve">Volgende leerplandoelstellingen kwamen aan bod: </w:t>
            </w:r>
          </w:p>
          <w:p w14:paraId="5B4C2D03" w14:textId="77777777" w:rsidR="00751D07" w:rsidRPr="00C23981" w:rsidRDefault="00751D07" w:rsidP="00C23981">
            <w:pPr>
              <w:numPr>
                <w:ilvl w:val="0"/>
                <w:numId w:val="38"/>
              </w:numPr>
              <w:spacing w:before="60" w:after="0" w:line="240" w:lineRule="auto"/>
              <w:contextualSpacing/>
              <w:rPr>
                <w:rFonts w:ascii="Trebuchet MS" w:hAnsi="Trebuchet MS" w:cs="Arial"/>
                <w:color w:val="404040" w:themeColor="text1" w:themeTint="BF"/>
                <w:sz w:val="20"/>
                <w:szCs w:val="20"/>
              </w:rPr>
            </w:pPr>
            <w:r w:rsidRPr="00C23981">
              <w:rPr>
                <w:rFonts w:ascii="Trebuchet MS" w:hAnsi="Trebuchet MS" w:cs="Arial"/>
                <w:color w:val="404040" w:themeColor="text1" w:themeTint="BF"/>
                <w:sz w:val="20"/>
                <w:szCs w:val="20"/>
              </w:rPr>
              <w:t>B56 Op model en beeldmateriaal de belangrijkste voortplantingsorganen van man en vrouw herkennen, benoemen en hun functie weergeven.</w:t>
            </w:r>
          </w:p>
          <w:p w14:paraId="1467B42B" w14:textId="77777777" w:rsidR="00751D07" w:rsidRPr="00C23981" w:rsidRDefault="00751D07" w:rsidP="00C23981">
            <w:pPr>
              <w:numPr>
                <w:ilvl w:val="0"/>
                <w:numId w:val="38"/>
              </w:numPr>
              <w:spacing w:before="60" w:after="0" w:line="240" w:lineRule="auto"/>
              <w:contextualSpacing/>
              <w:rPr>
                <w:rFonts w:ascii="Trebuchet MS" w:hAnsi="Trebuchet MS" w:cs="Arial"/>
                <w:color w:val="404040" w:themeColor="text1" w:themeTint="BF"/>
                <w:sz w:val="20"/>
                <w:szCs w:val="20"/>
              </w:rPr>
            </w:pPr>
            <w:r w:rsidRPr="00C23981">
              <w:rPr>
                <w:rFonts w:ascii="Trebuchet MS" w:hAnsi="Trebuchet MS" w:cs="Arial"/>
                <w:color w:val="404040" w:themeColor="text1" w:themeTint="BF"/>
                <w:sz w:val="20"/>
                <w:szCs w:val="20"/>
              </w:rPr>
              <w:t>B57 Primaire en secundaire geslachtskenmerken onderscheiden.</w:t>
            </w:r>
          </w:p>
          <w:p w14:paraId="6977948F" w14:textId="77777777" w:rsidR="00751D07" w:rsidRPr="00C23981" w:rsidRDefault="00751D07" w:rsidP="00C23981">
            <w:pPr>
              <w:numPr>
                <w:ilvl w:val="0"/>
                <w:numId w:val="38"/>
              </w:numPr>
              <w:spacing w:before="60" w:after="0" w:line="240" w:lineRule="auto"/>
              <w:contextualSpacing/>
              <w:rPr>
                <w:rFonts w:ascii="Trebuchet MS" w:hAnsi="Trebuchet MS" w:cs="Arial"/>
                <w:color w:val="404040" w:themeColor="text1" w:themeTint="BF"/>
                <w:sz w:val="20"/>
                <w:szCs w:val="20"/>
              </w:rPr>
            </w:pPr>
            <w:r w:rsidRPr="00C23981">
              <w:rPr>
                <w:rFonts w:ascii="Trebuchet MS" w:hAnsi="Trebuchet MS" w:cs="Arial"/>
                <w:color w:val="404040" w:themeColor="text1" w:themeTint="BF"/>
                <w:sz w:val="20"/>
                <w:szCs w:val="20"/>
              </w:rPr>
              <w:t>B58 Eicelrijping, eisprong, vruchtbare periode en menstruatie weergeven en op een tijdlijn van de menstruatiecyclus aanduiden.</w:t>
            </w:r>
          </w:p>
          <w:p w14:paraId="2B8B21F8" w14:textId="77777777" w:rsidR="00751D07" w:rsidRPr="00C23981" w:rsidRDefault="00751D07" w:rsidP="00C23981">
            <w:pPr>
              <w:numPr>
                <w:ilvl w:val="0"/>
                <w:numId w:val="38"/>
              </w:numPr>
              <w:spacing w:before="60" w:after="0" w:line="240" w:lineRule="auto"/>
              <w:contextualSpacing/>
              <w:rPr>
                <w:rFonts w:ascii="Trebuchet MS" w:hAnsi="Trebuchet MS" w:cs="Arial"/>
                <w:color w:val="404040" w:themeColor="text1" w:themeTint="BF"/>
                <w:sz w:val="20"/>
                <w:szCs w:val="20"/>
              </w:rPr>
            </w:pPr>
            <w:r w:rsidRPr="00C23981">
              <w:rPr>
                <w:rFonts w:ascii="Trebuchet MS" w:hAnsi="Trebuchet MS" w:cs="Arial"/>
                <w:color w:val="404040" w:themeColor="text1" w:themeTint="BF"/>
                <w:sz w:val="20"/>
                <w:szCs w:val="20"/>
              </w:rPr>
              <w:t>B59 De belangrijkste fasen vanaf de coïtus tot de geboorte weergeven.</w:t>
            </w:r>
          </w:p>
          <w:p w14:paraId="02289BF1" w14:textId="13A2EFC7" w:rsidR="00C80C29" w:rsidRPr="00C23981" w:rsidRDefault="00751D07" w:rsidP="00C23981">
            <w:pPr>
              <w:spacing w:line="240" w:lineRule="auto"/>
              <w:ind w:left="284"/>
              <w:rPr>
                <w:rFonts w:ascii="Trebuchet MS" w:hAnsi="Trebuchet MS"/>
                <w:color w:val="404040" w:themeColor="text1" w:themeTint="BF"/>
                <w:sz w:val="20"/>
                <w:szCs w:val="20"/>
              </w:rPr>
            </w:pPr>
            <w:r w:rsidRPr="00C23981">
              <w:rPr>
                <w:rFonts w:ascii="Trebuchet MS" w:hAnsi="Trebuchet MS"/>
                <w:bCs/>
                <w:color w:val="404040" w:themeColor="text1" w:themeTint="BF"/>
                <w:sz w:val="20"/>
                <w:szCs w:val="20"/>
              </w:rPr>
              <w:t>Ook in de eerste graad wordt aandacht aan besteed</w:t>
            </w:r>
            <w:r w:rsidRPr="00C23981">
              <w:rPr>
                <w:rFonts w:ascii="Trebuchet MS" w:hAnsi="Trebuchet MS"/>
                <w:b/>
                <w:bCs/>
                <w:color w:val="404040" w:themeColor="text1" w:themeTint="BF"/>
                <w:sz w:val="20"/>
                <w:szCs w:val="20"/>
              </w:rPr>
              <w:t xml:space="preserve"> aan het respectvol omgaan </w:t>
            </w:r>
            <w:r w:rsidRPr="00C23981">
              <w:rPr>
                <w:rFonts w:ascii="Trebuchet MS" w:hAnsi="Trebuchet MS"/>
                <w:bCs/>
                <w:color w:val="404040" w:themeColor="text1" w:themeTint="BF"/>
                <w:sz w:val="20"/>
                <w:szCs w:val="20"/>
              </w:rPr>
              <w:t>met gevoelens, lichamelijkheid en seksuele geaardheid (AD10).</w:t>
            </w:r>
          </w:p>
        </w:tc>
      </w:tr>
      <w:tr w:rsidR="00C80C29" w:rsidRPr="00E43DC1" w14:paraId="355E133A" w14:textId="77777777" w:rsidTr="00166145">
        <w:trPr>
          <w:trHeight w:val="939"/>
          <w:tblCellSpacing w:w="20" w:type="dxa"/>
        </w:trPr>
        <w:tc>
          <w:tcPr>
            <w:tcW w:w="641" w:type="dxa"/>
            <w:gridSpan w:val="2"/>
            <w:tcBorders>
              <w:top w:val="outset" w:sz="6" w:space="0" w:color="auto"/>
              <w:left w:val="outset" w:sz="6" w:space="0" w:color="auto"/>
              <w:bottom w:val="outset" w:sz="6" w:space="0" w:color="auto"/>
              <w:right w:val="outset" w:sz="6" w:space="0" w:color="auto"/>
            </w:tcBorders>
            <w:shd w:val="clear" w:color="auto" w:fill="FFCC99"/>
            <w:vAlign w:val="center"/>
          </w:tcPr>
          <w:p w14:paraId="0D820E50" w14:textId="77777777" w:rsidR="00C80C29" w:rsidRPr="00166145" w:rsidRDefault="00C80C29" w:rsidP="003D496D">
            <w:pPr>
              <w:numPr>
                <w:ilvl w:val="0"/>
                <w:numId w:val="50"/>
              </w:numPr>
              <w:spacing w:before="120" w:after="120" w:line="260" w:lineRule="exact"/>
              <w:rPr>
                <w:rFonts w:ascii="Trebuchet MS" w:eastAsia="Times New Roman" w:hAnsi="Trebuchet MS" w:cs="Times New Roman"/>
                <w:color w:val="404040" w:themeColor="text1" w:themeTint="BF"/>
                <w:sz w:val="20"/>
                <w:szCs w:val="20"/>
                <w:lang w:val="nl-NL" w:eastAsia="nl-NL"/>
              </w:rPr>
            </w:pPr>
          </w:p>
        </w:tc>
        <w:tc>
          <w:tcPr>
            <w:tcW w:w="7576" w:type="dxa"/>
            <w:shd w:val="clear" w:color="auto" w:fill="FFCC99"/>
            <w:vAlign w:val="center"/>
          </w:tcPr>
          <w:p w14:paraId="516BD4EC" w14:textId="77777777" w:rsidR="00C80C29" w:rsidRPr="00166145" w:rsidRDefault="00C80C29" w:rsidP="00C80C29">
            <w:pPr>
              <w:spacing w:before="120" w:after="120" w:line="260" w:lineRule="exact"/>
              <w:jc w:val="both"/>
              <w:rPr>
                <w:rFonts w:ascii="Trebuchet MS" w:eastAsia="Times New Roman" w:hAnsi="Trebuchet MS" w:cs="Times New Roman"/>
                <w:color w:val="404040" w:themeColor="text1" w:themeTint="BF"/>
                <w:sz w:val="20"/>
                <w:szCs w:val="20"/>
                <w:lang w:eastAsia="nl-NL"/>
              </w:rPr>
            </w:pPr>
            <w:r w:rsidRPr="00166145">
              <w:rPr>
                <w:rFonts w:ascii="Trebuchet MS" w:eastAsia="Times New Roman" w:hAnsi="Trebuchet MS" w:cs="Arial"/>
                <w:color w:val="404040" w:themeColor="text1" w:themeTint="BF"/>
                <w:sz w:val="20"/>
                <w:szCs w:val="20"/>
                <w:lang w:val="nl-NL" w:eastAsia="nl-BE"/>
              </w:rPr>
              <w:t xml:space="preserve">De </w:t>
            </w:r>
            <w:r w:rsidRPr="00166145">
              <w:rPr>
                <w:rFonts w:ascii="Trebuchet MS" w:eastAsia="Times New Roman" w:hAnsi="Trebuchet MS" w:cs="Arial"/>
                <w:b/>
                <w:color w:val="404040" w:themeColor="text1" w:themeTint="BF"/>
                <w:sz w:val="20"/>
                <w:szCs w:val="20"/>
                <w:lang w:val="nl-NL" w:eastAsia="nl-BE"/>
              </w:rPr>
              <w:t>invloed</w:t>
            </w:r>
            <w:r w:rsidRPr="00166145">
              <w:rPr>
                <w:rFonts w:ascii="Trebuchet MS" w:eastAsia="Times New Roman" w:hAnsi="Trebuchet MS" w:cs="Arial"/>
                <w:color w:val="404040" w:themeColor="text1" w:themeTint="BF"/>
                <w:sz w:val="20"/>
                <w:szCs w:val="20"/>
                <w:lang w:val="nl-NL" w:eastAsia="nl-BE"/>
              </w:rPr>
              <w:t xml:space="preserve"> van omgevingsfactoren op de ontwikkeling van embryo en de groei van de foetus </w:t>
            </w:r>
            <w:r w:rsidRPr="00166145">
              <w:rPr>
                <w:rFonts w:ascii="Trebuchet MS" w:eastAsia="Times New Roman" w:hAnsi="Trebuchet MS" w:cs="Arial"/>
                <w:b/>
                <w:color w:val="404040" w:themeColor="text1" w:themeTint="BF"/>
                <w:sz w:val="20"/>
                <w:szCs w:val="20"/>
                <w:lang w:val="nl-NL" w:eastAsia="nl-BE"/>
              </w:rPr>
              <w:t>bespreken</w:t>
            </w:r>
            <w:r w:rsidRPr="00166145">
              <w:rPr>
                <w:rFonts w:ascii="Trebuchet MS" w:eastAsia="Times New Roman" w:hAnsi="Trebuchet MS" w:cs="Arial"/>
                <w:color w:val="404040" w:themeColor="text1" w:themeTint="BF"/>
                <w:sz w:val="20"/>
                <w:szCs w:val="20"/>
                <w:lang w:val="nl-NL" w:eastAsia="nl-BE"/>
              </w:rPr>
              <w:t>.</w:t>
            </w:r>
          </w:p>
        </w:tc>
        <w:tc>
          <w:tcPr>
            <w:tcW w:w="932" w:type="dxa"/>
            <w:shd w:val="clear" w:color="auto" w:fill="FFCC99"/>
            <w:tcMar>
              <w:left w:w="170" w:type="dxa"/>
            </w:tcMar>
            <w:vAlign w:val="center"/>
          </w:tcPr>
          <w:p w14:paraId="30D454FA" w14:textId="0ABE46AB" w:rsidR="00C80C29" w:rsidRDefault="00C80C29" w:rsidP="00166145">
            <w:pPr>
              <w:spacing w:after="0" w:line="240" w:lineRule="auto"/>
              <w:rPr>
                <w:rFonts w:ascii="Trebuchet MS" w:hAnsi="Trebuchet MS"/>
                <w:color w:val="404040" w:themeColor="text1" w:themeTint="BF"/>
                <w:sz w:val="20"/>
                <w:szCs w:val="20"/>
              </w:rPr>
            </w:pPr>
            <w:r w:rsidRPr="00166145">
              <w:rPr>
                <w:rFonts w:ascii="Trebuchet MS" w:hAnsi="Trebuchet MS"/>
                <w:color w:val="404040" w:themeColor="text1" w:themeTint="BF"/>
                <w:sz w:val="20"/>
                <w:szCs w:val="20"/>
              </w:rPr>
              <w:t>NW3</w:t>
            </w:r>
          </w:p>
          <w:p w14:paraId="40A9C0FF" w14:textId="3A8E422A" w:rsidR="00ED08D7" w:rsidRPr="00166145" w:rsidRDefault="00ED08D7" w:rsidP="00166145">
            <w:pPr>
              <w:spacing w:after="0" w:line="240" w:lineRule="auto"/>
              <w:rPr>
                <w:rFonts w:ascii="Trebuchet MS" w:hAnsi="Trebuchet MS"/>
                <w:color w:val="404040" w:themeColor="text1" w:themeTint="BF"/>
                <w:sz w:val="20"/>
                <w:szCs w:val="20"/>
              </w:rPr>
            </w:pPr>
            <w:r w:rsidRPr="00B646B4">
              <w:rPr>
                <w:rFonts w:ascii="Trebuchet MS" w:hAnsi="Trebuchet MS"/>
                <w:color w:val="404040" w:themeColor="text1" w:themeTint="BF"/>
                <w:sz w:val="20"/>
                <w:szCs w:val="20"/>
              </w:rPr>
              <w:t>NW5</w:t>
            </w:r>
          </w:p>
          <w:p w14:paraId="5CCCBC3B" w14:textId="77777777" w:rsidR="00C80C29" w:rsidRPr="00166145" w:rsidRDefault="00C80C29" w:rsidP="00166145">
            <w:pPr>
              <w:spacing w:after="0" w:line="240" w:lineRule="auto"/>
              <w:rPr>
                <w:rFonts w:ascii="Trebuchet MS" w:hAnsi="Trebuchet MS"/>
                <w:color w:val="404040" w:themeColor="text1" w:themeTint="BF"/>
                <w:sz w:val="20"/>
                <w:szCs w:val="20"/>
              </w:rPr>
            </w:pPr>
            <w:r w:rsidRPr="00166145">
              <w:rPr>
                <w:rFonts w:ascii="Trebuchet MS" w:hAnsi="Trebuchet MS"/>
                <w:color w:val="404040" w:themeColor="text1" w:themeTint="BF"/>
                <w:sz w:val="20"/>
                <w:szCs w:val="20"/>
              </w:rPr>
              <w:t>NW6</w:t>
            </w:r>
          </w:p>
        </w:tc>
      </w:tr>
      <w:tr w:rsidR="00C80C29" w:rsidRPr="00E43DC1" w14:paraId="1DEBA988" w14:textId="77777777" w:rsidTr="006B5DBD">
        <w:trPr>
          <w:trHeight w:val="314"/>
          <w:tblCellSpacing w:w="20" w:type="dxa"/>
        </w:trPr>
        <w:tc>
          <w:tcPr>
            <w:tcW w:w="641" w:type="dxa"/>
            <w:gridSpan w:val="2"/>
            <w:tcBorders>
              <w:top w:val="outset" w:sz="6" w:space="0" w:color="auto"/>
              <w:left w:val="outset" w:sz="6" w:space="0" w:color="auto"/>
              <w:bottom w:val="outset" w:sz="6" w:space="0" w:color="auto"/>
              <w:right w:val="outset" w:sz="6" w:space="0" w:color="auto"/>
            </w:tcBorders>
            <w:shd w:val="clear" w:color="auto" w:fill="C6D9F1" w:themeFill="text2" w:themeFillTint="33"/>
          </w:tcPr>
          <w:p w14:paraId="75147235" w14:textId="7A917068" w:rsidR="00C80C29" w:rsidRPr="00166145" w:rsidRDefault="00C80C29" w:rsidP="00BA0B3C">
            <w:pPr>
              <w:spacing w:before="120" w:after="120" w:line="260" w:lineRule="exact"/>
              <w:jc w:val="center"/>
              <w:rPr>
                <w:rFonts w:ascii="Trebuchet MS" w:eastAsia="Times New Roman" w:hAnsi="Trebuchet MS" w:cs="Times New Roman"/>
                <w:color w:val="404040" w:themeColor="text1" w:themeTint="BF"/>
                <w:sz w:val="20"/>
                <w:szCs w:val="20"/>
                <w:lang w:val="nl-NL" w:eastAsia="nl-NL"/>
              </w:rPr>
            </w:pPr>
            <w:r w:rsidRPr="00166145">
              <w:rPr>
                <w:rFonts w:ascii="Trebuchet MS" w:eastAsia="Times New Roman" w:hAnsi="Trebuchet MS" w:cs="Times New Roman"/>
                <w:color w:val="404040" w:themeColor="text1" w:themeTint="BF"/>
                <w:sz w:val="20"/>
                <w:szCs w:val="20"/>
                <w:lang w:val="nl-NL" w:eastAsia="nl-NL"/>
              </w:rPr>
              <w:t>U7</w:t>
            </w:r>
            <w:r w:rsidR="00BA0B3C">
              <w:rPr>
                <w:rFonts w:ascii="Trebuchet MS" w:eastAsia="Times New Roman" w:hAnsi="Trebuchet MS" w:cs="Times New Roman"/>
                <w:color w:val="404040" w:themeColor="text1" w:themeTint="BF"/>
                <w:sz w:val="20"/>
                <w:szCs w:val="20"/>
                <w:lang w:val="nl-NL" w:eastAsia="nl-NL"/>
              </w:rPr>
              <w:t>5</w:t>
            </w:r>
          </w:p>
        </w:tc>
        <w:tc>
          <w:tcPr>
            <w:tcW w:w="8548" w:type="dxa"/>
            <w:gridSpan w:val="2"/>
            <w:shd w:val="clear" w:color="auto" w:fill="C6D9F1" w:themeFill="text2" w:themeFillTint="33"/>
            <w:vAlign w:val="center"/>
          </w:tcPr>
          <w:p w14:paraId="2C6E48CD" w14:textId="77777777" w:rsidR="00C80C29" w:rsidRPr="00166145" w:rsidRDefault="00C80C29" w:rsidP="00C23981">
            <w:pPr>
              <w:spacing w:after="0" w:line="240" w:lineRule="auto"/>
              <w:rPr>
                <w:rFonts w:ascii="Trebuchet MS" w:hAnsi="Trebuchet MS"/>
                <w:color w:val="404040" w:themeColor="text1" w:themeTint="BF"/>
                <w:sz w:val="20"/>
                <w:szCs w:val="20"/>
              </w:rPr>
            </w:pPr>
            <w:r w:rsidRPr="00166145">
              <w:rPr>
                <w:rFonts w:ascii="Trebuchet MS" w:hAnsi="Trebuchet MS" w:cs="Calibri"/>
                <w:color w:val="404040" w:themeColor="text1" w:themeTint="BF"/>
                <w:sz w:val="20"/>
                <w:szCs w:val="20"/>
              </w:rPr>
              <w:t xml:space="preserve">De gangbare </w:t>
            </w:r>
            <w:r w:rsidRPr="00166145">
              <w:rPr>
                <w:rFonts w:ascii="Trebuchet MS" w:hAnsi="Trebuchet MS" w:cs="Calibri"/>
                <w:b/>
                <w:color w:val="404040" w:themeColor="text1" w:themeTint="BF"/>
                <w:sz w:val="20"/>
                <w:szCs w:val="20"/>
              </w:rPr>
              <w:t>technieken</w:t>
            </w:r>
            <w:r w:rsidRPr="00166145">
              <w:rPr>
                <w:rFonts w:ascii="Trebuchet MS" w:hAnsi="Trebuchet MS" w:cs="Calibri"/>
                <w:color w:val="404040" w:themeColor="text1" w:themeTint="BF"/>
                <w:sz w:val="20"/>
                <w:szCs w:val="20"/>
              </w:rPr>
              <w:t xml:space="preserve"> bij prenatale diagnose </w:t>
            </w:r>
            <w:r w:rsidRPr="00166145">
              <w:rPr>
                <w:rFonts w:ascii="Trebuchet MS" w:hAnsi="Trebuchet MS" w:cs="Calibri"/>
                <w:b/>
                <w:color w:val="404040" w:themeColor="text1" w:themeTint="BF"/>
                <w:sz w:val="20"/>
                <w:szCs w:val="20"/>
              </w:rPr>
              <w:t>beschrijven.</w:t>
            </w:r>
          </w:p>
        </w:tc>
      </w:tr>
      <w:tr w:rsidR="00C80C29" w:rsidRPr="00E43DC1" w14:paraId="3498EFCA" w14:textId="77777777" w:rsidTr="006B5DBD">
        <w:trPr>
          <w:trHeight w:val="939"/>
          <w:tblCellSpacing w:w="20" w:type="dxa"/>
        </w:trPr>
        <w:tc>
          <w:tcPr>
            <w:tcW w:w="9229" w:type="dxa"/>
            <w:gridSpan w:val="4"/>
            <w:tcBorders>
              <w:top w:val="outset" w:sz="6" w:space="0" w:color="auto"/>
              <w:left w:val="outset" w:sz="6" w:space="0" w:color="auto"/>
              <w:bottom w:val="outset" w:sz="6" w:space="0" w:color="auto"/>
            </w:tcBorders>
            <w:shd w:val="clear" w:color="auto" w:fill="auto"/>
          </w:tcPr>
          <w:p w14:paraId="74D37DB3" w14:textId="603846C6" w:rsidR="00C80C29" w:rsidRPr="00166145" w:rsidRDefault="00C80C29" w:rsidP="00C23981">
            <w:pPr>
              <w:keepLines/>
              <w:spacing w:after="120" w:line="240" w:lineRule="auto"/>
              <w:ind w:left="284"/>
              <w:jc w:val="both"/>
              <w:rPr>
                <w:rFonts w:ascii="Trebuchet MS" w:eastAsia="Times New Roman" w:hAnsi="Trebuchet MS" w:cs="Times New Roman"/>
                <w:b/>
                <w:color w:val="404040" w:themeColor="text1" w:themeTint="BF"/>
                <w:sz w:val="20"/>
                <w:szCs w:val="20"/>
                <w:lang w:val="nl-NL" w:eastAsia="nl-NL"/>
              </w:rPr>
            </w:pPr>
            <w:r w:rsidRPr="00166145">
              <w:rPr>
                <w:rFonts w:ascii="Trebuchet MS" w:eastAsia="Times New Roman" w:hAnsi="Trebuchet MS" w:cs="Times New Roman"/>
                <w:b/>
                <w:color w:val="404040" w:themeColor="text1" w:themeTint="BF"/>
                <w:sz w:val="20"/>
                <w:szCs w:val="20"/>
                <w:lang w:val="nl-NL" w:eastAsia="nl-NL"/>
              </w:rPr>
              <w:t xml:space="preserve">Wenken </w:t>
            </w:r>
          </w:p>
          <w:p w14:paraId="708A3E2D" w14:textId="20ACE4E4" w:rsidR="00C80C29" w:rsidRPr="00166145" w:rsidRDefault="00C80C29" w:rsidP="00C23981">
            <w:pPr>
              <w:spacing w:before="240" w:after="120" w:line="240" w:lineRule="auto"/>
              <w:ind w:left="284"/>
              <w:rPr>
                <w:rFonts w:ascii="Trebuchet MS" w:eastAsia="Calibri" w:hAnsi="Trebuchet MS" w:cs="Times New Roman"/>
                <w:bCs/>
                <w:color w:val="404040" w:themeColor="text1" w:themeTint="BF"/>
                <w:sz w:val="20"/>
                <w:szCs w:val="20"/>
              </w:rPr>
            </w:pPr>
            <w:r w:rsidRPr="00166145">
              <w:rPr>
                <w:rFonts w:ascii="Trebuchet MS" w:eastAsia="Calibri" w:hAnsi="Trebuchet MS" w:cs="Times New Roman"/>
                <w:bCs/>
                <w:color w:val="404040" w:themeColor="text1" w:themeTint="BF"/>
                <w:sz w:val="20"/>
                <w:szCs w:val="20"/>
              </w:rPr>
              <w:t xml:space="preserve">Het is belangrijk dat leerlingen inzien dat teratogene factoren zoals geneesmiddelen, drugs, </w:t>
            </w:r>
            <w:r w:rsidR="003D5C55" w:rsidRPr="00166145">
              <w:rPr>
                <w:rFonts w:ascii="Trebuchet MS" w:eastAsia="Calibri" w:hAnsi="Trebuchet MS" w:cs="Times New Roman"/>
                <w:bCs/>
                <w:color w:val="404040" w:themeColor="text1" w:themeTint="BF"/>
                <w:sz w:val="20"/>
                <w:szCs w:val="20"/>
              </w:rPr>
              <w:t>nicotine, alcohol</w:t>
            </w:r>
            <w:r w:rsidRPr="00166145">
              <w:rPr>
                <w:rFonts w:ascii="Trebuchet MS" w:eastAsia="Calibri" w:hAnsi="Trebuchet MS" w:cs="Times New Roman"/>
                <w:bCs/>
                <w:color w:val="404040" w:themeColor="text1" w:themeTint="BF"/>
                <w:sz w:val="20"/>
                <w:szCs w:val="20"/>
              </w:rPr>
              <w:t>, ziekteverwekkers, stress, knellend ondergoed, stralingen de ontwikkeling van embryo en de groei van de foetus beïnvloeden. De link met AD5, AD6, AD7 en AD8 wordt gelegd.</w:t>
            </w:r>
          </w:p>
          <w:p w14:paraId="0B04074E" w14:textId="4747C3AA" w:rsidR="00C80C29" w:rsidRPr="00166145" w:rsidRDefault="00C80C29" w:rsidP="00C23981">
            <w:pPr>
              <w:spacing w:before="120" w:after="120" w:line="240" w:lineRule="auto"/>
              <w:ind w:left="284"/>
              <w:rPr>
                <w:rFonts w:ascii="Trebuchet MS" w:eastAsia="Times New Roman" w:hAnsi="Trebuchet MS" w:cs="Times New Roman"/>
                <w:bCs/>
                <w:color w:val="404040" w:themeColor="text1" w:themeTint="BF"/>
                <w:sz w:val="20"/>
                <w:szCs w:val="20"/>
              </w:rPr>
            </w:pPr>
            <w:r w:rsidRPr="00166145">
              <w:rPr>
                <w:rFonts w:ascii="Trebuchet MS" w:eastAsia="Times New Roman" w:hAnsi="Trebuchet MS" w:cs="Times New Roman"/>
                <w:bCs/>
                <w:color w:val="404040" w:themeColor="text1" w:themeTint="BF"/>
                <w:sz w:val="20"/>
                <w:szCs w:val="20"/>
              </w:rPr>
              <w:t xml:space="preserve">Bij de prenatale diagnostiek kan er onderscheid gemaakt worden tussen de routinematige </w:t>
            </w:r>
            <w:r w:rsidR="003D5C55" w:rsidRPr="00166145">
              <w:rPr>
                <w:rFonts w:ascii="Trebuchet MS" w:eastAsia="Times New Roman" w:hAnsi="Trebuchet MS" w:cs="Times New Roman"/>
                <w:bCs/>
                <w:color w:val="404040" w:themeColor="text1" w:themeTint="BF"/>
                <w:sz w:val="20"/>
                <w:szCs w:val="20"/>
              </w:rPr>
              <w:t>controles en</w:t>
            </w:r>
            <w:r w:rsidRPr="00166145">
              <w:rPr>
                <w:rFonts w:ascii="Trebuchet MS" w:eastAsia="Times New Roman" w:hAnsi="Trebuchet MS" w:cs="Times New Roman"/>
                <w:bCs/>
                <w:color w:val="404040" w:themeColor="text1" w:themeTint="BF"/>
                <w:sz w:val="20"/>
                <w:szCs w:val="20"/>
              </w:rPr>
              <w:t xml:space="preserve"> de technieken toegepast bij risicozwangerschappen zoals vruchtwaterpunctie, chorionvlokkentest</w:t>
            </w:r>
            <w:r w:rsidR="00C23981">
              <w:rPr>
                <w:rFonts w:ascii="Trebuchet MS" w:eastAsia="Times New Roman" w:hAnsi="Trebuchet MS" w:cs="Times New Roman"/>
                <w:bCs/>
                <w:color w:val="404040" w:themeColor="text1" w:themeTint="BF"/>
                <w:sz w:val="20"/>
                <w:szCs w:val="20"/>
              </w:rPr>
              <w:t>.</w:t>
            </w:r>
          </w:p>
        </w:tc>
      </w:tr>
      <w:tr w:rsidR="00C80C29" w:rsidRPr="00E43DC1" w14:paraId="6351E7D5" w14:textId="77777777" w:rsidTr="00EB0A8C">
        <w:trPr>
          <w:trHeight w:val="918"/>
          <w:tblCellSpacing w:w="20" w:type="dxa"/>
        </w:trPr>
        <w:tc>
          <w:tcPr>
            <w:tcW w:w="602" w:type="dxa"/>
            <w:tcBorders>
              <w:top w:val="outset" w:sz="6" w:space="0" w:color="auto"/>
              <w:left w:val="outset" w:sz="6" w:space="0" w:color="auto"/>
              <w:bottom w:val="outset" w:sz="6" w:space="0" w:color="auto"/>
              <w:right w:val="outset" w:sz="6" w:space="0" w:color="auto"/>
            </w:tcBorders>
            <w:shd w:val="clear" w:color="auto" w:fill="FFCC99"/>
            <w:vAlign w:val="center"/>
          </w:tcPr>
          <w:p w14:paraId="6A33E88B" w14:textId="77777777" w:rsidR="00C80C29" w:rsidRPr="00E43DC1" w:rsidRDefault="00C80C29" w:rsidP="003D496D">
            <w:pPr>
              <w:numPr>
                <w:ilvl w:val="0"/>
                <w:numId w:val="50"/>
              </w:numPr>
              <w:spacing w:before="120" w:after="120" w:line="260" w:lineRule="exact"/>
              <w:rPr>
                <w:rFonts w:ascii="Trebuchet MS" w:eastAsia="Times New Roman" w:hAnsi="Trebuchet MS" w:cs="Arial"/>
                <w:strike/>
                <w:color w:val="FF0000"/>
                <w:sz w:val="20"/>
                <w:szCs w:val="20"/>
                <w:lang w:val="nl-NL" w:eastAsia="nl-NL"/>
              </w:rPr>
            </w:pPr>
          </w:p>
        </w:tc>
        <w:tc>
          <w:tcPr>
            <w:tcW w:w="7615" w:type="dxa"/>
            <w:gridSpan w:val="2"/>
            <w:shd w:val="clear" w:color="auto" w:fill="FFCC99"/>
            <w:vAlign w:val="center"/>
          </w:tcPr>
          <w:p w14:paraId="646D1B16" w14:textId="77777777" w:rsidR="00C80C29" w:rsidRPr="00E43DC1" w:rsidRDefault="00C80C29" w:rsidP="00EB0A8C">
            <w:pPr>
              <w:spacing w:before="120" w:after="120" w:line="260" w:lineRule="exact"/>
              <w:ind w:left="170"/>
              <w:jc w:val="both"/>
              <w:rPr>
                <w:rFonts w:ascii="Trebuchet MS" w:eastAsia="Times New Roman" w:hAnsi="Trebuchet MS" w:cs="Arial"/>
                <w:color w:val="404040" w:themeColor="text1" w:themeTint="BF"/>
                <w:sz w:val="20"/>
                <w:szCs w:val="20"/>
                <w:lang w:val="nl-NL" w:eastAsia="nl-BE"/>
              </w:rPr>
            </w:pPr>
            <w:r w:rsidRPr="00E43DC1">
              <w:rPr>
                <w:rFonts w:ascii="Trebuchet MS" w:eastAsia="Times New Roman" w:hAnsi="Trebuchet MS" w:cs="Arial"/>
                <w:b/>
                <w:color w:val="404040" w:themeColor="text1" w:themeTint="BF"/>
                <w:sz w:val="20"/>
                <w:szCs w:val="20"/>
                <w:lang w:val="nl-NL" w:eastAsia="nl-BE"/>
              </w:rPr>
              <w:t>Belangrijke middelen</w:t>
            </w:r>
            <w:r w:rsidRPr="00E43DC1">
              <w:rPr>
                <w:rFonts w:ascii="Trebuchet MS" w:eastAsia="Times New Roman" w:hAnsi="Trebuchet MS" w:cs="Arial"/>
                <w:color w:val="404040" w:themeColor="text1" w:themeTint="BF"/>
                <w:sz w:val="20"/>
                <w:szCs w:val="20"/>
                <w:lang w:val="nl-NL" w:eastAsia="nl-BE"/>
              </w:rPr>
              <w:t xml:space="preserve"> om zwangerschap te voorkomen, </w:t>
            </w:r>
            <w:r w:rsidRPr="00E43DC1">
              <w:rPr>
                <w:rFonts w:ascii="Trebuchet MS" w:eastAsia="Times New Roman" w:hAnsi="Trebuchet MS" w:cs="Arial"/>
                <w:b/>
                <w:color w:val="404040" w:themeColor="text1" w:themeTint="BF"/>
                <w:sz w:val="20"/>
                <w:szCs w:val="20"/>
                <w:lang w:val="nl-NL" w:eastAsia="nl-BE"/>
              </w:rPr>
              <w:t>opnoemen</w:t>
            </w:r>
            <w:r w:rsidRPr="00E43DC1">
              <w:rPr>
                <w:rFonts w:ascii="Trebuchet MS" w:eastAsia="Times New Roman" w:hAnsi="Trebuchet MS" w:cs="Arial"/>
                <w:color w:val="404040" w:themeColor="text1" w:themeTint="BF"/>
                <w:sz w:val="20"/>
                <w:szCs w:val="20"/>
                <w:lang w:val="nl-NL" w:eastAsia="nl-BE"/>
              </w:rPr>
              <w:t xml:space="preserve"> en hun betrouwbaarheid </w:t>
            </w:r>
            <w:r w:rsidRPr="00E43DC1">
              <w:rPr>
                <w:rFonts w:ascii="Trebuchet MS" w:eastAsia="Times New Roman" w:hAnsi="Trebuchet MS" w:cs="Arial"/>
                <w:b/>
                <w:color w:val="404040" w:themeColor="text1" w:themeTint="BF"/>
                <w:sz w:val="20"/>
                <w:szCs w:val="20"/>
                <w:lang w:val="nl-NL" w:eastAsia="nl-BE"/>
              </w:rPr>
              <w:t>vergelijken.</w:t>
            </w:r>
            <w:r w:rsidRPr="00E43DC1">
              <w:rPr>
                <w:rFonts w:ascii="Trebuchet MS" w:eastAsia="Times New Roman" w:hAnsi="Trebuchet MS" w:cs="Arial"/>
                <w:color w:val="404040" w:themeColor="text1" w:themeTint="BF"/>
                <w:sz w:val="20"/>
                <w:szCs w:val="20"/>
                <w:lang w:val="nl-NL" w:eastAsia="nl-NL"/>
              </w:rPr>
              <w:t xml:space="preserve">  </w:t>
            </w:r>
          </w:p>
        </w:tc>
        <w:tc>
          <w:tcPr>
            <w:tcW w:w="932" w:type="dxa"/>
            <w:shd w:val="clear" w:color="auto" w:fill="FFCC99"/>
            <w:tcMar>
              <w:left w:w="170" w:type="dxa"/>
            </w:tcMar>
            <w:vAlign w:val="center"/>
          </w:tcPr>
          <w:p w14:paraId="48B50371" w14:textId="77777777" w:rsidR="00C80C29" w:rsidRPr="00E43DC1" w:rsidRDefault="00C80C29" w:rsidP="00C80C29">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NW3</w:t>
            </w:r>
          </w:p>
        </w:tc>
      </w:tr>
      <w:tr w:rsidR="00C80C29" w:rsidRPr="00E43DC1" w14:paraId="345A011A" w14:textId="77777777" w:rsidTr="00EB0A8C">
        <w:trPr>
          <w:trHeight w:val="749"/>
          <w:tblCellSpacing w:w="20" w:type="dxa"/>
        </w:trPr>
        <w:tc>
          <w:tcPr>
            <w:tcW w:w="602" w:type="dxa"/>
            <w:tcBorders>
              <w:top w:val="outset" w:sz="6" w:space="0" w:color="auto"/>
              <w:left w:val="outset" w:sz="6" w:space="0" w:color="auto"/>
              <w:bottom w:val="outset" w:sz="6" w:space="0" w:color="auto"/>
              <w:right w:val="outset" w:sz="6" w:space="0" w:color="auto"/>
            </w:tcBorders>
            <w:shd w:val="clear" w:color="auto" w:fill="FFCC99"/>
            <w:vAlign w:val="center"/>
          </w:tcPr>
          <w:p w14:paraId="5837B1CA" w14:textId="77777777" w:rsidR="00C80C29" w:rsidRPr="00E43DC1" w:rsidRDefault="00C80C29" w:rsidP="003D496D">
            <w:pPr>
              <w:numPr>
                <w:ilvl w:val="0"/>
                <w:numId w:val="50"/>
              </w:numPr>
              <w:spacing w:before="120" w:after="120" w:line="260" w:lineRule="exact"/>
              <w:rPr>
                <w:rFonts w:ascii="Trebuchet MS" w:eastAsia="Times New Roman" w:hAnsi="Trebuchet MS" w:cs="Arial"/>
                <w:strike/>
                <w:color w:val="FF0000"/>
                <w:sz w:val="20"/>
                <w:szCs w:val="20"/>
                <w:lang w:val="nl-NL" w:eastAsia="nl-NL"/>
              </w:rPr>
            </w:pPr>
          </w:p>
        </w:tc>
        <w:tc>
          <w:tcPr>
            <w:tcW w:w="7615" w:type="dxa"/>
            <w:gridSpan w:val="2"/>
            <w:shd w:val="clear" w:color="auto" w:fill="FFCC99"/>
            <w:vAlign w:val="center"/>
          </w:tcPr>
          <w:p w14:paraId="6BAC834C" w14:textId="77777777" w:rsidR="00C80C29" w:rsidRPr="00E43DC1" w:rsidRDefault="00C80C29" w:rsidP="00EB0A8C">
            <w:pPr>
              <w:spacing w:before="120" w:after="120" w:line="260" w:lineRule="exact"/>
              <w:ind w:left="170"/>
              <w:jc w:val="both"/>
              <w:rPr>
                <w:rFonts w:ascii="Trebuchet MS" w:eastAsia="Times New Roman" w:hAnsi="Trebuchet MS" w:cs="Arial"/>
                <w:color w:val="404040" w:themeColor="text1" w:themeTint="BF"/>
                <w:sz w:val="20"/>
                <w:szCs w:val="20"/>
                <w:lang w:val="nl-NL" w:eastAsia="nl-BE"/>
              </w:rPr>
            </w:pPr>
            <w:r w:rsidRPr="00E43DC1">
              <w:rPr>
                <w:rFonts w:ascii="Trebuchet MS" w:eastAsia="Times New Roman" w:hAnsi="Trebuchet MS" w:cs="Arial"/>
                <w:b/>
                <w:color w:val="404040" w:themeColor="text1" w:themeTint="BF"/>
                <w:sz w:val="20"/>
                <w:szCs w:val="20"/>
                <w:lang w:val="nl-NL" w:eastAsia="nl-BE"/>
              </w:rPr>
              <w:t xml:space="preserve">Illustreren </w:t>
            </w:r>
            <w:r w:rsidRPr="00E43DC1">
              <w:rPr>
                <w:rFonts w:ascii="Trebuchet MS" w:eastAsia="Times New Roman" w:hAnsi="Trebuchet MS" w:cs="Arial"/>
                <w:color w:val="404040" w:themeColor="text1" w:themeTint="BF"/>
                <w:sz w:val="20"/>
                <w:szCs w:val="20"/>
                <w:lang w:val="nl-NL" w:eastAsia="nl-BE"/>
              </w:rPr>
              <w:t xml:space="preserve">dat er </w:t>
            </w:r>
            <w:r w:rsidRPr="00E43DC1">
              <w:rPr>
                <w:rFonts w:ascii="Trebuchet MS" w:eastAsia="Times New Roman" w:hAnsi="Trebuchet MS" w:cs="Arial"/>
                <w:b/>
                <w:color w:val="404040" w:themeColor="text1" w:themeTint="BF"/>
                <w:sz w:val="20"/>
                <w:szCs w:val="20"/>
                <w:lang w:val="nl-NL" w:eastAsia="nl-BE"/>
              </w:rPr>
              <w:t>mogelijkheden</w:t>
            </w:r>
            <w:r w:rsidRPr="00E43DC1">
              <w:rPr>
                <w:rFonts w:ascii="Trebuchet MS" w:eastAsia="Times New Roman" w:hAnsi="Trebuchet MS" w:cs="Arial"/>
                <w:color w:val="404040" w:themeColor="text1" w:themeTint="BF"/>
                <w:sz w:val="20"/>
                <w:szCs w:val="20"/>
                <w:lang w:val="nl-NL" w:eastAsia="nl-BE"/>
              </w:rPr>
              <w:t xml:space="preserve"> bestaan om vruchtbaarheid te stimuleren.</w:t>
            </w:r>
          </w:p>
        </w:tc>
        <w:tc>
          <w:tcPr>
            <w:tcW w:w="932" w:type="dxa"/>
            <w:shd w:val="clear" w:color="auto" w:fill="FFCC99"/>
            <w:tcMar>
              <w:left w:w="170" w:type="dxa"/>
            </w:tcMar>
            <w:vAlign w:val="center"/>
          </w:tcPr>
          <w:p w14:paraId="5435F08C" w14:textId="170D28A1" w:rsidR="00C80C29" w:rsidRPr="00E43DC1" w:rsidRDefault="00C80C29" w:rsidP="00C23981">
            <w:pPr>
              <w:spacing w:after="0" w:line="240" w:lineRule="auto"/>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NW3 NW5 NW6</w:t>
            </w:r>
          </w:p>
        </w:tc>
      </w:tr>
      <w:tr w:rsidR="00C80C29" w:rsidRPr="00E43DC1" w14:paraId="0F70A7FF" w14:textId="77777777" w:rsidTr="00EB0A8C">
        <w:trPr>
          <w:tblCellSpacing w:w="20" w:type="dxa"/>
        </w:trPr>
        <w:tc>
          <w:tcPr>
            <w:tcW w:w="602" w:type="dxa"/>
            <w:tcBorders>
              <w:top w:val="outset" w:sz="6" w:space="0" w:color="auto"/>
              <w:left w:val="outset" w:sz="6" w:space="0" w:color="auto"/>
              <w:bottom w:val="outset" w:sz="6" w:space="0" w:color="auto"/>
              <w:right w:val="outset" w:sz="6" w:space="0" w:color="auto"/>
            </w:tcBorders>
            <w:shd w:val="clear" w:color="auto" w:fill="FFCC99"/>
            <w:vAlign w:val="center"/>
          </w:tcPr>
          <w:p w14:paraId="7BE91EE7" w14:textId="77777777" w:rsidR="00C80C29" w:rsidRPr="00E43DC1" w:rsidRDefault="00C80C29" w:rsidP="003D496D">
            <w:pPr>
              <w:numPr>
                <w:ilvl w:val="0"/>
                <w:numId w:val="50"/>
              </w:numPr>
              <w:spacing w:before="120" w:after="120" w:line="260" w:lineRule="exact"/>
              <w:rPr>
                <w:rFonts w:ascii="Trebuchet MS" w:eastAsia="Times New Roman" w:hAnsi="Trebuchet MS" w:cs="Arial"/>
                <w:strike/>
                <w:color w:val="FF0000"/>
                <w:sz w:val="20"/>
                <w:szCs w:val="20"/>
                <w:lang w:val="nl-NL" w:eastAsia="nl-NL"/>
              </w:rPr>
            </w:pPr>
          </w:p>
        </w:tc>
        <w:tc>
          <w:tcPr>
            <w:tcW w:w="7615" w:type="dxa"/>
            <w:gridSpan w:val="2"/>
            <w:shd w:val="clear" w:color="auto" w:fill="FFCC99"/>
            <w:vAlign w:val="center"/>
          </w:tcPr>
          <w:p w14:paraId="395389AA" w14:textId="28FAEE37" w:rsidR="00C80C29" w:rsidRPr="00E43DC1" w:rsidRDefault="00C80C29" w:rsidP="00B646B4">
            <w:pPr>
              <w:spacing w:before="120" w:after="120" w:line="260" w:lineRule="exact"/>
              <w:ind w:left="170"/>
              <w:jc w:val="both"/>
              <w:rPr>
                <w:rFonts w:ascii="Trebuchet MS" w:eastAsia="Times New Roman" w:hAnsi="Trebuchet MS" w:cs="Arial"/>
                <w:b/>
                <w:color w:val="404040" w:themeColor="text1" w:themeTint="BF"/>
                <w:sz w:val="20"/>
                <w:szCs w:val="20"/>
                <w:lang w:val="nl-NL" w:eastAsia="nl-BE"/>
              </w:rPr>
            </w:pPr>
            <w:r w:rsidRPr="00E43DC1">
              <w:rPr>
                <w:rFonts w:ascii="Trebuchet MS" w:eastAsia="Times New Roman" w:hAnsi="Trebuchet MS" w:cs="Arial"/>
                <w:color w:val="404040" w:themeColor="text1" w:themeTint="BF"/>
                <w:sz w:val="20"/>
                <w:szCs w:val="20"/>
                <w:lang w:val="nl-NL" w:eastAsia="nl-BE"/>
              </w:rPr>
              <w:t xml:space="preserve">Courante </w:t>
            </w:r>
            <w:r w:rsidR="00ED08D7" w:rsidRPr="00B646B4">
              <w:rPr>
                <w:rFonts w:ascii="Trebuchet MS" w:eastAsia="Times New Roman" w:hAnsi="Trebuchet MS" w:cs="Arial"/>
                <w:color w:val="404040" w:themeColor="text1" w:themeTint="BF"/>
                <w:sz w:val="20"/>
                <w:szCs w:val="20"/>
                <w:lang w:val="nl-NL" w:eastAsia="nl-BE"/>
              </w:rPr>
              <w:t>voorzorgsmaatregelen</w:t>
            </w:r>
            <w:r w:rsidR="00ED08D7" w:rsidRPr="00E43DC1">
              <w:rPr>
                <w:rFonts w:ascii="Trebuchet MS" w:eastAsia="Times New Roman" w:hAnsi="Trebuchet MS" w:cs="Arial"/>
                <w:color w:val="404040" w:themeColor="text1" w:themeTint="BF"/>
                <w:sz w:val="20"/>
                <w:szCs w:val="20"/>
                <w:lang w:val="nl-NL" w:eastAsia="nl-BE"/>
              </w:rPr>
              <w:t xml:space="preserve"> </w:t>
            </w:r>
            <w:r w:rsidRPr="00E43DC1">
              <w:rPr>
                <w:rFonts w:ascii="Trebuchet MS" w:eastAsia="Times New Roman" w:hAnsi="Trebuchet MS" w:cs="Arial"/>
                <w:b/>
                <w:color w:val="404040" w:themeColor="text1" w:themeTint="BF"/>
                <w:sz w:val="20"/>
                <w:szCs w:val="20"/>
                <w:lang w:val="nl-NL" w:eastAsia="nl-BE"/>
              </w:rPr>
              <w:t>beschrijven</w:t>
            </w:r>
            <w:r w:rsidRPr="00E43DC1">
              <w:rPr>
                <w:rFonts w:ascii="Trebuchet MS" w:eastAsia="Times New Roman" w:hAnsi="Trebuchet MS" w:cs="Arial"/>
                <w:color w:val="404040" w:themeColor="text1" w:themeTint="BF"/>
                <w:sz w:val="20"/>
                <w:szCs w:val="20"/>
                <w:lang w:val="nl-NL" w:eastAsia="nl-BE"/>
              </w:rPr>
              <w:t xml:space="preserve"> om soa’s te vermijden.</w:t>
            </w:r>
          </w:p>
        </w:tc>
        <w:tc>
          <w:tcPr>
            <w:tcW w:w="932" w:type="dxa"/>
            <w:shd w:val="clear" w:color="auto" w:fill="FFCC99"/>
            <w:tcMar>
              <w:left w:w="170" w:type="dxa"/>
            </w:tcMar>
            <w:vAlign w:val="center"/>
          </w:tcPr>
          <w:p w14:paraId="54D52170" w14:textId="77777777" w:rsidR="00C80C29" w:rsidRPr="00E43DC1" w:rsidRDefault="00C80C29" w:rsidP="00C80C29">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NW6</w:t>
            </w:r>
          </w:p>
        </w:tc>
      </w:tr>
      <w:tr w:rsidR="00C80C29" w:rsidRPr="00E43DC1" w14:paraId="2CD0046B" w14:textId="77777777" w:rsidTr="00312C0D">
        <w:trPr>
          <w:trHeight w:val="1380"/>
          <w:tblCellSpacing w:w="20" w:type="dxa"/>
        </w:trPr>
        <w:tc>
          <w:tcPr>
            <w:tcW w:w="9229" w:type="dxa"/>
            <w:gridSpan w:val="4"/>
            <w:tcBorders>
              <w:top w:val="outset" w:sz="6" w:space="0" w:color="auto"/>
              <w:left w:val="outset" w:sz="6" w:space="0" w:color="auto"/>
              <w:bottom w:val="outset" w:sz="6" w:space="0" w:color="auto"/>
            </w:tcBorders>
            <w:shd w:val="clear" w:color="auto" w:fill="auto"/>
          </w:tcPr>
          <w:p w14:paraId="6FE9A119" w14:textId="58527BD3" w:rsidR="00C80C29" w:rsidRPr="00E43DC1" w:rsidRDefault="00C80C29" w:rsidP="00EB0A8C">
            <w:pPr>
              <w:spacing w:before="120" w:after="120" w:line="240" w:lineRule="auto"/>
              <w:ind w:left="284"/>
              <w:rPr>
                <w:rFonts w:ascii="Trebuchet MS" w:eastAsia="Times New Roman" w:hAnsi="Trebuchet MS" w:cs="Times New Roman"/>
                <w:bCs/>
                <w:color w:val="404040" w:themeColor="text1" w:themeTint="BF"/>
                <w:sz w:val="20"/>
                <w:szCs w:val="20"/>
                <w:lang w:val="nl-NL" w:eastAsia="nl-NL"/>
              </w:rPr>
            </w:pPr>
            <w:r w:rsidRPr="00E43DC1">
              <w:rPr>
                <w:rFonts w:ascii="Trebuchet MS" w:eastAsia="Times New Roman" w:hAnsi="Trebuchet MS" w:cs="Times New Roman"/>
                <w:b/>
                <w:bCs/>
                <w:color w:val="404040" w:themeColor="text1" w:themeTint="BF"/>
                <w:sz w:val="20"/>
                <w:szCs w:val="20"/>
                <w:lang w:val="nl-NL" w:eastAsia="nl-NL"/>
              </w:rPr>
              <w:t>Wenken</w:t>
            </w:r>
          </w:p>
          <w:p w14:paraId="476D1BA3" w14:textId="766185B4" w:rsidR="002A5D37" w:rsidRPr="00E43DC1" w:rsidRDefault="002A5D37" w:rsidP="00C23981">
            <w:pPr>
              <w:spacing w:before="240" w:line="240" w:lineRule="auto"/>
              <w:ind w:left="284"/>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 xml:space="preserve">Contraceptiva worden benaderd vanuit de actualiteit, de betrouwbaarheid en de werking. Het is belangrijk dat leerlingen inzien hoe middelen inwerken op de eierstok (stock of voorraad van eitjes) en baarmoedercyclus. Men maakt onderscheid tussen hormonale middelen en niet-hormonale </w:t>
            </w:r>
            <w:r w:rsidR="003D5C55" w:rsidRPr="00E43DC1">
              <w:rPr>
                <w:rFonts w:ascii="Trebuchet MS" w:hAnsi="Trebuchet MS"/>
                <w:bCs/>
                <w:color w:val="404040" w:themeColor="text1" w:themeTint="BF"/>
                <w:sz w:val="20"/>
                <w:szCs w:val="20"/>
              </w:rPr>
              <w:t>middelen (</w:t>
            </w:r>
            <w:r w:rsidRPr="00E43DC1">
              <w:rPr>
                <w:rFonts w:ascii="Trebuchet MS" w:hAnsi="Trebuchet MS"/>
                <w:bCs/>
                <w:color w:val="404040" w:themeColor="text1" w:themeTint="BF"/>
                <w:sz w:val="20"/>
                <w:szCs w:val="20"/>
              </w:rPr>
              <w:t>barrièremiddelen (o.a. het spiraaltje, het condoom), kalendertemperatuurmethode, sterilisatie…)</w:t>
            </w:r>
          </w:p>
          <w:p w14:paraId="3FCA29C3" w14:textId="77777777" w:rsidR="002A5D37" w:rsidRPr="00E43DC1" w:rsidRDefault="002A5D37" w:rsidP="00C23981">
            <w:pPr>
              <w:spacing w:after="0" w:line="240" w:lineRule="auto"/>
              <w:ind w:left="284"/>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Het is ook zinvol om verschillende (betrouwbare) informatiebronnen over dit onderwerp te leren kennen. De leerlingen kunnen erop attent gemaakt worden dat deze leerstof ontoereikend is als handleiding om de methoden in de praktijk toe te passen. Zeker wat het pilgebruik betreft, moeten ze aangezet worden om hun (CLB)arts te raadplegen.</w:t>
            </w:r>
          </w:p>
          <w:p w14:paraId="49B0E6BF" w14:textId="77777777" w:rsidR="002A5D37" w:rsidRPr="00E43DC1" w:rsidRDefault="002A5D37" w:rsidP="00C23981">
            <w:pPr>
              <w:spacing w:line="240" w:lineRule="auto"/>
              <w:ind w:left="284"/>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Het gebruik van de koffer met voorbehoedsmiddelen van Sensoa is hier aan te raden. Deze koffer kan gekocht worden bij Sensoa of geleend worden bij CLB en mutualiteit.</w:t>
            </w:r>
          </w:p>
          <w:p w14:paraId="2290FD1D" w14:textId="77777777" w:rsidR="002A5D37" w:rsidRPr="00E43DC1" w:rsidRDefault="002A5D37" w:rsidP="00C23981">
            <w:pPr>
              <w:spacing w:after="0" w:line="240" w:lineRule="auto"/>
              <w:ind w:left="284"/>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 xml:space="preserve">Voor medische informatie is het aangewezen de leerlingen door te verwijzen naar een arts of apotheker. </w:t>
            </w:r>
          </w:p>
          <w:p w14:paraId="2F4AFF34" w14:textId="77777777" w:rsidR="002A5D37" w:rsidRPr="00E43DC1" w:rsidRDefault="002A5D37" w:rsidP="00C23981">
            <w:pPr>
              <w:spacing w:line="240" w:lineRule="auto"/>
              <w:ind w:left="284"/>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 xml:space="preserve">Volgende technieken die de vruchtbaarheid stimuleren kunnen aan bod komen: kunstmatige inseminatie (KID), in-vitrofertilisatie (IVF), intracytoplasmatische sperma injectie (ICSI), in-vitromaturatie (IVM), donoreicel, donorzaadcel... </w:t>
            </w:r>
          </w:p>
          <w:p w14:paraId="6B2D342C" w14:textId="60EFC3F4" w:rsidR="002A5D37" w:rsidRPr="00E43DC1" w:rsidRDefault="002A5D37" w:rsidP="00C23981">
            <w:pPr>
              <w:spacing w:line="240" w:lineRule="auto"/>
              <w:ind w:left="284"/>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 xml:space="preserve">Het is belangrijk de voor- en nadelen van de methoden van anticonceptie en de vruchtbaarheidsbehandeling te bediscussiëren met de leerlingen. Het belang van een gezonde levenswijze om zwanger te worden kan aan bod komen en ethische aspecten bij behandeling van onvruchtbaarheid, draagmoederschap, noodpil, abortus… kunnen besproken </w:t>
            </w:r>
            <w:r w:rsidR="003D5C55" w:rsidRPr="00E43DC1">
              <w:rPr>
                <w:rFonts w:ascii="Trebuchet MS" w:hAnsi="Trebuchet MS"/>
                <w:bCs/>
                <w:color w:val="404040" w:themeColor="text1" w:themeTint="BF"/>
                <w:sz w:val="20"/>
                <w:szCs w:val="20"/>
              </w:rPr>
              <w:t>worden. (</w:t>
            </w:r>
            <w:r w:rsidRPr="00E43DC1">
              <w:rPr>
                <w:rFonts w:ascii="Trebuchet MS" w:hAnsi="Trebuchet MS"/>
                <w:bCs/>
                <w:color w:val="404040" w:themeColor="text1" w:themeTint="BF"/>
                <w:sz w:val="20"/>
                <w:szCs w:val="20"/>
              </w:rPr>
              <w:t>AD5, AD6 en AD8).</w:t>
            </w:r>
          </w:p>
          <w:p w14:paraId="4037645C" w14:textId="77777777" w:rsidR="002A5D37" w:rsidRPr="00E43DC1" w:rsidRDefault="002A5D37" w:rsidP="00C23981">
            <w:pPr>
              <w:spacing w:line="240" w:lineRule="auto"/>
              <w:ind w:left="284"/>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 xml:space="preserve">Het inzicht op de noodzaak van preventie van soa’s primeert op een systematische studie van verschillende aandoeningen (AD5 en AD8). Het biologisch inzicht in het verloop en de behandeling zou bij de leerlingen moeten resulteren in een verantwoord gedrag. Soa’s die aan bod kunnen komen, zijn: chlamydia, gonorroe, syfilis, genitale wratten, hepatitis B, Herpes genitalis, hiv-infecties, humaan papillomavirus… </w:t>
            </w:r>
          </w:p>
          <w:p w14:paraId="2811F850" w14:textId="77777777" w:rsidR="002A5D37" w:rsidRPr="00E43DC1" w:rsidRDefault="002A5D37" w:rsidP="00C23981">
            <w:pPr>
              <w:spacing w:after="0" w:line="240" w:lineRule="auto"/>
              <w:ind w:left="284"/>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 xml:space="preserve">Illustratiemateriaal kan je bekomen bij het CLB, arts, Sensoa (vb de koffer met voorbehoedsmiddelen). Voor medische informatie is het aangewezen de leerlingen door te verwijzen naar een arts of apotheker. </w:t>
            </w:r>
          </w:p>
          <w:p w14:paraId="546FD533" w14:textId="77777777" w:rsidR="002A5D37" w:rsidRPr="00E43DC1" w:rsidRDefault="002A5D37" w:rsidP="00C23981">
            <w:pPr>
              <w:spacing w:after="0" w:line="240" w:lineRule="auto"/>
              <w:ind w:left="284"/>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Het is zinvol om verschillende (betrouwbare) informatiebronnen te raadplegen.</w:t>
            </w:r>
          </w:p>
          <w:p w14:paraId="6152F1F2" w14:textId="77777777" w:rsidR="002A5D37" w:rsidRPr="00E43DC1" w:rsidRDefault="002A5D37" w:rsidP="00C23981">
            <w:pPr>
              <w:spacing w:after="0" w:line="240" w:lineRule="auto"/>
              <w:ind w:left="284"/>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 xml:space="preserve">Thema’s die bij de doelen voor wetenschap en samenleving aan bod kunnen komen zijn AD5, AD6, AD7 en AD8: </w:t>
            </w:r>
          </w:p>
          <w:p w14:paraId="4618CABF" w14:textId="77777777" w:rsidR="002A5D37" w:rsidRPr="00E43DC1" w:rsidRDefault="002A5D37" w:rsidP="00C23981">
            <w:pPr>
              <w:numPr>
                <w:ilvl w:val="0"/>
                <w:numId w:val="38"/>
              </w:numPr>
              <w:tabs>
                <w:tab w:val="left" w:pos="567"/>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de prenatale zorg;</w:t>
            </w:r>
          </w:p>
          <w:p w14:paraId="4026E890" w14:textId="77777777" w:rsidR="002A5D37" w:rsidRPr="00E43DC1" w:rsidRDefault="002A5D37" w:rsidP="00C23981">
            <w:pPr>
              <w:numPr>
                <w:ilvl w:val="0"/>
                <w:numId w:val="38"/>
              </w:numPr>
              <w:tabs>
                <w:tab w:val="left" w:pos="567"/>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de gezonde leefwijze van de zwangere vrouw;</w:t>
            </w:r>
          </w:p>
          <w:p w14:paraId="2FB4BAB9" w14:textId="77777777" w:rsidR="002A5D37" w:rsidRPr="00E43DC1" w:rsidRDefault="002A5D37" w:rsidP="00C23981">
            <w:pPr>
              <w:numPr>
                <w:ilvl w:val="0"/>
                <w:numId w:val="38"/>
              </w:numPr>
              <w:tabs>
                <w:tab w:val="left" w:pos="567"/>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de mogelijke risico’s bij prenatale onderzoeken;</w:t>
            </w:r>
          </w:p>
          <w:p w14:paraId="436C1FF3" w14:textId="77777777" w:rsidR="002A5D37" w:rsidRPr="00E43DC1" w:rsidRDefault="002A5D37" w:rsidP="00C23981">
            <w:pPr>
              <w:numPr>
                <w:ilvl w:val="0"/>
                <w:numId w:val="38"/>
              </w:numPr>
              <w:tabs>
                <w:tab w:val="left" w:pos="567"/>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het belang van borstvoeding met de verschillen op wereldvlak;</w:t>
            </w:r>
          </w:p>
          <w:p w14:paraId="261297D4" w14:textId="77777777" w:rsidR="002A5D37" w:rsidRPr="00E43DC1" w:rsidRDefault="002A5D37" w:rsidP="00C23981">
            <w:pPr>
              <w:numPr>
                <w:ilvl w:val="0"/>
                <w:numId w:val="38"/>
              </w:numPr>
              <w:tabs>
                <w:tab w:val="left" w:pos="567"/>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de ‘noodpil’ en abortus;</w:t>
            </w:r>
          </w:p>
          <w:p w14:paraId="32575EBB" w14:textId="77777777" w:rsidR="002A5D37" w:rsidRPr="00E43DC1" w:rsidRDefault="002A5D37" w:rsidP="00C23981">
            <w:pPr>
              <w:numPr>
                <w:ilvl w:val="0"/>
                <w:numId w:val="38"/>
              </w:numPr>
              <w:tabs>
                <w:tab w:val="left" w:pos="567"/>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de ethische aspecten bij behandeling van onvruchtbaarheid, draagmoederschap…;</w:t>
            </w:r>
          </w:p>
          <w:p w14:paraId="5CDA070C" w14:textId="77777777" w:rsidR="002A5D37" w:rsidRPr="00E43DC1" w:rsidRDefault="002A5D37" w:rsidP="00C23981">
            <w:pPr>
              <w:numPr>
                <w:ilvl w:val="0"/>
                <w:numId w:val="38"/>
              </w:numPr>
              <w:tabs>
                <w:tab w:val="left" w:pos="567"/>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de houding van de Westerse wereld t.o.v. de standpunten van godsdiensten in verband met contraceptiva, condoomgebruik, abortus, onvruchtbaarheidsbehandelingen…;</w:t>
            </w:r>
          </w:p>
          <w:p w14:paraId="334D2C67" w14:textId="77777777" w:rsidR="002A5D37" w:rsidRPr="00E43DC1" w:rsidRDefault="002A5D37" w:rsidP="00C23981">
            <w:pPr>
              <w:numPr>
                <w:ilvl w:val="0"/>
                <w:numId w:val="38"/>
              </w:numPr>
              <w:tabs>
                <w:tab w:val="left" w:pos="567"/>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het maatschappelijk belang van het begrip ‘raszuiverheid’ in de plant- en dierenwereld (renpaarden, graangewassen, hondenrassen…).</w:t>
            </w:r>
          </w:p>
          <w:p w14:paraId="6ACA7DCB" w14:textId="77777777" w:rsidR="00EB0A8C" w:rsidRPr="00E43DC1" w:rsidRDefault="00EB0A8C" w:rsidP="00C23981">
            <w:pPr>
              <w:tabs>
                <w:tab w:val="left" w:pos="567"/>
              </w:tabs>
              <w:spacing w:before="60" w:after="0" w:line="240" w:lineRule="auto"/>
              <w:ind w:left="567"/>
              <w:contextualSpacing/>
              <w:rPr>
                <w:rFonts w:ascii="Trebuchet MS" w:hAnsi="Trebuchet MS" w:cs="Arial"/>
                <w:color w:val="404040" w:themeColor="text1" w:themeTint="BF"/>
                <w:sz w:val="20"/>
                <w:szCs w:val="20"/>
              </w:rPr>
            </w:pPr>
          </w:p>
          <w:p w14:paraId="32AD4B7A" w14:textId="77777777" w:rsidR="002A5D37" w:rsidRPr="00E43DC1" w:rsidRDefault="002A5D37" w:rsidP="00C23981">
            <w:pPr>
              <w:spacing w:after="240" w:line="240" w:lineRule="auto"/>
              <w:ind w:left="284"/>
              <w:rPr>
                <w:rFonts w:ascii="Trebuchet MS" w:hAnsi="Trebuchet MS"/>
                <w:b/>
                <w:bCs/>
                <w:color w:val="404040" w:themeColor="text1" w:themeTint="BF"/>
                <w:sz w:val="20"/>
                <w:szCs w:val="20"/>
              </w:rPr>
            </w:pPr>
            <w:r w:rsidRPr="00E43DC1">
              <w:rPr>
                <w:rFonts w:ascii="Trebuchet MS" w:hAnsi="Trebuchet MS"/>
                <w:b/>
                <w:bCs/>
                <w:color w:val="404040" w:themeColor="text1" w:themeTint="BF"/>
                <w:sz w:val="20"/>
                <w:szCs w:val="20"/>
              </w:rPr>
              <w:t>Suggesties voor leerlingenexperimenten</w:t>
            </w:r>
          </w:p>
          <w:p w14:paraId="3D355BEA" w14:textId="77777777" w:rsidR="002A5D37" w:rsidRPr="00E43DC1" w:rsidRDefault="002A5D37" w:rsidP="00C23981">
            <w:pPr>
              <w:numPr>
                <w:ilvl w:val="0"/>
                <w:numId w:val="38"/>
              </w:numPr>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microscopisch onderzoek van eierstof, eileider, baarmoederwand, stadia in de eicel;</w:t>
            </w:r>
          </w:p>
          <w:p w14:paraId="4313FC9F" w14:textId="77777777" w:rsidR="002A5D37" w:rsidRPr="00E43DC1" w:rsidRDefault="002A5D37" w:rsidP="00C23981">
            <w:pPr>
              <w:numPr>
                <w:ilvl w:val="0"/>
                <w:numId w:val="38"/>
              </w:numPr>
              <w:spacing w:before="60" w:after="0" w:line="240" w:lineRule="auto"/>
              <w:ind w:left="567" w:hanging="283"/>
              <w:contextualSpacing/>
              <w:rPr>
                <w:rFonts w:ascii="Trebuchet MS" w:hAnsi="Trebuchet MS"/>
                <w:bCs/>
                <w:color w:val="404040" w:themeColor="text1" w:themeTint="BF"/>
                <w:sz w:val="20"/>
                <w:szCs w:val="20"/>
              </w:rPr>
            </w:pPr>
            <w:r w:rsidRPr="00E43DC1">
              <w:rPr>
                <w:rFonts w:ascii="Trebuchet MS" w:hAnsi="Trebuchet MS" w:cs="Arial"/>
                <w:color w:val="404040" w:themeColor="text1" w:themeTint="BF"/>
                <w:sz w:val="20"/>
                <w:szCs w:val="20"/>
              </w:rPr>
              <w:t>microscopisch onderzoek van testis,</w:t>
            </w:r>
            <w:r w:rsidRPr="00E43DC1">
              <w:rPr>
                <w:rFonts w:ascii="Trebuchet MS" w:hAnsi="Trebuchet MS"/>
                <w:bCs/>
                <w:color w:val="404040" w:themeColor="text1" w:themeTint="BF"/>
                <w:sz w:val="20"/>
                <w:szCs w:val="20"/>
              </w:rPr>
              <w:t xml:space="preserve"> bijbal, zaadleider, spermatozoïden.</w:t>
            </w:r>
          </w:p>
          <w:p w14:paraId="7548C2F6" w14:textId="77777777" w:rsidR="00EB0A8C" w:rsidRPr="00E43DC1" w:rsidRDefault="00EB0A8C" w:rsidP="00C23981">
            <w:pPr>
              <w:spacing w:before="60" w:after="0" w:line="240" w:lineRule="auto"/>
              <w:ind w:left="1068"/>
              <w:contextualSpacing/>
              <w:rPr>
                <w:rFonts w:ascii="Trebuchet MS" w:hAnsi="Trebuchet MS"/>
                <w:bCs/>
                <w:color w:val="404040" w:themeColor="text1" w:themeTint="BF"/>
                <w:sz w:val="20"/>
                <w:szCs w:val="20"/>
              </w:rPr>
            </w:pPr>
          </w:p>
          <w:p w14:paraId="70CF26B7" w14:textId="0739ADFB" w:rsidR="002A5D37" w:rsidRPr="00E43DC1" w:rsidRDefault="002A5D37" w:rsidP="00C23981">
            <w:pPr>
              <w:spacing w:after="240" w:line="240" w:lineRule="auto"/>
              <w:ind w:left="284"/>
              <w:rPr>
                <w:rFonts w:ascii="Trebuchet MS" w:hAnsi="Trebuchet MS"/>
                <w:b/>
                <w:bCs/>
                <w:color w:val="404040" w:themeColor="text1" w:themeTint="BF"/>
                <w:sz w:val="20"/>
                <w:szCs w:val="20"/>
              </w:rPr>
            </w:pPr>
            <w:r w:rsidRPr="00E43DC1">
              <w:rPr>
                <w:rFonts w:ascii="Trebuchet MS" w:hAnsi="Trebuchet MS"/>
                <w:b/>
                <w:bCs/>
                <w:color w:val="404040" w:themeColor="text1" w:themeTint="BF"/>
                <w:sz w:val="20"/>
                <w:szCs w:val="20"/>
              </w:rPr>
              <w:t xml:space="preserve">Link met het leerplan </w:t>
            </w:r>
            <w:r w:rsidR="003D5C55" w:rsidRPr="00E43DC1">
              <w:rPr>
                <w:rFonts w:ascii="Trebuchet MS" w:hAnsi="Trebuchet MS"/>
                <w:b/>
                <w:bCs/>
                <w:color w:val="404040" w:themeColor="text1" w:themeTint="BF"/>
                <w:sz w:val="20"/>
                <w:szCs w:val="20"/>
              </w:rPr>
              <w:t>natuurwetenschappen eerste graad</w:t>
            </w:r>
          </w:p>
          <w:p w14:paraId="55E0D173" w14:textId="560D3B35" w:rsidR="00C80C29" w:rsidRPr="00E43DC1" w:rsidRDefault="002A5D37" w:rsidP="00C23981">
            <w:pPr>
              <w:spacing w:after="120" w:line="240" w:lineRule="auto"/>
              <w:ind w:left="284"/>
              <w:rPr>
                <w:rFonts w:ascii="Trebuchet MS" w:eastAsia="Times New Roman" w:hAnsi="Trebuchet MS" w:cs="Times New Roman"/>
                <w:color w:val="404040" w:themeColor="text1" w:themeTint="BF"/>
                <w:sz w:val="18"/>
                <w:szCs w:val="18"/>
                <w:lang w:val="nl-NL" w:eastAsia="nl-NL"/>
              </w:rPr>
            </w:pPr>
            <w:r w:rsidRPr="00E43DC1">
              <w:rPr>
                <w:rFonts w:ascii="Trebuchet MS" w:hAnsi="Trebuchet MS" w:cs="Arial"/>
                <w:color w:val="404040" w:themeColor="text1" w:themeTint="BF"/>
                <w:sz w:val="20"/>
                <w:szCs w:val="20"/>
              </w:rPr>
              <w:t>B 60: Gebruik en functie weergeven van middelen om zwangerschap en soa’s te voorkomen.</w:t>
            </w:r>
          </w:p>
        </w:tc>
      </w:tr>
    </w:tbl>
    <w:p w14:paraId="434635F7" w14:textId="77777777" w:rsidR="00C80C29" w:rsidRPr="00E43DC1" w:rsidRDefault="00C80C29" w:rsidP="00FA4E1C">
      <w:pPr>
        <w:pStyle w:val="LPKop2"/>
      </w:pPr>
      <w:bookmarkStart w:id="57" w:name="_Toc483302422"/>
      <w:r w:rsidRPr="00E43DC1">
        <w:t>Erfelijkheid</w:t>
      </w:r>
      <w:bookmarkEnd w:id="57"/>
    </w:p>
    <w:p w14:paraId="77912E4D" w14:textId="2D962CE0" w:rsidR="00C80C29" w:rsidRPr="00E43DC1" w:rsidRDefault="00C80C29" w:rsidP="00C80C29">
      <w:pPr>
        <w:keepNext/>
        <w:tabs>
          <w:tab w:val="right" w:pos="7088"/>
          <w:tab w:val="right" w:pos="8222"/>
          <w:tab w:val="right" w:pos="9356"/>
        </w:tabs>
        <w:spacing w:before="480" w:after="440" w:line="280" w:lineRule="atLeast"/>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4"/>
          <w:lang w:val="nl-NL" w:eastAsia="nl-NL"/>
        </w:rPr>
        <w:t>(ca</w:t>
      </w:r>
      <w:r w:rsidR="00D040EB" w:rsidRPr="00E43DC1">
        <w:rPr>
          <w:rFonts w:ascii="Trebuchet MS" w:eastAsia="Times New Roman" w:hAnsi="Trebuchet MS" w:cs="Times New Roman"/>
          <w:color w:val="404040" w:themeColor="text1" w:themeTint="BF"/>
          <w:sz w:val="20"/>
          <w:szCs w:val="24"/>
          <w:lang w:val="nl-NL" w:eastAsia="nl-NL"/>
        </w:rPr>
        <w:t>.</w:t>
      </w:r>
      <w:r w:rsidRPr="00E43DC1">
        <w:rPr>
          <w:rFonts w:ascii="Trebuchet MS" w:eastAsia="Times New Roman" w:hAnsi="Trebuchet MS" w:cs="Times New Roman"/>
          <w:color w:val="404040" w:themeColor="text1" w:themeTint="BF"/>
          <w:sz w:val="20"/>
          <w:szCs w:val="24"/>
          <w:lang w:val="nl-NL" w:eastAsia="nl-NL"/>
        </w:rPr>
        <w:t xml:space="preserve"> 12 lestijden)</w:t>
      </w:r>
    </w:p>
    <w:p w14:paraId="17AA3D8E" w14:textId="77777777" w:rsidR="00C80C29" w:rsidRPr="00C23981" w:rsidRDefault="00C80C29" w:rsidP="00FA4E1C">
      <w:pPr>
        <w:pStyle w:val="LPKop3"/>
        <w:tabs>
          <w:tab w:val="clear" w:pos="1135"/>
          <w:tab w:val="num" w:pos="851"/>
        </w:tabs>
        <w:ind w:hanging="1135"/>
        <w:rPr>
          <w:color w:val="404040" w:themeColor="text1" w:themeTint="BF"/>
        </w:rPr>
      </w:pPr>
      <w:r w:rsidRPr="00C23981">
        <w:rPr>
          <w:color w:val="404040" w:themeColor="text1" w:themeTint="BF"/>
        </w:rPr>
        <w:t xml:space="preserve">Chromosomale erfelijkheid </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04"/>
        <w:gridCol w:w="7655"/>
        <w:gridCol w:w="850"/>
      </w:tblGrid>
      <w:tr w:rsidR="00C80C29" w:rsidRPr="00E43DC1" w14:paraId="5E4D1C43" w14:textId="77777777" w:rsidTr="00FA4E1C">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7908348B" w14:textId="77777777" w:rsidR="00C80C29" w:rsidRPr="00E43DC1" w:rsidRDefault="00C80C29" w:rsidP="003D496D">
            <w:pPr>
              <w:numPr>
                <w:ilvl w:val="0"/>
                <w:numId w:val="50"/>
              </w:numPr>
              <w:spacing w:before="120" w:after="120" w:line="260" w:lineRule="exact"/>
              <w:rPr>
                <w:rFonts w:ascii="Trebuchet MS" w:eastAsia="Times New Roman" w:hAnsi="Trebuchet MS" w:cs="Times New Roman"/>
                <w:sz w:val="20"/>
                <w:szCs w:val="24"/>
                <w:lang w:val="nl-NL" w:eastAsia="nl-NL"/>
              </w:rPr>
            </w:pPr>
          </w:p>
        </w:tc>
        <w:tc>
          <w:tcPr>
            <w:tcW w:w="7615" w:type="dxa"/>
            <w:shd w:val="clear" w:color="auto" w:fill="FFCC99"/>
            <w:vAlign w:val="center"/>
          </w:tcPr>
          <w:p w14:paraId="4AD4AF08" w14:textId="77777777" w:rsidR="00C80C29" w:rsidRPr="00C23981" w:rsidRDefault="00C80C29" w:rsidP="00FA4E1C">
            <w:pPr>
              <w:spacing w:before="120" w:after="120" w:line="260" w:lineRule="exact"/>
              <w:ind w:left="170"/>
              <w:rPr>
                <w:rFonts w:ascii="Trebuchet MS" w:eastAsia="Times New Roman" w:hAnsi="Trebuchet MS" w:cs="Arial"/>
                <w:b/>
                <w:color w:val="404040" w:themeColor="text1" w:themeTint="BF"/>
                <w:sz w:val="20"/>
                <w:szCs w:val="24"/>
                <w:lang w:val="nl-NL" w:eastAsia="nl-BE"/>
              </w:rPr>
            </w:pPr>
            <w:r w:rsidRPr="00C23981">
              <w:rPr>
                <w:rFonts w:ascii="Trebuchet MS" w:eastAsia="Times New Roman" w:hAnsi="Trebuchet MS" w:cs="Arial"/>
                <w:b/>
                <w:color w:val="404040" w:themeColor="text1" w:themeTint="BF"/>
                <w:sz w:val="20"/>
                <w:szCs w:val="24"/>
                <w:lang w:val="nl-NL" w:eastAsia="nl-BE"/>
              </w:rPr>
              <w:t>Aan de hand van eenvoudige kruisingsschema’s</w:t>
            </w:r>
            <w:r w:rsidRPr="00C23981">
              <w:rPr>
                <w:rFonts w:ascii="Trebuchet MS" w:eastAsia="Times New Roman" w:hAnsi="Trebuchet MS" w:cs="Arial"/>
                <w:color w:val="404040" w:themeColor="text1" w:themeTint="BF"/>
                <w:sz w:val="20"/>
                <w:szCs w:val="24"/>
                <w:lang w:val="nl-NL" w:eastAsia="nl-BE"/>
              </w:rPr>
              <w:t xml:space="preserve"> en/of stambomen de overerving van kenmerken bij de mens </w:t>
            </w:r>
            <w:r w:rsidRPr="00C23981">
              <w:rPr>
                <w:rFonts w:ascii="Trebuchet MS" w:eastAsia="Times New Roman" w:hAnsi="Trebuchet MS" w:cs="Arial"/>
                <w:b/>
                <w:color w:val="404040" w:themeColor="text1" w:themeTint="BF"/>
                <w:sz w:val="20"/>
                <w:szCs w:val="24"/>
                <w:lang w:val="nl-NL" w:eastAsia="nl-BE"/>
              </w:rPr>
              <w:t>toelichten</w:t>
            </w:r>
            <w:r w:rsidRPr="00C23981">
              <w:rPr>
                <w:rFonts w:ascii="Trebuchet MS" w:eastAsia="Times New Roman" w:hAnsi="Trebuchet MS" w:cs="Arial"/>
                <w:color w:val="404040" w:themeColor="text1" w:themeTint="BF"/>
                <w:sz w:val="20"/>
                <w:szCs w:val="24"/>
                <w:lang w:val="nl-NL" w:eastAsia="nl-BE"/>
              </w:rPr>
              <w:t>.</w:t>
            </w:r>
          </w:p>
        </w:tc>
        <w:tc>
          <w:tcPr>
            <w:tcW w:w="790" w:type="dxa"/>
            <w:shd w:val="clear" w:color="auto" w:fill="FFCC99"/>
            <w:tcMar>
              <w:left w:w="170" w:type="dxa"/>
            </w:tcMar>
            <w:vAlign w:val="center"/>
          </w:tcPr>
          <w:p w14:paraId="613A076E" w14:textId="6C49576D" w:rsidR="00ED08D7" w:rsidRDefault="00ED08D7" w:rsidP="00ED08D7">
            <w:pPr>
              <w:spacing w:after="0" w:line="240" w:lineRule="auto"/>
              <w:rPr>
                <w:rFonts w:ascii="Trebuchet MS" w:hAnsi="Trebuchet MS"/>
                <w:color w:val="404040" w:themeColor="text1" w:themeTint="BF"/>
                <w:sz w:val="20"/>
                <w:szCs w:val="18"/>
              </w:rPr>
            </w:pPr>
            <w:r w:rsidRPr="00B646B4">
              <w:rPr>
                <w:rFonts w:ascii="Trebuchet MS" w:hAnsi="Trebuchet MS"/>
                <w:color w:val="404040" w:themeColor="text1" w:themeTint="BF"/>
                <w:sz w:val="20"/>
                <w:szCs w:val="18"/>
              </w:rPr>
              <w:t>NW1</w:t>
            </w:r>
          </w:p>
          <w:p w14:paraId="5C4BAD88" w14:textId="2B9A8055" w:rsidR="00C80C29" w:rsidRPr="00C23981" w:rsidRDefault="00C80C29" w:rsidP="00ED08D7">
            <w:pPr>
              <w:spacing w:after="0" w:line="240" w:lineRule="auto"/>
              <w:rPr>
                <w:rFonts w:ascii="Trebuchet MS" w:hAnsi="Trebuchet MS"/>
                <w:color w:val="404040" w:themeColor="text1" w:themeTint="BF"/>
                <w:sz w:val="20"/>
                <w:szCs w:val="18"/>
              </w:rPr>
            </w:pPr>
            <w:r w:rsidRPr="00C23981">
              <w:rPr>
                <w:rFonts w:ascii="Trebuchet MS" w:hAnsi="Trebuchet MS"/>
                <w:color w:val="404040" w:themeColor="text1" w:themeTint="BF"/>
                <w:sz w:val="20"/>
                <w:szCs w:val="18"/>
              </w:rPr>
              <w:t>NW2</w:t>
            </w:r>
          </w:p>
        </w:tc>
      </w:tr>
      <w:tr w:rsidR="00C80C29" w:rsidRPr="00E43DC1" w14:paraId="7501339C" w14:textId="77777777" w:rsidTr="00FA4E1C">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4F4218B8" w14:textId="77777777" w:rsidR="00C80C29" w:rsidRPr="00E43DC1" w:rsidRDefault="00C80C29" w:rsidP="003D496D">
            <w:pPr>
              <w:numPr>
                <w:ilvl w:val="0"/>
                <w:numId w:val="50"/>
              </w:numPr>
              <w:spacing w:before="120" w:after="120" w:line="260" w:lineRule="exact"/>
              <w:rPr>
                <w:rFonts w:ascii="Trebuchet MS" w:eastAsia="Times New Roman" w:hAnsi="Trebuchet MS" w:cs="Times New Roman"/>
                <w:sz w:val="20"/>
                <w:szCs w:val="24"/>
                <w:lang w:val="nl-NL" w:eastAsia="nl-NL"/>
              </w:rPr>
            </w:pPr>
          </w:p>
        </w:tc>
        <w:tc>
          <w:tcPr>
            <w:tcW w:w="7615" w:type="dxa"/>
            <w:shd w:val="clear" w:color="auto" w:fill="FFCC99"/>
            <w:vAlign w:val="center"/>
          </w:tcPr>
          <w:p w14:paraId="35BB37A4" w14:textId="77777777" w:rsidR="00C80C29" w:rsidRPr="00C23981" w:rsidRDefault="00C80C29" w:rsidP="00FA4E1C">
            <w:pPr>
              <w:spacing w:before="120" w:after="120" w:line="260" w:lineRule="exact"/>
              <w:ind w:left="170"/>
              <w:rPr>
                <w:rFonts w:ascii="Trebuchet MS" w:eastAsia="Times New Roman" w:hAnsi="Trebuchet MS" w:cs="Times New Roman"/>
                <w:color w:val="404040" w:themeColor="text1" w:themeTint="BF"/>
                <w:sz w:val="20"/>
                <w:szCs w:val="24"/>
                <w:lang w:eastAsia="nl-NL"/>
              </w:rPr>
            </w:pPr>
            <w:r w:rsidRPr="00C23981">
              <w:rPr>
                <w:rFonts w:ascii="Trebuchet MS" w:eastAsia="Times New Roman" w:hAnsi="Trebuchet MS" w:cs="Times New Roman"/>
                <w:b/>
                <w:color w:val="404040" w:themeColor="text1" w:themeTint="BF"/>
                <w:sz w:val="20"/>
                <w:szCs w:val="24"/>
                <w:lang w:eastAsia="nl-NL"/>
              </w:rPr>
              <w:t>In concrete voorbeelden</w:t>
            </w:r>
            <w:r w:rsidRPr="00C23981">
              <w:rPr>
                <w:rFonts w:ascii="Trebuchet MS" w:eastAsia="Times New Roman" w:hAnsi="Trebuchet MS" w:cs="Times New Roman"/>
                <w:color w:val="404040" w:themeColor="text1" w:themeTint="BF"/>
                <w:sz w:val="20"/>
                <w:szCs w:val="24"/>
                <w:lang w:eastAsia="nl-NL"/>
              </w:rPr>
              <w:t xml:space="preserve"> de begrippen gen, dominant en recessief allel, homozygoot en heterozygoot, genotype en fenotype, dominante/recessieve en intermediaire overerving </w:t>
            </w:r>
            <w:r w:rsidRPr="00C23981">
              <w:rPr>
                <w:rFonts w:ascii="Trebuchet MS" w:eastAsia="Times New Roman" w:hAnsi="Trebuchet MS" w:cs="Times New Roman"/>
                <w:b/>
                <w:color w:val="404040" w:themeColor="text1" w:themeTint="BF"/>
                <w:sz w:val="20"/>
                <w:szCs w:val="24"/>
                <w:lang w:eastAsia="nl-NL"/>
              </w:rPr>
              <w:t>gebruiken en verbanden leggen</w:t>
            </w:r>
            <w:r w:rsidRPr="00C23981">
              <w:rPr>
                <w:rFonts w:ascii="Trebuchet MS" w:eastAsia="Times New Roman" w:hAnsi="Trebuchet MS" w:cs="Times New Roman"/>
                <w:color w:val="404040" w:themeColor="text1" w:themeTint="BF"/>
                <w:sz w:val="20"/>
                <w:szCs w:val="24"/>
                <w:lang w:eastAsia="nl-NL"/>
              </w:rPr>
              <w:t>.</w:t>
            </w:r>
          </w:p>
        </w:tc>
        <w:tc>
          <w:tcPr>
            <w:tcW w:w="790" w:type="dxa"/>
            <w:shd w:val="clear" w:color="auto" w:fill="FFCC99"/>
            <w:tcMar>
              <w:left w:w="170" w:type="dxa"/>
            </w:tcMar>
            <w:vAlign w:val="center"/>
          </w:tcPr>
          <w:p w14:paraId="6A525E86" w14:textId="77777777" w:rsidR="00C80C29" w:rsidRPr="00C23981" w:rsidRDefault="00C80C29" w:rsidP="00C80C29">
            <w:pPr>
              <w:rPr>
                <w:rFonts w:ascii="Trebuchet MS" w:hAnsi="Trebuchet MS"/>
                <w:color w:val="404040" w:themeColor="text1" w:themeTint="BF"/>
                <w:sz w:val="20"/>
                <w:szCs w:val="18"/>
              </w:rPr>
            </w:pPr>
            <w:r w:rsidRPr="00C23981">
              <w:rPr>
                <w:rFonts w:ascii="Trebuchet MS" w:hAnsi="Trebuchet MS"/>
                <w:color w:val="404040" w:themeColor="text1" w:themeTint="BF"/>
                <w:sz w:val="20"/>
                <w:szCs w:val="18"/>
              </w:rPr>
              <w:t>NW2</w:t>
            </w:r>
          </w:p>
        </w:tc>
      </w:tr>
      <w:tr w:rsidR="00C80C29" w:rsidRPr="00E43DC1" w14:paraId="0D9B1E4F" w14:textId="77777777" w:rsidTr="00FA4E1C">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4A25EE51" w14:textId="77777777" w:rsidR="00C80C29" w:rsidRPr="00E43DC1" w:rsidRDefault="00C80C29" w:rsidP="003D496D">
            <w:pPr>
              <w:numPr>
                <w:ilvl w:val="0"/>
                <w:numId w:val="50"/>
              </w:numPr>
              <w:spacing w:before="120" w:after="120" w:line="260" w:lineRule="exact"/>
              <w:rPr>
                <w:rFonts w:ascii="Trebuchet MS" w:eastAsia="Times New Roman" w:hAnsi="Trebuchet MS" w:cs="Times New Roman"/>
                <w:sz w:val="20"/>
                <w:szCs w:val="24"/>
                <w:lang w:val="nl-NL" w:eastAsia="nl-NL"/>
              </w:rPr>
            </w:pPr>
          </w:p>
        </w:tc>
        <w:tc>
          <w:tcPr>
            <w:tcW w:w="7615" w:type="dxa"/>
            <w:shd w:val="clear" w:color="auto" w:fill="FFCC99"/>
            <w:vAlign w:val="center"/>
          </w:tcPr>
          <w:p w14:paraId="2C348300" w14:textId="77777777" w:rsidR="00C80C29" w:rsidRPr="00C23981" w:rsidRDefault="00C80C29" w:rsidP="00FA4E1C">
            <w:pPr>
              <w:spacing w:before="120" w:after="120" w:line="260" w:lineRule="exact"/>
              <w:ind w:left="170"/>
              <w:rPr>
                <w:rFonts w:ascii="Trebuchet MS" w:eastAsia="Times New Roman" w:hAnsi="Trebuchet MS" w:cs="Times New Roman"/>
                <w:color w:val="404040" w:themeColor="text1" w:themeTint="BF"/>
                <w:sz w:val="20"/>
                <w:szCs w:val="24"/>
                <w:lang w:eastAsia="nl-NL"/>
              </w:rPr>
            </w:pPr>
            <w:r w:rsidRPr="00C23981">
              <w:rPr>
                <w:rFonts w:ascii="Trebuchet MS" w:eastAsia="Times New Roman" w:hAnsi="Trebuchet MS" w:cs="Times New Roman"/>
                <w:color w:val="404040" w:themeColor="text1" w:themeTint="BF"/>
                <w:sz w:val="20"/>
                <w:szCs w:val="24"/>
                <w:lang w:eastAsia="nl-NL"/>
              </w:rPr>
              <w:t>Aan de hand van het ABO-bloedgroep-</w:t>
            </w:r>
            <w:r w:rsidRPr="00C23981">
              <w:rPr>
                <w:rFonts w:ascii="Trebuchet MS" w:eastAsia="Times New Roman" w:hAnsi="Trebuchet MS" w:cs="Times New Roman"/>
                <w:b/>
                <w:color w:val="404040" w:themeColor="text1" w:themeTint="BF"/>
                <w:sz w:val="20"/>
                <w:szCs w:val="24"/>
                <w:lang w:eastAsia="nl-NL"/>
              </w:rPr>
              <w:t>systeem</w:t>
            </w:r>
            <w:r w:rsidRPr="00C23981">
              <w:rPr>
                <w:rFonts w:ascii="Trebuchet MS" w:eastAsia="Times New Roman" w:hAnsi="Trebuchet MS" w:cs="Times New Roman"/>
                <w:color w:val="404040" w:themeColor="text1" w:themeTint="BF"/>
                <w:sz w:val="20"/>
                <w:szCs w:val="24"/>
                <w:lang w:eastAsia="nl-NL"/>
              </w:rPr>
              <w:t xml:space="preserve"> het begrip multiple allelen </w:t>
            </w:r>
            <w:r w:rsidRPr="00C23981">
              <w:rPr>
                <w:rFonts w:ascii="Trebuchet MS" w:eastAsia="Times New Roman" w:hAnsi="Trebuchet MS" w:cs="Times New Roman"/>
                <w:b/>
                <w:color w:val="404040" w:themeColor="text1" w:themeTint="BF"/>
                <w:sz w:val="20"/>
                <w:szCs w:val="24"/>
                <w:lang w:eastAsia="nl-NL"/>
              </w:rPr>
              <w:t>omschrijven</w:t>
            </w:r>
          </w:p>
        </w:tc>
        <w:tc>
          <w:tcPr>
            <w:tcW w:w="790" w:type="dxa"/>
            <w:shd w:val="clear" w:color="auto" w:fill="FFCC99"/>
            <w:tcMar>
              <w:left w:w="170" w:type="dxa"/>
            </w:tcMar>
            <w:vAlign w:val="center"/>
          </w:tcPr>
          <w:p w14:paraId="75926E37" w14:textId="77777777" w:rsidR="00C80C29" w:rsidRPr="00C23981" w:rsidRDefault="00C80C29" w:rsidP="00C80C29">
            <w:pPr>
              <w:rPr>
                <w:rFonts w:ascii="Trebuchet MS" w:hAnsi="Trebuchet MS"/>
                <w:color w:val="404040" w:themeColor="text1" w:themeTint="BF"/>
                <w:sz w:val="20"/>
                <w:szCs w:val="18"/>
              </w:rPr>
            </w:pPr>
            <w:r w:rsidRPr="00C23981">
              <w:rPr>
                <w:rFonts w:ascii="Trebuchet MS" w:hAnsi="Trebuchet MS"/>
                <w:color w:val="404040" w:themeColor="text1" w:themeTint="BF"/>
                <w:sz w:val="20"/>
                <w:szCs w:val="18"/>
              </w:rPr>
              <w:t>NW2</w:t>
            </w:r>
          </w:p>
        </w:tc>
      </w:tr>
      <w:tr w:rsidR="00C80C29" w:rsidRPr="00E43DC1" w14:paraId="273F7A87" w14:textId="77777777" w:rsidTr="00FA4E1C">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12E66696" w14:textId="77777777" w:rsidR="00C80C29" w:rsidRPr="00E43DC1" w:rsidRDefault="00C80C29" w:rsidP="003D496D">
            <w:pPr>
              <w:numPr>
                <w:ilvl w:val="0"/>
                <w:numId w:val="50"/>
              </w:numPr>
              <w:spacing w:before="120" w:after="120" w:line="260" w:lineRule="exact"/>
              <w:rPr>
                <w:rFonts w:ascii="Trebuchet MS" w:eastAsia="Times New Roman" w:hAnsi="Trebuchet MS" w:cs="Times New Roman"/>
                <w:sz w:val="20"/>
                <w:szCs w:val="24"/>
                <w:lang w:val="nl-NL" w:eastAsia="nl-NL"/>
              </w:rPr>
            </w:pPr>
          </w:p>
        </w:tc>
        <w:tc>
          <w:tcPr>
            <w:tcW w:w="7615" w:type="dxa"/>
            <w:shd w:val="clear" w:color="auto" w:fill="FFCC99"/>
            <w:vAlign w:val="center"/>
          </w:tcPr>
          <w:p w14:paraId="2BFA5093" w14:textId="77777777" w:rsidR="00C80C29" w:rsidRPr="00C23981" w:rsidRDefault="00C80C29" w:rsidP="00FA4E1C">
            <w:pPr>
              <w:spacing w:before="120" w:after="120" w:line="260" w:lineRule="exact"/>
              <w:ind w:left="170"/>
              <w:rPr>
                <w:rFonts w:ascii="Trebuchet MS" w:eastAsia="Times New Roman" w:hAnsi="Trebuchet MS" w:cs="Times New Roman"/>
                <w:color w:val="404040" w:themeColor="text1" w:themeTint="BF"/>
                <w:sz w:val="20"/>
                <w:szCs w:val="24"/>
                <w:lang w:eastAsia="nl-NL"/>
              </w:rPr>
            </w:pPr>
            <w:r w:rsidRPr="00C23981">
              <w:rPr>
                <w:rFonts w:ascii="Trebuchet MS" w:eastAsia="Times New Roman" w:hAnsi="Trebuchet MS" w:cs="Times New Roman"/>
                <w:b/>
                <w:color w:val="404040" w:themeColor="text1" w:themeTint="BF"/>
                <w:sz w:val="20"/>
                <w:szCs w:val="24"/>
                <w:lang w:eastAsia="nl-NL"/>
              </w:rPr>
              <w:t>Verschillen</w:t>
            </w:r>
            <w:r w:rsidRPr="00C23981">
              <w:rPr>
                <w:rFonts w:ascii="Trebuchet MS" w:eastAsia="Times New Roman" w:hAnsi="Trebuchet MS" w:cs="Times New Roman"/>
                <w:color w:val="404040" w:themeColor="text1" w:themeTint="BF"/>
                <w:sz w:val="20"/>
                <w:szCs w:val="24"/>
                <w:lang w:eastAsia="nl-NL"/>
              </w:rPr>
              <w:t xml:space="preserve"> tussen de geslachtschromosomen </w:t>
            </w:r>
            <w:r w:rsidRPr="00C23981">
              <w:rPr>
                <w:rFonts w:ascii="Trebuchet MS" w:eastAsia="Times New Roman" w:hAnsi="Trebuchet MS" w:cs="Times New Roman"/>
                <w:b/>
                <w:color w:val="404040" w:themeColor="text1" w:themeTint="BF"/>
                <w:sz w:val="20"/>
                <w:szCs w:val="24"/>
                <w:lang w:eastAsia="nl-NL"/>
              </w:rPr>
              <w:t>toelichten</w:t>
            </w:r>
            <w:r w:rsidRPr="00C23981">
              <w:rPr>
                <w:rFonts w:ascii="Trebuchet MS" w:eastAsia="Times New Roman" w:hAnsi="Trebuchet MS" w:cs="Times New Roman"/>
                <w:color w:val="404040" w:themeColor="text1" w:themeTint="BF"/>
                <w:sz w:val="20"/>
                <w:szCs w:val="24"/>
                <w:lang w:eastAsia="nl-NL"/>
              </w:rPr>
              <w:t>.</w:t>
            </w:r>
          </w:p>
        </w:tc>
        <w:tc>
          <w:tcPr>
            <w:tcW w:w="790" w:type="dxa"/>
            <w:shd w:val="clear" w:color="auto" w:fill="FFCC99"/>
            <w:tcMar>
              <w:left w:w="170" w:type="dxa"/>
            </w:tcMar>
            <w:vAlign w:val="center"/>
          </w:tcPr>
          <w:p w14:paraId="3CF1E734" w14:textId="77777777" w:rsidR="00C80C29" w:rsidRPr="00C23981" w:rsidRDefault="00C80C29" w:rsidP="00C80C29">
            <w:pPr>
              <w:rPr>
                <w:rFonts w:ascii="Trebuchet MS" w:hAnsi="Trebuchet MS"/>
                <w:color w:val="404040" w:themeColor="text1" w:themeTint="BF"/>
                <w:sz w:val="20"/>
                <w:szCs w:val="18"/>
              </w:rPr>
            </w:pPr>
            <w:r w:rsidRPr="00C23981">
              <w:rPr>
                <w:rFonts w:ascii="Trebuchet MS" w:hAnsi="Trebuchet MS"/>
                <w:color w:val="404040" w:themeColor="text1" w:themeTint="BF"/>
                <w:sz w:val="20"/>
                <w:szCs w:val="18"/>
              </w:rPr>
              <w:t>NW2</w:t>
            </w:r>
          </w:p>
        </w:tc>
      </w:tr>
      <w:tr w:rsidR="00C80C29" w:rsidRPr="00E43DC1" w14:paraId="471ECDF1" w14:textId="77777777" w:rsidTr="00FA4E1C">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494C4F34" w14:textId="77777777" w:rsidR="00C80C29" w:rsidRPr="00E43DC1" w:rsidRDefault="00C80C29" w:rsidP="003D496D">
            <w:pPr>
              <w:numPr>
                <w:ilvl w:val="0"/>
                <w:numId w:val="50"/>
              </w:numPr>
              <w:spacing w:before="120" w:after="120" w:line="260" w:lineRule="exact"/>
              <w:rPr>
                <w:rFonts w:ascii="Trebuchet MS" w:eastAsia="Times New Roman" w:hAnsi="Trebuchet MS" w:cs="Arial"/>
                <w:strike/>
                <w:color w:val="FF0000"/>
                <w:sz w:val="20"/>
                <w:szCs w:val="20"/>
                <w:lang w:val="nl-NL" w:eastAsia="nl-NL"/>
              </w:rPr>
            </w:pPr>
          </w:p>
        </w:tc>
        <w:tc>
          <w:tcPr>
            <w:tcW w:w="7615" w:type="dxa"/>
            <w:shd w:val="clear" w:color="auto" w:fill="FFCC99"/>
            <w:vAlign w:val="center"/>
          </w:tcPr>
          <w:p w14:paraId="0F8766A5" w14:textId="207A9A23" w:rsidR="00C80C29" w:rsidRPr="00C23981" w:rsidRDefault="00C80C29" w:rsidP="00B646B4">
            <w:pPr>
              <w:spacing w:before="120" w:after="120" w:line="260" w:lineRule="exact"/>
              <w:ind w:left="170"/>
              <w:rPr>
                <w:rFonts w:ascii="Trebuchet MS" w:eastAsia="Times New Roman" w:hAnsi="Trebuchet MS" w:cs="Times New Roman"/>
                <w:color w:val="404040" w:themeColor="text1" w:themeTint="BF"/>
                <w:sz w:val="20"/>
                <w:szCs w:val="24"/>
                <w:lang w:eastAsia="nl-NL"/>
              </w:rPr>
            </w:pPr>
            <w:r w:rsidRPr="00C23981">
              <w:rPr>
                <w:rFonts w:ascii="Trebuchet MS" w:eastAsia="Times New Roman" w:hAnsi="Trebuchet MS" w:cs="Times New Roman"/>
                <w:b/>
                <w:color w:val="404040" w:themeColor="text1" w:themeTint="BF"/>
                <w:sz w:val="20"/>
                <w:szCs w:val="24"/>
                <w:lang w:eastAsia="nl-NL"/>
              </w:rPr>
              <w:t>Het begrip</w:t>
            </w:r>
            <w:r w:rsidRPr="00C23981">
              <w:rPr>
                <w:rFonts w:ascii="Trebuchet MS" w:eastAsia="Times New Roman" w:hAnsi="Trebuchet MS" w:cs="Times New Roman"/>
                <w:color w:val="404040" w:themeColor="text1" w:themeTint="BF"/>
                <w:sz w:val="20"/>
                <w:szCs w:val="24"/>
                <w:lang w:eastAsia="nl-NL"/>
              </w:rPr>
              <w:t xml:space="preserve"> geslachtsgebonden erfelijkheid </w:t>
            </w:r>
            <w:r w:rsidRPr="00C23981">
              <w:rPr>
                <w:rFonts w:ascii="Trebuchet MS" w:eastAsia="Times New Roman" w:hAnsi="Trebuchet MS" w:cs="Times New Roman"/>
                <w:b/>
                <w:color w:val="404040" w:themeColor="text1" w:themeTint="BF"/>
                <w:sz w:val="20"/>
                <w:szCs w:val="24"/>
                <w:lang w:eastAsia="nl-NL"/>
              </w:rPr>
              <w:t>omschrijven</w:t>
            </w:r>
            <w:r w:rsidR="00B646B4">
              <w:rPr>
                <w:rFonts w:ascii="Trebuchet MS" w:eastAsia="Times New Roman" w:hAnsi="Trebuchet MS" w:cs="Times New Roman"/>
                <w:color w:val="404040" w:themeColor="text1" w:themeTint="BF"/>
                <w:sz w:val="20"/>
                <w:szCs w:val="24"/>
                <w:lang w:eastAsia="nl-NL"/>
              </w:rPr>
              <w:t xml:space="preserve"> </w:t>
            </w:r>
            <w:r w:rsidRPr="00C23981">
              <w:rPr>
                <w:rFonts w:ascii="Trebuchet MS" w:eastAsia="Times New Roman" w:hAnsi="Trebuchet MS" w:cs="Times New Roman"/>
                <w:color w:val="404040" w:themeColor="text1" w:themeTint="BF"/>
                <w:sz w:val="20"/>
                <w:szCs w:val="24"/>
                <w:lang w:eastAsia="nl-NL"/>
              </w:rPr>
              <w:t xml:space="preserve">en in een stamboom </w:t>
            </w:r>
            <w:r w:rsidRPr="00C23981">
              <w:rPr>
                <w:rFonts w:ascii="Trebuchet MS" w:eastAsia="Times New Roman" w:hAnsi="Trebuchet MS" w:cs="Times New Roman"/>
                <w:b/>
                <w:color w:val="404040" w:themeColor="text1" w:themeTint="BF"/>
                <w:sz w:val="20"/>
                <w:szCs w:val="24"/>
                <w:lang w:eastAsia="nl-NL"/>
              </w:rPr>
              <w:t>toepassen</w:t>
            </w:r>
            <w:r w:rsidRPr="00C23981">
              <w:rPr>
                <w:rFonts w:ascii="Trebuchet MS" w:eastAsia="Times New Roman" w:hAnsi="Trebuchet MS" w:cs="Times New Roman"/>
                <w:color w:val="404040" w:themeColor="text1" w:themeTint="BF"/>
                <w:sz w:val="20"/>
                <w:szCs w:val="24"/>
                <w:lang w:eastAsia="nl-NL"/>
              </w:rPr>
              <w:t>.</w:t>
            </w:r>
          </w:p>
        </w:tc>
        <w:tc>
          <w:tcPr>
            <w:tcW w:w="790" w:type="dxa"/>
            <w:shd w:val="clear" w:color="auto" w:fill="FFCC99"/>
            <w:tcMar>
              <w:left w:w="170" w:type="dxa"/>
            </w:tcMar>
            <w:vAlign w:val="center"/>
          </w:tcPr>
          <w:p w14:paraId="587978DE" w14:textId="77777777" w:rsidR="00C80C29" w:rsidRPr="00C23981" w:rsidRDefault="00C80C29" w:rsidP="00C80C29">
            <w:pPr>
              <w:rPr>
                <w:rFonts w:ascii="Trebuchet MS" w:hAnsi="Trebuchet MS"/>
                <w:color w:val="404040" w:themeColor="text1" w:themeTint="BF"/>
                <w:sz w:val="20"/>
                <w:szCs w:val="18"/>
              </w:rPr>
            </w:pPr>
            <w:r w:rsidRPr="00C23981">
              <w:rPr>
                <w:rFonts w:ascii="Trebuchet MS" w:hAnsi="Trebuchet MS"/>
                <w:color w:val="404040" w:themeColor="text1" w:themeTint="BF"/>
                <w:sz w:val="20"/>
                <w:szCs w:val="18"/>
              </w:rPr>
              <w:t>NW2</w:t>
            </w:r>
          </w:p>
        </w:tc>
      </w:tr>
      <w:tr w:rsidR="00C80C29" w:rsidRPr="00E43DC1" w14:paraId="6C9AE83E" w14:textId="77777777" w:rsidTr="00FA4E1C">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03CF629B" w14:textId="4FAD54B1" w:rsidR="00C80C29" w:rsidRPr="00C23981" w:rsidRDefault="003D4883" w:rsidP="00BA0B3C">
            <w:pPr>
              <w:spacing w:before="120" w:after="120" w:line="260" w:lineRule="exact"/>
              <w:jc w:val="center"/>
              <w:rPr>
                <w:rFonts w:ascii="Trebuchet MS" w:eastAsia="Times New Roman" w:hAnsi="Trebuchet MS" w:cs="Times New Roman"/>
                <w:color w:val="404040" w:themeColor="text1" w:themeTint="BF"/>
                <w:sz w:val="20"/>
                <w:szCs w:val="24"/>
                <w:lang w:val="nl-NL" w:eastAsia="nl-NL"/>
              </w:rPr>
            </w:pPr>
            <w:r w:rsidRPr="00C23981">
              <w:rPr>
                <w:rFonts w:ascii="Trebuchet MS" w:eastAsia="Times New Roman" w:hAnsi="Trebuchet MS" w:cs="Times New Roman"/>
                <w:color w:val="404040" w:themeColor="text1" w:themeTint="BF"/>
                <w:sz w:val="20"/>
                <w:szCs w:val="24"/>
                <w:lang w:val="nl-NL" w:eastAsia="nl-NL"/>
              </w:rPr>
              <w:t>U8</w:t>
            </w:r>
            <w:r w:rsidR="00BA0B3C">
              <w:rPr>
                <w:rFonts w:ascii="Trebuchet MS" w:eastAsia="Times New Roman" w:hAnsi="Trebuchet MS" w:cs="Times New Roman"/>
                <w:color w:val="404040" w:themeColor="text1" w:themeTint="BF"/>
                <w:sz w:val="20"/>
                <w:szCs w:val="24"/>
                <w:lang w:val="nl-NL" w:eastAsia="nl-NL"/>
              </w:rPr>
              <w:t>3</w:t>
            </w:r>
            <w:r w:rsidR="00C80C29" w:rsidRPr="00C23981">
              <w:rPr>
                <w:rFonts w:ascii="Trebuchet MS" w:eastAsia="Times New Roman" w:hAnsi="Trebuchet MS" w:cs="Times New Roman"/>
                <w:color w:val="404040" w:themeColor="text1" w:themeTint="BF"/>
                <w:sz w:val="20"/>
                <w:szCs w:val="24"/>
                <w:lang w:val="nl-NL" w:eastAsia="nl-NL"/>
              </w:rPr>
              <w:t>a</w:t>
            </w:r>
          </w:p>
        </w:tc>
        <w:tc>
          <w:tcPr>
            <w:tcW w:w="7615" w:type="dxa"/>
            <w:shd w:val="clear" w:color="auto" w:fill="B8CCE4" w:themeFill="accent1" w:themeFillTint="66"/>
            <w:vAlign w:val="center"/>
          </w:tcPr>
          <w:p w14:paraId="460695CC" w14:textId="77777777" w:rsidR="00C80C29" w:rsidRPr="00C23981" w:rsidRDefault="00C80C29" w:rsidP="00FA4E1C">
            <w:pPr>
              <w:spacing w:before="120" w:after="120" w:line="260" w:lineRule="exact"/>
              <w:ind w:left="170"/>
              <w:rPr>
                <w:rFonts w:ascii="Trebuchet MS" w:eastAsia="Times New Roman" w:hAnsi="Trebuchet MS" w:cs="Times New Roman"/>
                <w:color w:val="404040" w:themeColor="text1" w:themeTint="BF"/>
                <w:sz w:val="20"/>
                <w:szCs w:val="24"/>
                <w:lang w:eastAsia="nl-NL"/>
              </w:rPr>
            </w:pPr>
            <w:r w:rsidRPr="00C23981">
              <w:rPr>
                <w:rFonts w:ascii="Trebuchet MS" w:eastAsia="Times New Roman" w:hAnsi="Trebuchet MS" w:cs="Times New Roman"/>
                <w:color w:val="404040" w:themeColor="text1" w:themeTint="BF"/>
                <w:sz w:val="20"/>
                <w:szCs w:val="24"/>
                <w:lang w:eastAsia="nl-NL"/>
              </w:rPr>
              <w:t xml:space="preserve">De resultaten van mono- en dihybride kruisingen </w:t>
            </w:r>
            <w:r w:rsidRPr="00C23981">
              <w:rPr>
                <w:rFonts w:ascii="Trebuchet MS" w:eastAsia="Times New Roman" w:hAnsi="Trebuchet MS" w:cs="Times New Roman"/>
                <w:b/>
                <w:color w:val="404040" w:themeColor="text1" w:themeTint="BF"/>
                <w:sz w:val="20"/>
                <w:szCs w:val="24"/>
                <w:lang w:eastAsia="nl-NL"/>
              </w:rPr>
              <w:t>verklaren en symbolisch voorstellen</w:t>
            </w:r>
            <w:r w:rsidRPr="00C23981">
              <w:rPr>
                <w:rFonts w:ascii="Trebuchet MS" w:eastAsia="Times New Roman" w:hAnsi="Trebuchet MS" w:cs="Times New Roman"/>
                <w:color w:val="404040" w:themeColor="text1" w:themeTint="BF"/>
                <w:sz w:val="20"/>
                <w:szCs w:val="24"/>
                <w:lang w:eastAsia="nl-NL"/>
              </w:rPr>
              <w:t>.</w:t>
            </w:r>
          </w:p>
        </w:tc>
        <w:tc>
          <w:tcPr>
            <w:tcW w:w="790" w:type="dxa"/>
            <w:shd w:val="clear" w:color="auto" w:fill="B8CCE4" w:themeFill="accent1" w:themeFillTint="66"/>
            <w:tcMar>
              <w:left w:w="170" w:type="dxa"/>
            </w:tcMar>
            <w:vAlign w:val="center"/>
          </w:tcPr>
          <w:p w14:paraId="05AD8383" w14:textId="77777777" w:rsidR="00C80C29" w:rsidRPr="00C23981" w:rsidRDefault="00C80C29" w:rsidP="00C80C29">
            <w:pPr>
              <w:rPr>
                <w:rFonts w:ascii="Trebuchet MS" w:hAnsi="Trebuchet MS"/>
                <w:color w:val="404040" w:themeColor="text1" w:themeTint="BF"/>
                <w:sz w:val="20"/>
                <w:szCs w:val="18"/>
              </w:rPr>
            </w:pPr>
            <w:r w:rsidRPr="00C23981">
              <w:rPr>
                <w:rFonts w:ascii="Trebuchet MS" w:hAnsi="Trebuchet MS"/>
                <w:color w:val="404040" w:themeColor="text1" w:themeTint="BF"/>
                <w:sz w:val="20"/>
                <w:szCs w:val="18"/>
              </w:rPr>
              <w:t>NW2</w:t>
            </w:r>
          </w:p>
        </w:tc>
      </w:tr>
      <w:tr w:rsidR="00C80C29" w:rsidRPr="00E43DC1" w14:paraId="5EA561CC" w14:textId="77777777" w:rsidTr="00FA4E1C">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B8CCE4" w:themeFill="accent1" w:themeFillTint="66"/>
            <w:vAlign w:val="center"/>
          </w:tcPr>
          <w:p w14:paraId="0DCC8072" w14:textId="0A259A57" w:rsidR="00C80C29" w:rsidRPr="00C23981" w:rsidRDefault="003D4883" w:rsidP="00BA0B3C">
            <w:pPr>
              <w:spacing w:before="120" w:after="120" w:line="260" w:lineRule="exact"/>
              <w:jc w:val="center"/>
              <w:rPr>
                <w:rFonts w:ascii="Trebuchet MS" w:eastAsia="Times New Roman" w:hAnsi="Trebuchet MS" w:cs="Times New Roman"/>
                <w:color w:val="404040" w:themeColor="text1" w:themeTint="BF"/>
                <w:sz w:val="20"/>
                <w:szCs w:val="24"/>
                <w:lang w:val="nl-NL" w:eastAsia="nl-NL"/>
              </w:rPr>
            </w:pPr>
            <w:r w:rsidRPr="00C23981">
              <w:rPr>
                <w:rFonts w:ascii="Trebuchet MS" w:eastAsia="Times New Roman" w:hAnsi="Trebuchet MS" w:cs="Times New Roman"/>
                <w:color w:val="404040" w:themeColor="text1" w:themeTint="BF"/>
                <w:sz w:val="20"/>
                <w:szCs w:val="24"/>
                <w:lang w:val="nl-NL" w:eastAsia="nl-NL"/>
              </w:rPr>
              <w:t>U8</w:t>
            </w:r>
            <w:r w:rsidR="00BA0B3C">
              <w:rPr>
                <w:rFonts w:ascii="Trebuchet MS" w:eastAsia="Times New Roman" w:hAnsi="Trebuchet MS" w:cs="Times New Roman"/>
                <w:color w:val="404040" w:themeColor="text1" w:themeTint="BF"/>
                <w:sz w:val="20"/>
                <w:szCs w:val="24"/>
                <w:lang w:val="nl-NL" w:eastAsia="nl-NL"/>
              </w:rPr>
              <w:t>3</w:t>
            </w:r>
            <w:r w:rsidR="00C80C29" w:rsidRPr="00C23981">
              <w:rPr>
                <w:rFonts w:ascii="Trebuchet MS" w:eastAsia="Times New Roman" w:hAnsi="Trebuchet MS" w:cs="Times New Roman"/>
                <w:color w:val="404040" w:themeColor="text1" w:themeTint="BF"/>
                <w:sz w:val="20"/>
                <w:szCs w:val="24"/>
                <w:lang w:val="nl-NL" w:eastAsia="nl-NL"/>
              </w:rPr>
              <w:t>b</w:t>
            </w:r>
          </w:p>
        </w:tc>
        <w:tc>
          <w:tcPr>
            <w:tcW w:w="7615" w:type="dxa"/>
            <w:shd w:val="clear" w:color="auto" w:fill="B8CCE4" w:themeFill="accent1" w:themeFillTint="66"/>
            <w:vAlign w:val="center"/>
          </w:tcPr>
          <w:p w14:paraId="79685ADF" w14:textId="77777777" w:rsidR="00C80C29" w:rsidRPr="00C23981" w:rsidRDefault="00C80C29" w:rsidP="00FA4E1C">
            <w:pPr>
              <w:spacing w:before="120" w:after="120" w:line="260" w:lineRule="exact"/>
              <w:ind w:left="170"/>
              <w:rPr>
                <w:rFonts w:ascii="Trebuchet MS" w:eastAsia="Times New Roman" w:hAnsi="Trebuchet MS" w:cs="Times New Roman"/>
                <w:color w:val="404040" w:themeColor="text1" w:themeTint="BF"/>
                <w:sz w:val="20"/>
                <w:szCs w:val="24"/>
                <w:lang w:eastAsia="nl-NL"/>
              </w:rPr>
            </w:pPr>
            <w:r w:rsidRPr="00C23981">
              <w:rPr>
                <w:rFonts w:ascii="Trebuchet MS" w:eastAsia="Times New Roman" w:hAnsi="Trebuchet MS" w:cs="Times New Roman"/>
                <w:color w:val="404040" w:themeColor="text1" w:themeTint="BF"/>
                <w:sz w:val="20"/>
                <w:szCs w:val="24"/>
                <w:lang w:eastAsia="nl-NL"/>
              </w:rPr>
              <w:t xml:space="preserve">Uit de resultaten van proeven, de wetten van Mendel </w:t>
            </w:r>
            <w:r w:rsidRPr="00C23981">
              <w:rPr>
                <w:rFonts w:ascii="Trebuchet MS" w:eastAsia="Times New Roman" w:hAnsi="Trebuchet MS" w:cs="Times New Roman"/>
                <w:b/>
                <w:color w:val="404040" w:themeColor="text1" w:themeTint="BF"/>
                <w:sz w:val="20"/>
                <w:szCs w:val="24"/>
                <w:lang w:eastAsia="nl-NL"/>
              </w:rPr>
              <w:t>afleiden</w:t>
            </w:r>
            <w:r w:rsidRPr="00C23981">
              <w:rPr>
                <w:rFonts w:ascii="Trebuchet MS" w:eastAsia="Times New Roman" w:hAnsi="Trebuchet MS" w:cs="Times New Roman"/>
                <w:color w:val="404040" w:themeColor="text1" w:themeTint="BF"/>
                <w:sz w:val="20"/>
                <w:szCs w:val="24"/>
                <w:lang w:eastAsia="nl-NL"/>
              </w:rPr>
              <w:t>.</w:t>
            </w:r>
          </w:p>
        </w:tc>
        <w:tc>
          <w:tcPr>
            <w:tcW w:w="790" w:type="dxa"/>
            <w:shd w:val="clear" w:color="auto" w:fill="B8CCE4" w:themeFill="accent1" w:themeFillTint="66"/>
            <w:tcMar>
              <w:left w:w="170" w:type="dxa"/>
            </w:tcMar>
            <w:vAlign w:val="center"/>
          </w:tcPr>
          <w:p w14:paraId="33730576" w14:textId="77777777" w:rsidR="00C80C29" w:rsidRPr="00C23981" w:rsidRDefault="00C80C29" w:rsidP="00C80C29">
            <w:pPr>
              <w:rPr>
                <w:rFonts w:ascii="Trebuchet MS" w:hAnsi="Trebuchet MS"/>
                <w:color w:val="404040" w:themeColor="text1" w:themeTint="BF"/>
                <w:sz w:val="20"/>
                <w:szCs w:val="18"/>
              </w:rPr>
            </w:pPr>
            <w:r w:rsidRPr="00C23981">
              <w:rPr>
                <w:rFonts w:ascii="Trebuchet MS" w:hAnsi="Trebuchet MS"/>
                <w:color w:val="404040" w:themeColor="text1" w:themeTint="BF"/>
                <w:sz w:val="20"/>
                <w:szCs w:val="18"/>
              </w:rPr>
              <w:t>NW2</w:t>
            </w:r>
          </w:p>
        </w:tc>
      </w:tr>
      <w:tr w:rsidR="00C80C29" w:rsidRPr="00E43DC1" w14:paraId="41653A52" w14:textId="77777777" w:rsidTr="00FA4E1C">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09A5B876" w14:textId="75EDE872" w:rsidR="00C80C29" w:rsidRPr="00C23981" w:rsidRDefault="003D4883" w:rsidP="00BA0B3C">
            <w:pPr>
              <w:spacing w:before="120" w:after="120" w:line="260" w:lineRule="exact"/>
              <w:jc w:val="center"/>
              <w:rPr>
                <w:rFonts w:ascii="Trebuchet MS" w:eastAsia="Times New Roman" w:hAnsi="Trebuchet MS" w:cs="Times New Roman"/>
                <w:color w:val="404040" w:themeColor="text1" w:themeTint="BF"/>
                <w:sz w:val="20"/>
                <w:szCs w:val="24"/>
                <w:lang w:val="nl-NL" w:eastAsia="nl-NL"/>
              </w:rPr>
            </w:pPr>
            <w:r w:rsidRPr="00C23981">
              <w:rPr>
                <w:rFonts w:ascii="Trebuchet MS" w:eastAsia="Times New Roman" w:hAnsi="Trebuchet MS" w:cs="Times New Roman"/>
                <w:color w:val="404040" w:themeColor="text1" w:themeTint="BF"/>
                <w:sz w:val="20"/>
                <w:szCs w:val="24"/>
                <w:lang w:val="nl-NL" w:eastAsia="nl-NL"/>
              </w:rPr>
              <w:t>U8</w:t>
            </w:r>
            <w:r w:rsidR="00BA0B3C">
              <w:rPr>
                <w:rFonts w:ascii="Trebuchet MS" w:eastAsia="Times New Roman" w:hAnsi="Trebuchet MS" w:cs="Times New Roman"/>
                <w:color w:val="404040" w:themeColor="text1" w:themeTint="BF"/>
                <w:sz w:val="20"/>
                <w:szCs w:val="24"/>
                <w:lang w:val="nl-NL" w:eastAsia="nl-NL"/>
              </w:rPr>
              <w:t>3</w:t>
            </w:r>
            <w:r w:rsidR="00C80C29" w:rsidRPr="00C23981">
              <w:rPr>
                <w:rFonts w:ascii="Trebuchet MS" w:eastAsia="Times New Roman" w:hAnsi="Trebuchet MS" w:cs="Times New Roman"/>
                <w:color w:val="404040" w:themeColor="text1" w:themeTint="BF"/>
                <w:sz w:val="20"/>
                <w:szCs w:val="24"/>
                <w:lang w:val="nl-NL" w:eastAsia="nl-NL"/>
              </w:rPr>
              <w:t>c</w:t>
            </w:r>
          </w:p>
        </w:tc>
        <w:tc>
          <w:tcPr>
            <w:tcW w:w="7615" w:type="dxa"/>
            <w:shd w:val="clear" w:color="auto" w:fill="C6D9F1" w:themeFill="text2" w:themeFillTint="33"/>
            <w:vAlign w:val="center"/>
          </w:tcPr>
          <w:p w14:paraId="35A2492E" w14:textId="77777777" w:rsidR="00C80C29" w:rsidRPr="00C23981" w:rsidRDefault="00C80C29" w:rsidP="00FA4E1C">
            <w:pPr>
              <w:spacing w:before="120" w:after="120" w:line="260" w:lineRule="exact"/>
              <w:ind w:left="170"/>
              <w:rPr>
                <w:rFonts w:ascii="Trebuchet MS" w:eastAsia="Times New Roman" w:hAnsi="Trebuchet MS" w:cs="Times New Roman"/>
                <w:color w:val="404040" w:themeColor="text1" w:themeTint="BF"/>
                <w:sz w:val="20"/>
                <w:szCs w:val="24"/>
                <w:lang w:eastAsia="nl-NL"/>
              </w:rPr>
            </w:pPr>
            <w:r w:rsidRPr="00C23981">
              <w:rPr>
                <w:rFonts w:ascii="Trebuchet MS" w:eastAsia="Times New Roman" w:hAnsi="Trebuchet MS" w:cs="Times New Roman"/>
                <w:b/>
                <w:color w:val="404040" w:themeColor="text1" w:themeTint="BF"/>
                <w:sz w:val="20"/>
                <w:szCs w:val="24"/>
                <w:lang w:eastAsia="nl-NL"/>
              </w:rPr>
              <w:t>Uit de resultaten van experimenten</w:t>
            </w:r>
            <w:r w:rsidRPr="00C23981">
              <w:rPr>
                <w:rFonts w:ascii="Trebuchet MS" w:eastAsia="Times New Roman" w:hAnsi="Trebuchet MS" w:cs="Times New Roman"/>
                <w:color w:val="404040" w:themeColor="text1" w:themeTint="BF"/>
                <w:sz w:val="20"/>
                <w:szCs w:val="24"/>
                <w:lang w:eastAsia="nl-NL"/>
              </w:rPr>
              <w:t xml:space="preserve"> van Morgan en uit genenkaarten, </w:t>
            </w:r>
            <w:r w:rsidRPr="00C23981">
              <w:rPr>
                <w:rFonts w:ascii="Trebuchet MS" w:eastAsia="Times New Roman" w:hAnsi="Trebuchet MS" w:cs="Times New Roman"/>
                <w:b/>
                <w:color w:val="404040" w:themeColor="text1" w:themeTint="BF"/>
                <w:sz w:val="20"/>
                <w:szCs w:val="24"/>
                <w:lang w:eastAsia="nl-NL"/>
              </w:rPr>
              <w:t>afleiden</w:t>
            </w:r>
            <w:r w:rsidRPr="00C23981">
              <w:rPr>
                <w:rFonts w:ascii="Trebuchet MS" w:eastAsia="Times New Roman" w:hAnsi="Trebuchet MS" w:cs="Times New Roman"/>
                <w:color w:val="404040" w:themeColor="text1" w:themeTint="BF"/>
                <w:sz w:val="20"/>
                <w:szCs w:val="24"/>
                <w:lang w:eastAsia="nl-NL"/>
              </w:rPr>
              <w:t xml:space="preserve"> dat genen kunnen gekoppeld zijn en dat er of crossing-over (overkruising)  kan optreden.</w:t>
            </w:r>
          </w:p>
        </w:tc>
        <w:tc>
          <w:tcPr>
            <w:tcW w:w="790" w:type="dxa"/>
            <w:shd w:val="clear" w:color="auto" w:fill="C6D9F1" w:themeFill="text2" w:themeFillTint="33"/>
            <w:tcMar>
              <w:left w:w="170" w:type="dxa"/>
            </w:tcMar>
            <w:vAlign w:val="center"/>
          </w:tcPr>
          <w:p w14:paraId="2DDE3A09" w14:textId="77777777" w:rsidR="00C80C29" w:rsidRPr="00C23981" w:rsidRDefault="00C80C29" w:rsidP="00C80C29">
            <w:pPr>
              <w:rPr>
                <w:rFonts w:ascii="Trebuchet MS" w:hAnsi="Trebuchet MS"/>
                <w:color w:val="404040" w:themeColor="text1" w:themeTint="BF"/>
                <w:sz w:val="20"/>
                <w:szCs w:val="18"/>
              </w:rPr>
            </w:pPr>
            <w:r w:rsidRPr="00C23981">
              <w:rPr>
                <w:rFonts w:ascii="Trebuchet MS" w:hAnsi="Trebuchet MS"/>
                <w:color w:val="404040" w:themeColor="text1" w:themeTint="BF"/>
                <w:sz w:val="20"/>
                <w:szCs w:val="18"/>
              </w:rPr>
              <w:t>NW2</w:t>
            </w:r>
          </w:p>
        </w:tc>
      </w:tr>
      <w:tr w:rsidR="00C80C29" w:rsidRPr="00E43DC1" w14:paraId="59D6D96C" w14:textId="77777777" w:rsidTr="00FA4E1C">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37B2777" w14:textId="4E72EBEE" w:rsidR="00C80C29" w:rsidRPr="00C23981" w:rsidRDefault="003D4883" w:rsidP="00BA0B3C">
            <w:pPr>
              <w:spacing w:before="120" w:after="120" w:line="260" w:lineRule="exact"/>
              <w:jc w:val="center"/>
              <w:rPr>
                <w:rFonts w:ascii="Trebuchet MS" w:eastAsia="Times New Roman" w:hAnsi="Trebuchet MS" w:cs="Times New Roman"/>
                <w:color w:val="404040" w:themeColor="text1" w:themeTint="BF"/>
                <w:sz w:val="20"/>
                <w:szCs w:val="24"/>
                <w:lang w:val="nl-NL" w:eastAsia="nl-NL"/>
              </w:rPr>
            </w:pPr>
            <w:r w:rsidRPr="00C23981">
              <w:rPr>
                <w:rFonts w:ascii="Trebuchet MS" w:eastAsia="Times New Roman" w:hAnsi="Trebuchet MS" w:cs="Times New Roman"/>
                <w:color w:val="404040" w:themeColor="text1" w:themeTint="BF"/>
                <w:sz w:val="20"/>
                <w:szCs w:val="24"/>
                <w:lang w:val="nl-NL" w:eastAsia="nl-NL"/>
              </w:rPr>
              <w:t>U8</w:t>
            </w:r>
            <w:r w:rsidR="00BA0B3C">
              <w:rPr>
                <w:rFonts w:ascii="Trebuchet MS" w:eastAsia="Times New Roman" w:hAnsi="Trebuchet MS" w:cs="Times New Roman"/>
                <w:color w:val="404040" w:themeColor="text1" w:themeTint="BF"/>
                <w:sz w:val="20"/>
                <w:szCs w:val="24"/>
                <w:lang w:val="nl-NL" w:eastAsia="nl-NL"/>
              </w:rPr>
              <w:t>3</w:t>
            </w:r>
            <w:r w:rsidR="00C80C29" w:rsidRPr="00C23981">
              <w:rPr>
                <w:rFonts w:ascii="Trebuchet MS" w:eastAsia="Times New Roman" w:hAnsi="Trebuchet MS" w:cs="Times New Roman"/>
                <w:color w:val="404040" w:themeColor="text1" w:themeTint="BF"/>
                <w:sz w:val="20"/>
                <w:szCs w:val="24"/>
                <w:lang w:val="nl-NL" w:eastAsia="nl-NL"/>
              </w:rPr>
              <w:t>d</w:t>
            </w:r>
          </w:p>
        </w:tc>
        <w:tc>
          <w:tcPr>
            <w:tcW w:w="7615" w:type="dxa"/>
            <w:shd w:val="clear" w:color="auto" w:fill="C6D9F1" w:themeFill="text2" w:themeFillTint="33"/>
            <w:vAlign w:val="center"/>
          </w:tcPr>
          <w:p w14:paraId="06A5EB9B" w14:textId="77777777" w:rsidR="00C80C29" w:rsidRPr="00C23981" w:rsidRDefault="00C80C29" w:rsidP="00FA4E1C">
            <w:pPr>
              <w:spacing w:before="120" w:after="120" w:line="260" w:lineRule="exact"/>
              <w:ind w:left="170"/>
              <w:rPr>
                <w:rFonts w:ascii="Trebuchet MS" w:eastAsia="Times New Roman" w:hAnsi="Trebuchet MS" w:cs="Times New Roman"/>
                <w:color w:val="404040" w:themeColor="text1" w:themeTint="BF"/>
                <w:sz w:val="20"/>
                <w:szCs w:val="24"/>
                <w:lang w:eastAsia="nl-NL"/>
              </w:rPr>
            </w:pPr>
            <w:r w:rsidRPr="00C23981">
              <w:rPr>
                <w:rFonts w:ascii="Trebuchet MS" w:eastAsia="Times New Roman" w:hAnsi="Trebuchet MS" w:cs="Times New Roman"/>
                <w:color w:val="404040" w:themeColor="text1" w:themeTint="BF"/>
                <w:sz w:val="20"/>
                <w:szCs w:val="24"/>
                <w:lang w:eastAsia="nl-NL"/>
              </w:rPr>
              <w:t xml:space="preserve">De erfelijkheidswetten </w:t>
            </w:r>
            <w:r w:rsidRPr="00C23981">
              <w:rPr>
                <w:rFonts w:ascii="Trebuchet MS" w:eastAsia="Times New Roman" w:hAnsi="Trebuchet MS" w:cs="Times New Roman"/>
                <w:b/>
                <w:color w:val="404040" w:themeColor="text1" w:themeTint="BF"/>
                <w:sz w:val="20"/>
                <w:szCs w:val="24"/>
                <w:lang w:eastAsia="nl-NL"/>
              </w:rPr>
              <w:t>toepassen in concrete vraagstukken</w:t>
            </w:r>
            <w:r w:rsidRPr="00C23981">
              <w:rPr>
                <w:rFonts w:ascii="Trebuchet MS" w:eastAsia="Times New Roman" w:hAnsi="Trebuchet MS" w:cs="Times New Roman"/>
                <w:color w:val="404040" w:themeColor="text1" w:themeTint="BF"/>
                <w:sz w:val="20"/>
                <w:szCs w:val="24"/>
                <w:lang w:eastAsia="nl-NL"/>
              </w:rPr>
              <w:t>.</w:t>
            </w:r>
          </w:p>
        </w:tc>
        <w:tc>
          <w:tcPr>
            <w:tcW w:w="790" w:type="dxa"/>
            <w:shd w:val="clear" w:color="auto" w:fill="C6D9F1" w:themeFill="text2" w:themeFillTint="33"/>
            <w:tcMar>
              <w:left w:w="170" w:type="dxa"/>
            </w:tcMar>
            <w:vAlign w:val="center"/>
          </w:tcPr>
          <w:p w14:paraId="264C57F3" w14:textId="77777777" w:rsidR="00C80C29" w:rsidRPr="00C23981" w:rsidRDefault="00C80C29" w:rsidP="00C80C29">
            <w:pPr>
              <w:rPr>
                <w:rFonts w:ascii="Trebuchet MS" w:hAnsi="Trebuchet MS"/>
                <w:color w:val="404040" w:themeColor="text1" w:themeTint="BF"/>
                <w:sz w:val="20"/>
                <w:szCs w:val="18"/>
              </w:rPr>
            </w:pPr>
            <w:r w:rsidRPr="00C23981">
              <w:rPr>
                <w:rFonts w:ascii="Trebuchet MS" w:hAnsi="Trebuchet MS"/>
                <w:color w:val="404040" w:themeColor="text1" w:themeTint="BF"/>
                <w:sz w:val="20"/>
                <w:szCs w:val="18"/>
              </w:rPr>
              <w:t>NW2</w:t>
            </w:r>
          </w:p>
        </w:tc>
      </w:tr>
      <w:tr w:rsidR="00C80C29" w:rsidRPr="00E43DC1" w14:paraId="3BDB6132" w14:textId="77777777" w:rsidTr="00FA4E1C">
        <w:trPr>
          <w:tblCellSpacing w:w="20" w:type="dxa"/>
        </w:trPr>
        <w:tc>
          <w:tcPr>
            <w:tcW w:w="9229" w:type="dxa"/>
            <w:gridSpan w:val="3"/>
            <w:tcBorders>
              <w:top w:val="outset" w:sz="6" w:space="0" w:color="auto"/>
              <w:left w:val="outset" w:sz="6" w:space="0" w:color="auto"/>
              <w:bottom w:val="outset" w:sz="6" w:space="0" w:color="auto"/>
            </w:tcBorders>
            <w:shd w:val="clear" w:color="auto" w:fill="auto"/>
          </w:tcPr>
          <w:p w14:paraId="225FDD67" w14:textId="70676F42" w:rsidR="00C80C29" w:rsidRPr="00C23981" w:rsidRDefault="00C80C29" w:rsidP="00C23981">
            <w:pPr>
              <w:spacing w:before="120" w:after="120" w:line="240" w:lineRule="auto"/>
              <w:ind w:left="284"/>
              <w:rPr>
                <w:rFonts w:ascii="Trebuchet MS" w:eastAsia="Times New Roman" w:hAnsi="Trebuchet MS" w:cs="Times New Roman"/>
                <w:b/>
                <w:color w:val="404040" w:themeColor="text1" w:themeTint="BF"/>
                <w:sz w:val="20"/>
                <w:szCs w:val="20"/>
                <w:lang w:eastAsia="nl-NL"/>
              </w:rPr>
            </w:pPr>
            <w:r w:rsidRPr="00C23981">
              <w:rPr>
                <w:rFonts w:ascii="Trebuchet MS" w:eastAsia="Times New Roman" w:hAnsi="Trebuchet MS" w:cs="Times New Roman"/>
                <w:b/>
                <w:color w:val="404040" w:themeColor="text1" w:themeTint="BF"/>
                <w:sz w:val="20"/>
                <w:szCs w:val="20"/>
                <w:lang w:eastAsia="nl-NL"/>
              </w:rPr>
              <w:t xml:space="preserve">Wenken </w:t>
            </w:r>
          </w:p>
          <w:p w14:paraId="59A40383" w14:textId="77777777" w:rsidR="002A5D37" w:rsidRPr="00C23981" w:rsidRDefault="002A5D37" w:rsidP="00C23981">
            <w:pPr>
              <w:spacing w:before="240" w:line="240" w:lineRule="auto"/>
              <w:ind w:left="284"/>
              <w:rPr>
                <w:rFonts w:ascii="Trebuchet MS" w:hAnsi="Trebuchet MS"/>
                <w:bCs/>
                <w:color w:val="404040" w:themeColor="text1" w:themeTint="BF"/>
                <w:sz w:val="20"/>
                <w:szCs w:val="20"/>
              </w:rPr>
            </w:pPr>
            <w:r w:rsidRPr="00C23981">
              <w:rPr>
                <w:rFonts w:ascii="Trebuchet MS" w:hAnsi="Trebuchet MS"/>
                <w:bCs/>
                <w:color w:val="404040" w:themeColor="text1" w:themeTint="BF"/>
                <w:sz w:val="20"/>
                <w:szCs w:val="20"/>
              </w:rPr>
              <w:t>Leerlingen hebben vaak eigen ideeën en beelden over aanleg, erfelijkheid, lijken op ouders.</w:t>
            </w:r>
          </w:p>
          <w:p w14:paraId="04279535" w14:textId="77777777" w:rsidR="002A5D37" w:rsidRPr="00C23981" w:rsidRDefault="002A5D37" w:rsidP="00C23981">
            <w:pPr>
              <w:spacing w:line="240" w:lineRule="auto"/>
              <w:ind w:left="284"/>
              <w:rPr>
                <w:rFonts w:ascii="Trebuchet MS" w:hAnsi="Trebuchet MS"/>
                <w:bCs/>
                <w:color w:val="404040" w:themeColor="text1" w:themeTint="BF"/>
                <w:sz w:val="20"/>
                <w:szCs w:val="20"/>
              </w:rPr>
            </w:pPr>
            <w:r w:rsidRPr="00C23981">
              <w:rPr>
                <w:rFonts w:ascii="Trebuchet MS" w:hAnsi="Trebuchet MS"/>
                <w:bCs/>
                <w:color w:val="404040" w:themeColor="text1" w:themeTint="BF"/>
                <w:sz w:val="20"/>
                <w:szCs w:val="20"/>
              </w:rPr>
              <w:t>Aan de hand van eenvoudige stambomen en kruisingsschema’s kunnen leerlingen inzicht verwerven in de wetmatigheden van de overervingsmechanismen.</w:t>
            </w:r>
          </w:p>
          <w:p w14:paraId="7D93B2D8" w14:textId="77777777" w:rsidR="002A5D37" w:rsidRPr="00C23981" w:rsidRDefault="002A5D37" w:rsidP="00C23981">
            <w:pPr>
              <w:spacing w:line="240" w:lineRule="auto"/>
              <w:ind w:left="284"/>
              <w:rPr>
                <w:rFonts w:ascii="Trebuchet MS" w:hAnsi="Trebuchet MS"/>
                <w:bCs/>
                <w:color w:val="404040" w:themeColor="text1" w:themeTint="BF"/>
                <w:sz w:val="20"/>
                <w:szCs w:val="20"/>
              </w:rPr>
            </w:pPr>
            <w:r w:rsidRPr="00C23981">
              <w:rPr>
                <w:rFonts w:ascii="Trebuchet MS" w:hAnsi="Trebuchet MS"/>
                <w:bCs/>
                <w:color w:val="404040" w:themeColor="text1" w:themeTint="BF"/>
                <w:sz w:val="20"/>
                <w:szCs w:val="20"/>
              </w:rPr>
              <w:t>De begrippen fenotype en genotype, dominante/recessieve en co-dominante allelen, homozygote en heterozygote cel komen aan bod tijdens het bestuderen van de stambomen en kruisingsschema’s.</w:t>
            </w:r>
          </w:p>
          <w:p w14:paraId="4F842670" w14:textId="32CC5275" w:rsidR="00C80C29" w:rsidRPr="00E43DC1" w:rsidRDefault="002A5D37" w:rsidP="00C23981">
            <w:pPr>
              <w:spacing w:line="240" w:lineRule="auto"/>
              <w:ind w:left="284"/>
              <w:rPr>
                <w:rFonts w:ascii="Trebuchet MS" w:hAnsi="Trebuchet MS"/>
                <w:bCs/>
                <w:color w:val="404040" w:themeColor="text1" w:themeTint="BF"/>
                <w:sz w:val="20"/>
                <w:szCs w:val="20"/>
              </w:rPr>
            </w:pPr>
            <w:r w:rsidRPr="00C23981">
              <w:rPr>
                <w:rFonts w:ascii="Trebuchet MS" w:hAnsi="Trebuchet MS"/>
                <w:bCs/>
                <w:color w:val="404040" w:themeColor="text1" w:themeTint="BF"/>
                <w:sz w:val="20"/>
                <w:szCs w:val="20"/>
              </w:rPr>
              <w:t>Het is belangrijk dat de leerlingen inzicht verwerven in het feit dat de meeste (menselijke) kenmerken nie</w:t>
            </w:r>
            <w:r w:rsidRPr="00E43DC1">
              <w:rPr>
                <w:rFonts w:ascii="Trebuchet MS" w:hAnsi="Trebuchet MS"/>
                <w:bCs/>
                <w:color w:val="404040" w:themeColor="text1" w:themeTint="BF"/>
                <w:sz w:val="20"/>
                <w:szCs w:val="20"/>
              </w:rPr>
              <w:t xml:space="preserve">t door één gen maar door meerdere genen worden bepaald. Deze genen werken samen. Bovendien oefent het milieu eveneens een invloed uit op de expressie van genen. Op die manier ontstaat het fenotype. </w:t>
            </w:r>
            <w:r w:rsidR="00C80C29" w:rsidRPr="00E43DC1">
              <w:rPr>
                <w:rFonts w:ascii="Trebuchet MS" w:eastAsia="Times New Roman" w:hAnsi="Trebuchet MS" w:cs="Times New Roman"/>
                <w:color w:val="404040" w:themeColor="text1" w:themeTint="BF"/>
                <w:sz w:val="20"/>
                <w:szCs w:val="20"/>
                <w:lang w:val="nl-NL" w:eastAsia="nl-NL"/>
              </w:rPr>
              <w:t>Het toelichten van het belang primeert boven de terminologie.</w:t>
            </w:r>
          </w:p>
          <w:p w14:paraId="585CE78B" w14:textId="77777777" w:rsidR="002A5D37" w:rsidRPr="00C23981" w:rsidRDefault="002A5D37" w:rsidP="00C23981">
            <w:pPr>
              <w:spacing w:line="240" w:lineRule="auto"/>
              <w:ind w:left="284"/>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 xml:space="preserve">Voorbeelden van monohybride kenmerken die nauw aansluiten bij de leefwereld van de jongere </w:t>
            </w:r>
            <w:r w:rsidRPr="00C23981">
              <w:rPr>
                <w:rFonts w:ascii="Trebuchet MS" w:hAnsi="Trebuchet MS"/>
                <w:bCs/>
                <w:color w:val="404040" w:themeColor="text1" w:themeTint="BF"/>
                <w:sz w:val="20"/>
                <w:szCs w:val="20"/>
              </w:rPr>
              <w:t>zoals mucoviscidose, Huntington, dwerggroei, tongrollen, vergroeiing van het oorlelletje, blindheid, doofheid, trisomie 21, resusfactor, de overerving van bloedgroepen (multipele allelen) … kunnen gebruikt worden.</w:t>
            </w:r>
          </w:p>
          <w:p w14:paraId="7F2BA312" w14:textId="77777777" w:rsidR="002A5D37" w:rsidRPr="00C23981" w:rsidRDefault="002A5D37" w:rsidP="00C23981">
            <w:pPr>
              <w:spacing w:line="240" w:lineRule="auto"/>
              <w:ind w:left="284"/>
              <w:rPr>
                <w:rFonts w:ascii="Trebuchet MS" w:hAnsi="Trebuchet MS"/>
                <w:bCs/>
                <w:color w:val="404040" w:themeColor="text1" w:themeTint="BF"/>
                <w:sz w:val="20"/>
                <w:szCs w:val="20"/>
              </w:rPr>
            </w:pPr>
            <w:r w:rsidRPr="00C23981">
              <w:rPr>
                <w:rFonts w:ascii="Trebuchet MS" w:hAnsi="Trebuchet MS"/>
                <w:bCs/>
                <w:color w:val="404040" w:themeColor="text1" w:themeTint="BF"/>
                <w:sz w:val="20"/>
                <w:szCs w:val="20"/>
              </w:rPr>
              <w:t>Voorbeelden van X-geslachtsgebonden allelen zijn: kleurenblindheid, hemofilie, Duchenne-spierdystrofie… De stamboom van de koningshuizen in Europa is hierbij een aangewezen voorbeeld om   de overerving van hemofilie te illustreren. De overerving kan van het geslacht verduidelijkt worden door het verschil tussen het X- en Y-chromosoom met seks bepalende regio (SRY) (met TDF en MIS) als geslachtsbepalende factor en door analyse van stambomen met ziekten die vaker bij mannen dan bij vrouwen voorkomen.</w:t>
            </w:r>
          </w:p>
          <w:p w14:paraId="481BF91A" w14:textId="77777777" w:rsidR="002A5D37" w:rsidRPr="00C23981" w:rsidRDefault="002A5D37" w:rsidP="00C23981">
            <w:pPr>
              <w:spacing w:line="240" w:lineRule="auto"/>
              <w:ind w:left="284"/>
              <w:rPr>
                <w:rFonts w:ascii="Trebuchet MS" w:hAnsi="Trebuchet MS"/>
                <w:bCs/>
                <w:color w:val="404040" w:themeColor="text1" w:themeTint="BF"/>
                <w:sz w:val="20"/>
                <w:szCs w:val="20"/>
              </w:rPr>
            </w:pPr>
            <w:r w:rsidRPr="00C23981">
              <w:rPr>
                <w:rFonts w:ascii="Trebuchet MS" w:hAnsi="Trebuchet MS"/>
                <w:bCs/>
                <w:color w:val="404040" w:themeColor="text1" w:themeTint="BF"/>
                <w:sz w:val="20"/>
                <w:szCs w:val="20"/>
              </w:rPr>
              <w:t>Suggestie voor onderzoeksopdracht</w:t>
            </w:r>
          </w:p>
          <w:p w14:paraId="7430352E" w14:textId="77777777" w:rsidR="002A5D37" w:rsidRPr="00C23981" w:rsidRDefault="002A5D37" w:rsidP="00C23981">
            <w:pPr>
              <w:numPr>
                <w:ilvl w:val="0"/>
                <w:numId w:val="38"/>
              </w:numPr>
              <w:tabs>
                <w:tab w:val="left" w:pos="567"/>
              </w:tabs>
              <w:spacing w:before="60" w:after="0" w:line="240" w:lineRule="auto"/>
              <w:ind w:left="567" w:hanging="283"/>
              <w:contextualSpacing/>
              <w:rPr>
                <w:rFonts w:ascii="Trebuchet MS" w:hAnsi="Trebuchet MS" w:cs="Arial"/>
                <w:color w:val="404040" w:themeColor="text1" w:themeTint="BF"/>
                <w:sz w:val="20"/>
                <w:szCs w:val="20"/>
              </w:rPr>
            </w:pPr>
            <w:r w:rsidRPr="00C23981">
              <w:rPr>
                <w:rFonts w:ascii="Trebuchet MS" w:hAnsi="Trebuchet MS" w:cs="Arial"/>
                <w:color w:val="404040" w:themeColor="text1" w:themeTint="BF"/>
                <w:sz w:val="20"/>
                <w:szCs w:val="20"/>
              </w:rPr>
              <w:t xml:space="preserve">De proeven van Mendel dienen als uitgangspunt om mono- en dihybride kruisingen uit te werken en de resultaten te interpreteren. </w:t>
            </w:r>
          </w:p>
          <w:p w14:paraId="787524A3" w14:textId="77777777" w:rsidR="002A5D37" w:rsidRPr="00C23981" w:rsidRDefault="002A5D37" w:rsidP="00C23981">
            <w:pPr>
              <w:numPr>
                <w:ilvl w:val="0"/>
                <w:numId w:val="38"/>
              </w:numPr>
              <w:tabs>
                <w:tab w:val="left" w:pos="567"/>
              </w:tabs>
              <w:spacing w:before="60" w:after="0" w:line="240" w:lineRule="auto"/>
              <w:ind w:left="567" w:hanging="283"/>
              <w:contextualSpacing/>
              <w:rPr>
                <w:rFonts w:ascii="Trebuchet MS" w:hAnsi="Trebuchet MS" w:cs="Arial"/>
                <w:color w:val="404040" w:themeColor="text1" w:themeTint="BF"/>
                <w:sz w:val="20"/>
                <w:szCs w:val="20"/>
              </w:rPr>
            </w:pPr>
            <w:r w:rsidRPr="00C23981">
              <w:rPr>
                <w:rFonts w:ascii="Trebuchet MS" w:hAnsi="Trebuchet MS" w:cs="Arial"/>
                <w:color w:val="404040" w:themeColor="text1" w:themeTint="BF"/>
                <w:sz w:val="20"/>
                <w:szCs w:val="20"/>
              </w:rPr>
              <w:t>Uit gegeven resultaten van de proeven van Mendel, de mendelwetten afleiden.</w:t>
            </w:r>
          </w:p>
          <w:p w14:paraId="4E5C093E" w14:textId="410B7607" w:rsidR="00C80C29" w:rsidRPr="00E43DC1" w:rsidRDefault="002A5D37" w:rsidP="00C23981">
            <w:pPr>
              <w:spacing w:after="120" w:line="240" w:lineRule="auto"/>
              <w:ind w:left="284"/>
              <w:rPr>
                <w:rFonts w:ascii="Trebuchet MS" w:eastAsia="Times New Roman" w:hAnsi="Trebuchet MS" w:cs="Times New Roman"/>
                <w:color w:val="404040" w:themeColor="text1" w:themeTint="BF"/>
                <w:sz w:val="20"/>
                <w:szCs w:val="24"/>
                <w:lang w:eastAsia="nl-NL"/>
              </w:rPr>
            </w:pPr>
            <w:r w:rsidRPr="00C23981">
              <w:rPr>
                <w:rFonts w:ascii="Trebuchet MS" w:hAnsi="Trebuchet MS"/>
                <w:color w:val="404040" w:themeColor="text1" w:themeTint="BF"/>
                <w:sz w:val="20"/>
                <w:szCs w:val="20"/>
              </w:rPr>
              <w:t>Het oplossen van analysevraagstukken kan een onderdeel zijn van een uitgebreidere onderzoeksopdracht (AD2 tot en met AD4).</w:t>
            </w:r>
          </w:p>
        </w:tc>
      </w:tr>
    </w:tbl>
    <w:p w14:paraId="6A2C948D" w14:textId="77777777" w:rsidR="00C80C29" w:rsidRPr="00E43DC1" w:rsidRDefault="00C80C29" w:rsidP="00B17319">
      <w:pPr>
        <w:pStyle w:val="LPKop3"/>
        <w:tabs>
          <w:tab w:val="clear" w:pos="1135"/>
          <w:tab w:val="num" w:pos="851"/>
        </w:tabs>
        <w:ind w:hanging="1135"/>
      </w:pPr>
      <w:r w:rsidRPr="00C23981">
        <w:rPr>
          <w:color w:val="404040" w:themeColor="text1" w:themeTint="BF"/>
        </w:rPr>
        <w:t>Moleculaire</w:t>
      </w:r>
      <w:r w:rsidRPr="00C23981">
        <w:rPr>
          <w:color w:val="404040" w:themeColor="text1" w:themeTint="BF"/>
          <w:szCs w:val="20"/>
        </w:rPr>
        <w:t xml:space="preserve"> </w:t>
      </w:r>
      <w:r w:rsidRPr="00C23981">
        <w:rPr>
          <w:color w:val="404040" w:themeColor="text1" w:themeTint="BF"/>
        </w:rPr>
        <w:t>erfelijkheid</w:t>
      </w:r>
      <w:r w:rsidRPr="00E43DC1">
        <w:t xml:space="preserve"> </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04"/>
        <w:gridCol w:w="7655"/>
        <w:gridCol w:w="850"/>
      </w:tblGrid>
      <w:tr w:rsidR="00C80C29" w:rsidRPr="00E43DC1" w14:paraId="3B57117E" w14:textId="77777777" w:rsidTr="00B17319">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4B4BD9D0" w14:textId="77777777" w:rsidR="00C80C29" w:rsidRPr="00E43DC1" w:rsidRDefault="00C80C29" w:rsidP="003D496D">
            <w:pPr>
              <w:numPr>
                <w:ilvl w:val="0"/>
                <w:numId w:val="50"/>
              </w:numPr>
              <w:spacing w:before="120" w:after="120" w:line="260" w:lineRule="exact"/>
              <w:rPr>
                <w:rFonts w:ascii="Trebuchet MS" w:eastAsia="Times New Roman" w:hAnsi="Trebuchet MS" w:cs="Arial"/>
                <w:strike/>
                <w:color w:val="FF0000"/>
                <w:sz w:val="20"/>
                <w:szCs w:val="20"/>
                <w:lang w:val="nl-NL" w:eastAsia="nl-NL"/>
              </w:rPr>
            </w:pPr>
          </w:p>
        </w:tc>
        <w:tc>
          <w:tcPr>
            <w:tcW w:w="7615" w:type="dxa"/>
            <w:shd w:val="clear" w:color="auto" w:fill="FFCC99"/>
            <w:vAlign w:val="center"/>
          </w:tcPr>
          <w:p w14:paraId="37EFCC51" w14:textId="3776BDB5" w:rsidR="00C80C29" w:rsidRPr="00B646B4" w:rsidRDefault="00C80C29" w:rsidP="00B646B4">
            <w:pPr>
              <w:spacing w:before="120" w:after="120" w:line="260" w:lineRule="exact"/>
              <w:ind w:left="170"/>
              <w:jc w:val="both"/>
              <w:rPr>
                <w:rFonts w:ascii="Trebuchet MS" w:eastAsia="Times New Roman" w:hAnsi="Trebuchet MS" w:cs="Arial"/>
                <w:b/>
                <w:color w:val="404040" w:themeColor="text1" w:themeTint="BF"/>
                <w:sz w:val="20"/>
                <w:szCs w:val="24"/>
                <w:lang w:val="nl-NL" w:eastAsia="nl-BE"/>
              </w:rPr>
            </w:pPr>
            <w:r w:rsidRPr="00B646B4">
              <w:rPr>
                <w:rFonts w:ascii="Trebuchet MS" w:eastAsia="Times New Roman" w:hAnsi="Trebuchet MS" w:cs="Arial"/>
                <w:b/>
                <w:color w:val="404040" w:themeColor="text1" w:themeTint="BF"/>
                <w:sz w:val="20"/>
                <w:szCs w:val="24"/>
                <w:lang w:val="nl-NL" w:eastAsia="nl-BE"/>
              </w:rPr>
              <w:t>Aan de hand van concrete voorbeelden</w:t>
            </w:r>
            <w:r w:rsidRPr="00B646B4">
              <w:rPr>
                <w:rFonts w:ascii="Trebuchet MS" w:eastAsia="Times New Roman" w:hAnsi="Trebuchet MS" w:cs="Arial"/>
                <w:color w:val="404040" w:themeColor="text1" w:themeTint="BF"/>
                <w:sz w:val="20"/>
                <w:szCs w:val="24"/>
                <w:lang w:val="nl-NL" w:eastAsia="nl-BE"/>
              </w:rPr>
              <w:t xml:space="preserve"> </w:t>
            </w:r>
            <w:r w:rsidRPr="00B646B4">
              <w:rPr>
                <w:rFonts w:ascii="Trebuchet MS" w:eastAsia="Times New Roman" w:hAnsi="Trebuchet MS" w:cs="Arial"/>
                <w:b/>
                <w:color w:val="404040" w:themeColor="text1" w:themeTint="BF"/>
                <w:sz w:val="20"/>
                <w:szCs w:val="24"/>
                <w:lang w:val="nl-NL" w:eastAsia="nl-BE"/>
              </w:rPr>
              <w:t>illustreren</w:t>
            </w:r>
            <w:r w:rsidRPr="00B646B4">
              <w:rPr>
                <w:rFonts w:ascii="Trebuchet MS" w:eastAsia="Times New Roman" w:hAnsi="Trebuchet MS" w:cs="Arial"/>
                <w:color w:val="404040" w:themeColor="text1" w:themeTint="BF"/>
                <w:sz w:val="20"/>
                <w:szCs w:val="24"/>
                <w:lang w:val="nl-NL" w:eastAsia="nl-BE"/>
              </w:rPr>
              <w:t xml:space="preserve"> </w:t>
            </w:r>
            <w:r w:rsidR="00ED08D7" w:rsidRPr="00B646B4">
              <w:rPr>
                <w:rFonts w:ascii="Trebuchet MS" w:eastAsia="Times New Roman" w:hAnsi="Trebuchet MS" w:cs="Arial"/>
                <w:color w:val="404040" w:themeColor="text1" w:themeTint="BF"/>
                <w:sz w:val="20"/>
                <w:szCs w:val="24"/>
                <w:lang w:val="nl-NL" w:eastAsia="nl-BE"/>
              </w:rPr>
              <w:t xml:space="preserve">dat </w:t>
            </w:r>
            <w:r w:rsidRPr="00B646B4">
              <w:rPr>
                <w:rFonts w:ascii="Trebuchet MS" w:eastAsia="Times New Roman" w:hAnsi="Trebuchet MS" w:cs="Arial"/>
                <w:color w:val="404040" w:themeColor="text1" w:themeTint="BF"/>
                <w:sz w:val="20"/>
                <w:szCs w:val="24"/>
                <w:lang w:val="nl-NL" w:eastAsia="nl-BE"/>
              </w:rPr>
              <w:t>de genetische informatie in het DNA tot expressie komt in kenmerken.</w:t>
            </w:r>
          </w:p>
        </w:tc>
        <w:tc>
          <w:tcPr>
            <w:tcW w:w="790" w:type="dxa"/>
            <w:shd w:val="clear" w:color="auto" w:fill="FFCC99"/>
            <w:tcMar>
              <w:left w:w="170" w:type="dxa"/>
            </w:tcMar>
            <w:vAlign w:val="center"/>
          </w:tcPr>
          <w:p w14:paraId="057E0B68" w14:textId="38B3E26A" w:rsidR="00C80C29" w:rsidRPr="00B646B4" w:rsidRDefault="00C80C29" w:rsidP="00C23981">
            <w:pPr>
              <w:spacing w:after="0" w:line="240" w:lineRule="auto"/>
              <w:rPr>
                <w:rFonts w:ascii="Trebuchet MS" w:hAnsi="Trebuchet MS"/>
                <w:color w:val="404040" w:themeColor="text1" w:themeTint="BF"/>
                <w:sz w:val="20"/>
                <w:szCs w:val="20"/>
              </w:rPr>
            </w:pPr>
            <w:r w:rsidRPr="00B646B4">
              <w:rPr>
                <w:rFonts w:ascii="Trebuchet MS" w:hAnsi="Trebuchet MS"/>
                <w:color w:val="404040" w:themeColor="text1" w:themeTint="BF"/>
                <w:sz w:val="20"/>
                <w:szCs w:val="20"/>
              </w:rPr>
              <w:t>NW1</w:t>
            </w:r>
          </w:p>
          <w:p w14:paraId="4F884F4D" w14:textId="0CEC0671" w:rsidR="00C80C29" w:rsidRPr="00B646B4" w:rsidRDefault="008E3634" w:rsidP="00C23981">
            <w:pPr>
              <w:spacing w:after="0" w:line="240" w:lineRule="auto"/>
              <w:rPr>
                <w:rFonts w:ascii="Trebuchet MS" w:hAnsi="Trebuchet MS"/>
                <w:color w:val="404040" w:themeColor="text1" w:themeTint="BF"/>
                <w:sz w:val="20"/>
                <w:szCs w:val="20"/>
              </w:rPr>
            </w:pPr>
            <w:r w:rsidRPr="00B646B4">
              <w:rPr>
                <w:rFonts w:ascii="Trebuchet MS" w:hAnsi="Trebuchet MS"/>
                <w:color w:val="404040" w:themeColor="text1" w:themeTint="BF"/>
                <w:sz w:val="20"/>
                <w:szCs w:val="20"/>
              </w:rPr>
              <w:t>NW</w:t>
            </w:r>
            <w:r w:rsidR="00C80C29" w:rsidRPr="00B646B4">
              <w:rPr>
                <w:rFonts w:ascii="Trebuchet MS" w:hAnsi="Trebuchet MS"/>
                <w:color w:val="404040" w:themeColor="text1" w:themeTint="BF"/>
                <w:sz w:val="20"/>
                <w:szCs w:val="20"/>
              </w:rPr>
              <w:t>2</w:t>
            </w:r>
          </w:p>
        </w:tc>
      </w:tr>
      <w:tr w:rsidR="00C80C29" w:rsidRPr="00E43DC1" w14:paraId="07FFE351" w14:textId="77777777" w:rsidTr="00B17319">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1646E46B" w14:textId="77777777" w:rsidR="00C80C29" w:rsidRPr="00E43DC1" w:rsidRDefault="00C80C29" w:rsidP="003D496D">
            <w:pPr>
              <w:numPr>
                <w:ilvl w:val="0"/>
                <w:numId w:val="50"/>
              </w:numPr>
              <w:spacing w:before="120" w:after="120" w:line="260" w:lineRule="exact"/>
              <w:rPr>
                <w:rFonts w:ascii="Trebuchet MS" w:eastAsia="Times New Roman" w:hAnsi="Trebuchet MS" w:cs="Arial"/>
                <w:strike/>
                <w:color w:val="FF0000"/>
                <w:sz w:val="20"/>
                <w:szCs w:val="20"/>
                <w:lang w:val="nl-NL" w:eastAsia="nl-NL"/>
              </w:rPr>
            </w:pPr>
          </w:p>
        </w:tc>
        <w:tc>
          <w:tcPr>
            <w:tcW w:w="7615" w:type="dxa"/>
            <w:shd w:val="clear" w:color="auto" w:fill="FFCC99"/>
            <w:vAlign w:val="center"/>
          </w:tcPr>
          <w:p w14:paraId="38B5A7F3" w14:textId="77777777" w:rsidR="00C80C29" w:rsidRPr="00B646B4" w:rsidRDefault="00C80C29" w:rsidP="00B17319">
            <w:pPr>
              <w:spacing w:before="120" w:after="120" w:line="260" w:lineRule="exact"/>
              <w:ind w:left="170"/>
              <w:jc w:val="both"/>
              <w:rPr>
                <w:rFonts w:ascii="Trebuchet MS" w:eastAsia="Times New Roman" w:hAnsi="Trebuchet MS" w:cs="Times New Roman"/>
                <w:color w:val="404040" w:themeColor="text1" w:themeTint="BF"/>
                <w:sz w:val="20"/>
                <w:szCs w:val="24"/>
                <w:lang w:eastAsia="nl-NL"/>
              </w:rPr>
            </w:pPr>
            <w:r w:rsidRPr="00B646B4">
              <w:rPr>
                <w:rFonts w:ascii="Trebuchet MS" w:eastAsia="Times New Roman" w:hAnsi="Trebuchet MS" w:cs="Times New Roman"/>
                <w:b/>
                <w:color w:val="404040" w:themeColor="text1" w:themeTint="BF"/>
                <w:sz w:val="20"/>
                <w:szCs w:val="24"/>
                <w:lang w:eastAsia="nl-NL"/>
              </w:rPr>
              <w:t>Oorzaken</w:t>
            </w:r>
            <w:r w:rsidRPr="00B646B4">
              <w:rPr>
                <w:rFonts w:ascii="Trebuchet MS" w:eastAsia="Times New Roman" w:hAnsi="Trebuchet MS" w:cs="Times New Roman"/>
                <w:color w:val="404040" w:themeColor="text1" w:themeTint="BF"/>
                <w:sz w:val="20"/>
                <w:szCs w:val="24"/>
                <w:lang w:eastAsia="nl-NL"/>
              </w:rPr>
              <w:t xml:space="preserve"> van mutaties </w:t>
            </w:r>
            <w:r w:rsidRPr="00B646B4">
              <w:rPr>
                <w:rFonts w:ascii="Trebuchet MS" w:eastAsia="Times New Roman" w:hAnsi="Trebuchet MS" w:cs="Times New Roman"/>
                <w:b/>
                <w:color w:val="404040" w:themeColor="text1" w:themeTint="BF"/>
                <w:sz w:val="20"/>
                <w:szCs w:val="24"/>
                <w:lang w:eastAsia="nl-NL"/>
              </w:rPr>
              <w:t>opnoemen</w:t>
            </w:r>
            <w:r w:rsidRPr="00B646B4">
              <w:rPr>
                <w:rFonts w:ascii="Trebuchet MS" w:eastAsia="Times New Roman" w:hAnsi="Trebuchet MS" w:cs="Times New Roman"/>
                <w:color w:val="404040" w:themeColor="text1" w:themeTint="BF"/>
                <w:sz w:val="20"/>
                <w:szCs w:val="24"/>
                <w:lang w:eastAsia="nl-NL"/>
              </w:rPr>
              <w:t xml:space="preserve"> en </w:t>
            </w:r>
            <w:r w:rsidRPr="00B646B4">
              <w:rPr>
                <w:rFonts w:ascii="Trebuchet MS" w:eastAsia="Times New Roman" w:hAnsi="Trebuchet MS" w:cs="Times New Roman"/>
                <w:b/>
                <w:color w:val="404040" w:themeColor="text1" w:themeTint="BF"/>
                <w:sz w:val="20"/>
                <w:szCs w:val="24"/>
                <w:lang w:eastAsia="nl-NL"/>
              </w:rPr>
              <w:t>in verband</w:t>
            </w:r>
            <w:r w:rsidRPr="00B646B4">
              <w:rPr>
                <w:rFonts w:ascii="Trebuchet MS" w:eastAsia="Times New Roman" w:hAnsi="Trebuchet MS" w:cs="Times New Roman"/>
                <w:color w:val="404040" w:themeColor="text1" w:themeTint="BF"/>
                <w:sz w:val="20"/>
                <w:szCs w:val="24"/>
                <w:lang w:eastAsia="nl-NL"/>
              </w:rPr>
              <w:t xml:space="preserve"> met het leefmilieu </w:t>
            </w:r>
            <w:r w:rsidRPr="00B646B4">
              <w:rPr>
                <w:rFonts w:ascii="Trebuchet MS" w:eastAsia="Times New Roman" w:hAnsi="Trebuchet MS" w:cs="Times New Roman"/>
                <w:b/>
                <w:color w:val="404040" w:themeColor="text1" w:themeTint="BF"/>
                <w:sz w:val="20"/>
                <w:szCs w:val="24"/>
                <w:lang w:eastAsia="nl-NL"/>
              </w:rPr>
              <w:t>brengen</w:t>
            </w:r>
            <w:r w:rsidRPr="00B646B4">
              <w:rPr>
                <w:rFonts w:ascii="Trebuchet MS" w:eastAsia="Times New Roman" w:hAnsi="Trebuchet MS" w:cs="Times New Roman"/>
                <w:color w:val="404040" w:themeColor="text1" w:themeTint="BF"/>
                <w:sz w:val="20"/>
                <w:szCs w:val="24"/>
                <w:lang w:eastAsia="nl-NL"/>
              </w:rPr>
              <w:t>.</w:t>
            </w:r>
          </w:p>
        </w:tc>
        <w:tc>
          <w:tcPr>
            <w:tcW w:w="790" w:type="dxa"/>
            <w:shd w:val="clear" w:color="auto" w:fill="FFCC99"/>
            <w:tcMar>
              <w:left w:w="170" w:type="dxa"/>
            </w:tcMar>
            <w:vAlign w:val="center"/>
          </w:tcPr>
          <w:p w14:paraId="2BF8EF45" w14:textId="77777777" w:rsidR="00C80C29" w:rsidRPr="00B646B4" w:rsidRDefault="00C80C29" w:rsidP="00C23981">
            <w:pPr>
              <w:spacing w:after="0" w:line="240" w:lineRule="auto"/>
              <w:rPr>
                <w:rFonts w:ascii="Trebuchet MS" w:hAnsi="Trebuchet MS"/>
                <w:color w:val="404040" w:themeColor="text1" w:themeTint="BF"/>
                <w:sz w:val="20"/>
                <w:szCs w:val="20"/>
              </w:rPr>
            </w:pPr>
            <w:r w:rsidRPr="00B646B4">
              <w:rPr>
                <w:rFonts w:ascii="Trebuchet MS" w:hAnsi="Trebuchet MS"/>
                <w:color w:val="404040" w:themeColor="text1" w:themeTint="BF"/>
                <w:sz w:val="20"/>
                <w:szCs w:val="20"/>
              </w:rPr>
              <w:t>NW1</w:t>
            </w:r>
          </w:p>
        </w:tc>
      </w:tr>
      <w:tr w:rsidR="00C80C29" w:rsidRPr="00E43DC1" w14:paraId="17A1A156" w14:textId="77777777" w:rsidTr="00B17319">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7EC04535" w14:textId="77777777" w:rsidR="00C80C29" w:rsidRPr="00E43DC1" w:rsidRDefault="00C80C29" w:rsidP="003D496D">
            <w:pPr>
              <w:numPr>
                <w:ilvl w:val="0"/>
                <w:numId w:val="50"/>
              </w:numPr>
              <w:spacing w:before="120" w:after="120" w:line="260" w:lineRule="exact"/>
              <w:rPr>
                <w:rFonts w:ascii="Trebuchet MS" w:eastAsia="Times New Roman" w:hAnsi="Trebuchet MS" w:cs="Arial"/>
                <w:strike/>
                <w:color w:val="FF0000"/>
                <w:sz w:val="20"/>
                <w:szCs w:val="20"/>
                <w:lang w:val="nl-NL" w:eastAsia="nl-NL"/>
              </w:rPr>
            </w:pPr>
          </w:p>
        </w:tc>
        <w:tc>
          <w:tcPr>
            <w:tcW w:w="7615" w:type="dxa"/>
            <w:shd w:val="clear" w:color="auto" w:fill="FFCC99"/>
            <w:vAlign w:val="center"/>
          </w:tcPr>
          <w:p w14:paraId="312BF798" w14:textId="77777777" w:rsidR="00C80C29" w:rsidRPr="00B646B4" w:rsidRDefault="00C80C29" w:rsidP="00B17319">
            <w:pPr>
              <w:spacing w:before="120" w:after="120" w:line="260" w:lineRule="exact"/>
              <w:ind w:left="170"/>
              <w:jc w:val="both"/>
              <w:rPr>
                <w:rFonts w:ascii="Trebuchet MS" w:eastAsia="Times New Roman" w:hAnsi="Trebuchet MS" w:cs="Arial"/>
                <w:color w:val="404040" w:themeColor="text1" w:themeTint="BF"/>
                <w:sz w:val="20"/>
                <w:szCs w:val="24"/>
                <w:lang w:val="nl-NL" w:eastAsia="nl-BE"/>
              </w:rPr>
            </w:pPr>
            <w:r w:rsidRPr="00B646B4">
              <w:rPr>
                <w:rFonts w:ascii="Trebuchet MS" w:eastAsia="Times New Roman" w:hAnsi="Trebuchet MS" w:cs="Arial"/>
                <w:b/>
                <w:color w:val="404040" w:themeColor="text1" w:themeTint="BF"/>
                <w:sz w:val="20"/>
                <w:szCs w:val="24"/>
                <w:lang w:val="nl-NL" w:eastAsia="nl-BE"/>
              </w:rPr>
              <w:t>Illustreren aan de hand van voorbeelden</w:t>
            </w:r>
            <w:r w:rsidRPr="00B646B4">
              <w:rPr>
                <w:rFonts w:ascii="Trebuchet MS" w:eastAsia="Times New Roman" w:hAnsi="Trebuchet MS" w:cs="Arial"/>
                <w:color w:val="404040" w:themeColor="text1" w:themeTint="BF"/>
                <w:sz w:val="20"/>
                <w:szCs w:val="24"/>
                <w:lang w:val="nl-NL" w:eastAsia="nl-BE"/>
              </w:rPr>
              <w:t xml:space="preserve"> dat variatie tussen organismen ontstaat door het samenspel van genetisch materiaal en omgevingsinvloeden</w:t>
            </w:r>
            <w:r w:rsidRPr="00B646B4">
              <w:rPr>
                <w:rFonts w:ascii="Trebuchet MS" w:eastAsia="Times New Roman" w:hAnsi="Trebuchet MS" w:cs="Arial"/>
                <w:b/>
                <w:color w:val="404040" w:themeColor="text1" w:themeTint="BF"/>
                <w:sz w:val="20"/>
                <w:szCs w:val="24"/>
                <w:lang w:val="nl-NL" w:eastAsia="nl-BE"/>
              </w:rPr>
              <w:t>.</w:t>
            </w:r>
          </w:p>
        </w:tc>
        <w:tc>
          <w:tcPr>
            <w:tcW w:w="790" w:type="dxa"/>
            <w:shd w:val="clear" w:color="auto" w:fill="FFCC99"/>
            <w:tcMar>
              <w:left w:w="170" w:type="dxa"/>
            </w:tcMar>
            <w:vAlign w:val="center"/>
          </w:tcPr>
          <w:p w14:paraId="7EC64713" w14:textId="77777777" w:rsidR="00C80C29" w:rsidRPr="00B646B4" w:rsidRDefault="00C80C29" w:rsidP="00C23981">
            <w:pPr>
              <w:spacing w:after="0" w:line="240" w:lineRule="auto"/>
              <w:rPr>
                <w:rFonts w:ascii="Trebuchet MS" w:hAnsi="Trebuchet MS"/>
                <w:color w:val="404040" w:themeColor="text1" w:themeTint="BF"/>
                <w:sz w:val="20"/>
                <w:szCs w:val="20"/>
              </w:rPr>
            </w:pPr>
            <w:r w:rsidRPr="00B646B4">
              <w:rPr>
                <w:rFonts w:ascii="Trebuchet MS" w:hAnsi="Trebuchet MS"/>
                <w:color w:val="404040" w:themeColor="text1" w:themeTint="BF"/>
                <w:sz w:val="20"/>
                <w:szCs w:val="20"/>
              </w:rPr>
              <w:t>NW1</w:t>
            </w:r>
          </w:p>
        </w:tc>
      </w:tr>
      <w:tr w:rsidR="00C80C29" w:rsidRPr="00E43DC1" w14:paraId="7D50C467" w14:textId="77777777" w:rsidTr="00B17319">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2EB7166B" w14:textId="0E66D5E4" w:rsidR="00C80C29" w:rsidRPr="00E43DC1" w:rsidRDefault="003D4883" w:rsidP="00BA0B3C">
            <w:pPr>
              <w:spacing w:before="120" w:after="120" w:line="260" w:lineRule="exact"/>
              <w:jc w:val="center"/>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U8</w:t>
            </w:r>
            <w:r w:rsidR="00BA0B3C">
              <w:rPr>
                <w:rFonts w:ascii="Trebuchet MS" w:eastAsia="Times New Roman" w:hAnsi="Trebuchet MS" w:cs="Times New Roman"/>
                <w:color w:val="404040" w:themeColor="text1" w:themeTint="BF"/>
                <w:sz w:val="20"/>
                <w:szCs w:val="24"/>
                <w:lang w:val="nl-NL" w:eastAsia="nl-NL"/>
              </w:rPr>
              <w:t>6</w:t>
            </w:r>
            <w:r w:rsidR="00C80C29" w:rsidRPr="00E43DC1">
              <w:rPr>
                <w:rFonts w:ascii="Trebuchet MS" w:eastAsia="Times New Roman" w:hAnsi="Trebuchet MS" w:cs="Times New Roman"/>
                <w:color w:val="404040" w:themeColor="text1" w:themeTint="BF"/>
                <w:sz w:val="20"/>
                <w:szCs w:val="24"/>
                <w:lang w:val="nl-NL" w:eastAsia="nl-NL"/>
              </w:rPr>
              <w:t>a</w:t>
            </w:r>
          </w:p>
        </w:tc>
        <w:tc>
          <w:tcPr>
            <w:tcW w:w="8445" w:type="dxa"/>
            <w:gridSpan w:val="2"/>
            <w:shd w:val="clear" w:color="auto" w:fill="C6D9F1" w:themeFill="text2" w:themeFillTint="33"/>
            <w:vAlign w:val="center"/>
          </w:tcPr>
          <w:p w14:paraId="40E3C6DC" w14:textId="77777777" w:rsidR="00C80C29" w:rsidRPr="00B646B4" w:rsidRDefault="00C80C29" w:rsidP="00B17319">
            <w:pPr>
              <w:spacing w:before="120" w:after="120"/>
              <w:ind w:left="170"/>
              <w:rPr>
                <w:rFonts w:ascii="Trebuchet MS" w:hAnsi="Trebuchet MS"/>
                <w:color w:val="404040" w:themeColor="text1" w:themeTint="BF"/>
                <w:sz w:val="20"/>
                <w:szCs w:val="18"/>
              </w:rPr>
            </w:pPr>
            <w:r w:rsidRPr="00B646B4">
              <w:rPr>
                <w:rFonts w:ascii="Trebuchet MS" w:hAnsi="Trebuchet MS"/>
                <w:b/>
                <w:color w:val="404040" w:themeColor="text1" w:themeTint="BF"/>
                <w:sz w:val="20"/>
                <w:szCs w:val="18"/>
              </w:rPr>
              <w:t>Het verloop</w:t>
            </w:r>
            <w:r w:rsidRPr="00B646B4">
              <w:rPr>
                <w:rFonts w:ascii="Trebuchet MS" w:hAnsi="Trebuchet MS"/>
                <w:color w:val="404040" w:themeColor="text1" w:themeTint="BF"/>
                <w:sz w:val="20"/>
                <w:szCs w:val="18"/>
              </w:rPr>
              <w:t xml:space="preserve"> van de eiwitsynthese aan de hand van een schema </w:t>
            </w:r>
            <w:r w:rsidRPr="00B646B4">
              <w:rPr>
                <w:rFonts w:ascii="Trebuchet MS" w:hAnsi="Trebuchet MS"/>
                <w:b/>
                <w:color w:val="404040" w:themeColor="text1" w:themeTint="BF"/>
                <w:sz w:val="20"/>
                <w:szCs w:val="18"/>
              </w:rPr>
              <w:t>beschrijven</w:t>
            </w:r>
            <w:r w:rsidRPr="00B646B4">
              <w:rPr>
                <w:rFonts w:ascii="Trebuchet MS" w:hAnsi="Trebuchet MS"/>
                <w:color w:val="404040" w:themeColor="text1" w:themeTint="BF"/>
                <w:sz w:val="20"/>
                <w:szCs w:val="18"/>
              </w:rPr>
              <w:t>.</w:t>
            </w:r>
          </w:p>
        </w:tc>
      </w:tr>
      <w:tr w:rsidR="00C80C29" w:rsidRPr="00E43DC1" w14:paraId="5CC5BEFB" w14:textId="77777777" w:rsidTr="00B17319">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E8BA57F" w14:textId="56A6DD0A" w:rsidR="00C80C29" w:rsidRPr="00E43DC1" w:rsidRDefault="003D4883" w:rsidP="00BA0B3C">
            <w:pPr>
              <w:spacing w:before="120" w:after="120" w:line="260" w:lineRule="exact"/>
              <w:jc w:val="center"/>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U8</w:t>
            </w:r>
            <w:r w:rsidR="00BA0B3C">
              <w:rPr>
                <w:rFonts w:ascii="Trebuchet MS" w:eastAsia="Times New Roman" w:hAnsi="Trebuchet MS" w:cs="Times New Roman"/>
                <w:color w:val="404040" w:themeColor="text1" w:themeTint="BF"/>
                <w:sz w:val="20"/>
                <w:szCs w:val="24"/>
                <w:lang w:val="nl-NL" w:eastAsia="nl-NL"/>
              </w:rPr>
              <w:t>6</w:t>
            </w:r>
            <w:r w:rsidR="00C80C29" w:rsidRPr="00E43DC1">
              <w:rPr>
                <w:rFonts w:ascii="Trebuchet MS" w:eastAsia="Times New Roman" w:hAnsi="Trebuchet MS" w:cs="Times New Roman"/>
                <w:color w:val="404040" w:themeColor="text1" w:themeTint="BF"/>
                <w:sz w:val="20"/>
                <w:szCs w:val="24"/>
                <w:lang w:val="nl-NL" w:eastAsia="nl-NL"/>
              </w:rPr>
              <w:t>b</w:t>
            </w:r>
          </w:p>
        </w:tc>
        <w:tc>
          <w:tcPr>
            <w:tcW w:w="8445" w:type="dxa"/>
            <w:gridSpan w:val="2"/>
            <w:shd w:val="clear" w:color="auto" w:fill="C6D9F1" w:themeFill="text2" w:themeFillTint="33"/>
            <w:vAlign w:val="center"/>
          </w:tcPr>
          <w:p w14:paraId="6E58B933" w14:textId="5D46A92A" w:rsidR="00ED08D7" w:rsidRPr="00B646B4" w:rsidRDefault="00ED08D7" w:rsidP="00B17319">
            <w:pPr>
              <w:spacing w:before="120" w:after="120"/>
              <w:ind w:left="170"/>
              <w:rPr>
                <w:rFonts w:ascii="Trebuchet MS" w:hAnsi="Trebuchet MS"/>
                <w:b/>
                <w:strike/>
                <w:color w:val="404040" w:themeColor="text1" w:themeTint="BF"/>
                <w:sz w:val="20"/>
                <w:szCs w:val="18"/>
              </w:rPr>
            </w:pPr>
            <w:r w:rsidRPr="00B646B4">
              <w:rPr>
                <w:rFonts w:ascii="Trebuchet MS" w:hAnsi="Trebuchet MS"/>
                <w:color w:val="404040" w:themeColor="text1" w:themeTint="BF"/>
                <w:sz w:val="20"/>
                <w:szCs w:val="20"/>
              </w:rPr>
              <w:t>De genetische code toelichten.</w:t>
            </w:r>
          </w:p>
        </w:tc>
      </w:tr>
      <w:tr w:rsidR="00C80C29" w:rsidRPr="00E43DC1" w14:paraId="5C878007" w14:textId="77777777" w:rsidTr="00B17319">
        <w:trPr>
          <w:tblCellSpacing w:w="20" w:type="dxa"/>
        </w:trPr>
        <w:tc>
          <w:tcPr>
            <w:tcW w:w="9229" w:type="dxa"/>
            <w:gridSpan w:val="3"/>
            <w:tcBorders>
              <w:top w:val="outset" w:sz="6" w:space="0" w:color="auto"/>
              <w:left w:val="outset" w:sz="6" w:space="0" w:color="auto"/>
              <w:bottom w:val="outset" w:sz="6" w:space="0" w:color="auto"/>
            </w:tcBorders>
            <w:shd w:val="clear" w:color="auto" w:fill="auto"/>
          </w:tcPr>
          <w:p w14:paraId="293C7AED" w14:textId="21800435" w:rsidR="00C80C29" w:rsidRPr="00C23981" w:rsidRDefault="003D5C55" w:rsidP="00C23981">
            <w:pPr>
              <w:tabs>
                <w:tab w:val="left" w:pos="538"/>
              </w:tabs>
              <w:spacing w:before="120" w:after="120" w:line="240" w:lineRule="auto"/>
              <w:ind w:left="284"/>
              <w:rPr>
                <w:rFonts w:ascii="Trebuchet MS" w:eastAsia="Times New Roman" w:hAnsi="Trebuchet MS" w:cs="Times New Roman"/>
                <w:b/>
                <w:color w:val="404040" w:themeColor="text1" w:themeTint="BF"/>
                <w:sz w:val="20"/>
                <w:szCs w:val="24"/>
                <w:lang w:eastAsia="nl-NL"/>
              </w:rPr>
            </w:pPr>
            <w:r w:rsidRPr="00C23981">
              <w:rPr>
                <w:rFonts w:ascii="Trebuchet MS" w:eastAsia="Times New Roman" w:hAnsi="Trebuchet MS" w:cs="Times New Roman"/>
                <w:b/>
                <w:color w:val="404040" w:themeColor="text1" w:themeTint="BF"/>
                <w:sz w:val="20"/>
                <w:szCs w:val="24"/>
                <w:lang w:eastAsia="nl-NL"/>
              </w:rPr>
              <w:t>Wenken</w:t>
            </w:r>
          </w:p>
          <w:p w14:paraId="29523103" w14:textId="77777777" w:rsidR="002A5D37" w:rsidRPr="00C23981" w:rsidRDefault="002A5D37" w:rsidP="00C23981">
            <w:pPr>
              <w:tabs>
                <w:tab w:val="left" w:pos="538"/>
              </w:tabs>
              <w:spacing w:before="240" w:line="240" w:lineRule="auto"/>
              <w:ind w:left="284"/>
              <w:rPr>
                <w:rFonts w:ascii="Trebuchet MS" w:hAnsi="Trebuchet MS"/>
                <w:color w:val="404040" w:themeColor="text1" w:themeTint="BF"/>
                <w:sz w:val="20"/>
                <w:szCs w:val="20"/>
              </w:rPr>
            </w:pPr>
            <w:r w:rsidRPr="00C23981">
              <w:rPr>
                <w:rFonts w:ascii="Trebuchet MS" w:hAnsi="Trebuchet MS"/>
                <w:color w:val="404040" w:themeColor="text1" w:themeTint="BF"/>
                <w:sz w:val="20"/>
                <w:szCs w:val="20"/>
              </w:rPr>
              <w:t>Elk gen brengt via een eiwit een kenmerk tot uiting. De eiwitsynthese bestaat uit twee stappen, enerzijds de transcriptie in de kern, en anderzijds de translatie naar eiwit in het cytoplasma. Aan de hand van voorbeelden van veranderingen in het DNA die resulteren in eiwitdefecten zoals spierdystrofie, diabetes, albinisme, jicht krijgen de leerlingen een breder zicht op hoe genen/allelen tot expressie komen in kenmerken (AD5). Enkel de functie van m-RNa en t-RNA en van de tripletcode licht men kort toe.</w:t>
            </w:r>
          </w:p>
          <w:p w14:paraId="512F077F" w14:textId="77777777" w:rsidR="002A5D37" w:rsidRPr="00C23981" w:rsidRDefault="002A5D37" w:rsidP="00C23981">
            <w:pPr>
              <w:tabs>
                <w:tab w:val="left" w:pos="538"/>
              </w:tabs>
              <w:spacing w:line="240" w:lineRule="auto"/>
              <w:ind w:left="284"/>
              <w:rPr>
                <w:rFonts w:ascii="Trebuchet MS" w:hAnsi="Trebuchet MS"/>
                <w:color w:val="404040" w:themeColor="text1" w:themeTint="BF"/>
                <w:sz w:val="20"/>
                <w:szCs w:val="20"/>
              </w:rPr>
            </w:pPr>
            <w:r w:rsidRPr="00C23981">
              <w:rPr>
                <w:rFonts w:ascii="Trebuchet MS" w:hAnsi="Trebuchet MS"/>
                <w:color w:val="404040" w:themeColor="text1" w:themeTint="BF"/>
                <w:sz w:val="20"/>
                <w:szCs w:val="20"/>
              </w:rPr>
              <w:t xml:space="preserve">Omgevingsfactoren kunnen zowel fenotypische (niet-overerfbare) veranderingen (modificaties) als veranderingen in het DNA (overerfbare)(mutaties) doen ontstaan. Het is niet de bedoeling om diep in te gaan op alle mogelijke vormen van mutaties. De invloed van mutagene milieufactoren (chemische stoffen, stralingen…) op het ontstaan en de frequentie van mutaties (en kankergezwellen) licht men toe aan de hand van voorbeelden. </w:t>
            </w:r>
          </w:p>
          <w:p w14:paraId="143F70F3" w14:textId="77777777" w:rsidR="002A5D37" w:rsidRPr="00E43DC1" w:rsidRDefault="002A5D37" w:rsidP="00C23981">
            <w:pPr>
              <w:tabs>
                <w:tab w:val="left" w:pos="538"/>
              </w:tabs>
              <w:spacing w:line="240" w:lineRule="auto"/>
              <w:ind w:left="284"/>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De invloed van biologische, chemische en fysische factoren bij het ontstaan van mutaties kan men verbinden aan aspecten van lichamelijke gezondheid (AD8). Zo is de invloed van het milieu op de bloedgroepen onbestaande (100% erfelijk) terwijl de invloed van voeding op de grootte van mensen, de ontwikkeling van hart- en vaataandoeningen… aanzienlijk is. De factoren die een invloed hebben op de zwangerschap zijn reeds eerder besproken. Ook kenmerken als intelligentie, alcoholisme, extraversie… worden op verschillende manieren door het milieu beïnvloed. Begrippen als “nature and nurture” kunnen hier aan bod komen.  De selectie van mutanten in veeteelt en landbouw geeft het ontstaan aan nieuwe rassen.</w:t>
            </w:r>
          </w:p>
          <w:p w14:paraId="60DCDDA3" w14:textId="77777777" w:rsidR="002A5D37" w:rsidRPr="00E43DC1" w:rsidRDefault="002A5D37" w:rsidP="00C23981">
            <w:pPr>
              <w:tabs>
                <w:tab w:val="left" w:pos="538"/>
              </w:tabs>
              <w:spacing w:line="240" w:lineRule="auto"/>
              <w:ind w:left="284"/>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Via voorbeelden van zowel modificaties als mutaties verduidelijken we het verschil tussen beide en de gevolgen voor het organisme:</w:t>
            </w:r>
          </w:p>
          <w:p w14:paraId="142F9B5F" w14:textId="77777777" w:rsidR="002A5D37" w:rsidRPr="00E43DC1" w:rsidRDefault="002A5D37" w:rsidP="00C23981">
            <w:pPr>
              <w:numPr>
                <w:ilvl w:val="0"/>
                <w:numId w:val="38"/>
              </w:numPr>
              <w:tabs>
                <w:tab w:val="left" w:pos="538"/>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modificaties: spieratrofie bij patiënt die moet rusten na ongeval, verschillende opvoeding (voeding) van een eeneiige tweeling, verschil in oorlengte bij konijnen die in het voorjaar of najaar worden geboren, kleurverschil bij flamingo’s, verschil in bladkleur bij een beuk, verschil in vorm van de bovenste en onderste bladeren van klimop…</w:t>
            </w:r>
          </w:p>
          <w:p w14:paraId="0168473C" w14:textId="77777777" w:rsidR="002A5D37" w:rsidRPr="00E43DC1" w:rsidRDefault="002A5D37" w:rsidP="00C23981">
            <w:pPr>
              <w:numPr>
                <w:ilvl w:val="0"/>
                <w:numId w:val="38"/>
              </w:numPr>
              <w:tabs>
                <w:tab w:val="left" w:pos="538"/>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 xml:space="preserve">mutaties: mucoviscidose, sikkelcelanemie, ziekte van Huntington, cri-du-chat, Turnersyndroom, Klinefelter syndroom, trisomie 21… </w:t>
            </w:r>
          </w:p>
          <w:p w14:paraId="1881735C" w14:textId="77777777" w:rsidR="002A5D37" w:rsidRPr="00E43DC1" w:rsidRDefault="002A5D37" w:rsidP="00C23981">
            <w:pPr>
              <w:tabs>
                <w:tab w:val="left" w:pos="538"/>
              </w:tabs>
              <w:spacing w:line="240" w:lineRule="auto"/>
              <w:ind w:left="567" w:hanging="283"/>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In de gentechnologie vinden we verschillende voorbeelden van genexpressie:  </w:t>
            </w:r>
          </w:p>
          <w:p w14:paraId="39334A7E" w14:textId="77777777" w:rsidR="002A5D37" w:rsidRPr="00E43DC1" w:rsidRDefault="002A5D37" w:rsidP="00C23981">
            <w:pPr>
              <w:numPr>
                <w:ilvl w:val="0"/>
                <w:numId w:val="38"/>
              </w:numPr>
              <w:tabs>
                <w:tab w:val="left" w:pos="538"/>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productie van medicijnen (menselijk insuline en EPO);</w:t>
            </w:r>
          </w:p>
          <w:p w14:paraId="7FBDA058" w14:textId="77777777" w:rsidR="002A5D37" w:rsidRPr="00E43DC1" w:rsidRDefault="002A5D37" w:rsidP="00C23981">
            <w:pPr>
              <w:numPr>
                <w:ilvl w:val="0"/>
                <w:numId w:val="38"/>
              </w:numPr>
              <w:tabs>
                <w:tab w:val="left" w:pos="538"/>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het ontrafelen van het genoom van de mens, bacteriën, dieren en planten;</w:t>
            </w:r>
          </w:p>
          <w:p w14:paraId="28BD4CF3" w14:textId="77777777" w:rsidR="002A5D37" w:rsidRPr="00E43DC1" w:rsidRDefault="002A5D37" w:rsidP="00C23981">
            <w:pPr>
              <w:numPr>
                <w:ilvl w:val="0"/>
                <w:numId w:val="38"/>
              </w:numPr>
              <w:tabs>
                <w:tab w:val="left" w:pos="538"/>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het opsporen van DNA-fragmenten bij forensisch onderzoek;</w:t>
            </w:r>
          </w:p>
          <w:p w14:paraId="013DDF39" w14:textId="77777777" w:rsidR="002A5D37" w:rsidRPr="00E43DC1" w:rsidRDefault="002A5D37" w:rsidP="00C23981">
            <w:pPr>
              <w:numPr>
                <w:ilvl w:val="0"/>
                <w:numId w:val="38"/>
              </w:numPr>
              <w:tabs>
                <w:tab w:val="left" w:pos="538"/>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het zoeken naar genmutaties;</w:t>
            </w:r>
          </w:p>
          <w:p w14:paraId="3DA9321F" w14:textId="77777777" w:rsidR="002A5D37" w:rsidRPr="00E43DC1" w:rsidRDefault="002A5D37" w:rsidP="00C23981">
            <w:pPr>
              <w:numPr>
                <w:ilvl w:val="0"/>
                <w:numId w:val="38"/>
              </w:numPr>
              <w:tabs>
                <w:tab w:val="left" w:pos="538"/>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de diagnose van ziekten en verwantschappen;</w:t>
            </w:r>
          </w:p>
          <w:p w14:paraId="1EF4B3BE" w14:textId="77777777" w:rsidR="002A5D37" w:rsidRPr="00E43DC1" w:rsidRDefault="002A5D37" w:rsidP="00C23981">
            <w:pPr>
              <w:numPr>
                <w:ilvl w:val="0"/>
                <w:numId w:val="38"/>
              </w:numPr>
              <w:tabs>
                <w:tab w:val="left" w:pos="538"/>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de ontwikkelen van GGO’s (genetisch gemodificeerde organismen).</w:t>
            </w:r>
          </w:p>
          <w:p w14:paraId="2CA05538" w14:textId="77777777" w:rsidR="002A5D37" w:rsidRPr="00E43DC1" w:rsidRDefault="002A5D37" w:rsidP="00C23981">
            <w:pPr>
              <w:spacing w:after="240" w:line="240" w:lineRule="auto"/>
              <w:ind w:left="284"/>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Visualisaties leiden tot een betere begripsvorming van dit complex proces (animaties, film, applets…).  Het Vlaams Interuniversitair Instituut voor Biotechnologie (</w:t>
            </w:r>
            <w:hyperlink r:id="rId16" w:history="1">
              <w:r w:rsidRPr="00E43DC1">
                <w:rPr>
                  <w:rFonts w:ascii="Trebuchet MS" w:hAnsi="Trebuchet MS"/>
                  <w:color w:val="404040" w:themeColor="text1" w:themeTint="BF"/>
                  <w:sz w:val="20"/>
                  <w:szCs w:val="20"/>
                  <w:u w:val="single"/>
                </w:rPr>
                <w:t>www.vib.be</w:t>
              </w:r>
            </w:hyperlink>
            <w:r w:rsidRPr="00E43DC1">
              <w:rPr>
                <w:rFonts w:ascii="Trebuchet MS" w:hAnsi="Trebuchet MS"/>
                <w:color w:val="404040" w:themeColor="text1" w:themeTint="BF"/>
                <w:sz w:val="20"/>
                <w:szCs w:val="20"/>
              </w:rPr>
              <w:t xml:space="preserve">) stelt hiervoor gratis materiaal beschikbaar (brochures, cd-rom Bio Trom…). </w:t>
            </w:r>
          </w:p>
          <w:p w14:paraId="1DF20CFA" w14:textId="77777777" w:rsidR="002A5D37" w:rsidRPr="00E43DC1" w:rsidRDefault="002A5D37" w:rsidP="00C23981">
            <w:pPr>
              <w:tabs>
                <w:tab w:val="left" w:pos="538"/>
              </w:tabs>
              <w:spacing w:after="0" w:line="240" w:lineRule="auto"/>
              <w:ind w:left="284"/>
              <w:rPr>
                <w:rFonts w:ascii="Trebuchet MS" w:hAnsi="Trebuchet MS"/>
                <w:b/>
                <w:color w:val="404040" w:themeColor="text1" w:themeTint="BF"/>
                <w:sz w:val="20"/>
                <w:szCs w:val="20"/>
              </w:rPr>
            </w:pPr>
            <w:r w:rsidRPr="00E43DC1">
              <w:rPr>
                <w:rFonts w:ascii="Trebuchet MS" w:hAnsi="Trebuchet MS"/>
                <w:b/>
                <w:color w:val="404040" w:themeColor="text1" w:themeTint="BF"/>
                <w:sz w:val="20"/>
                <w:szCs w:val="20"/>
              </w:rPr>
              <w:t>Suggestie voor leerlingenopdracht</w:t>
            </w:r>
          </w:p>
          <w:p w14:paraId="728A084F" w14:textId="77777777" w:rsidR="00C80C29" w:rsidRPr="00E43DC1" w:rsidRDefault="002A5D37" w:rsidP="00C23981">
            <w:pPr>
              <w:pStyle w:val="Lijstalinea"/>
              <w:numPr>
                <w:ilvl w:val="0"/>
                <w:numId w:val="41"/>
              </w:numPr>
              <w:tabs>
                <w:tab w:val="left" w:pos="538"/>
              </w:tabs>
              <w:spacing w:line="240" w:lineRule="auto"/>
              <w:ind w:left="567" w:hanging="283"/>
              <w:rPr>
                <w:rFonts w:ascii="Trebuchet MS" w:hAnsi="Trebuchet MS"/>
                <w:color w:val="404040" w:themeColor="text1" w:themeTint="BF"/>
              </w:rPr>
            </w:pPr>
            <w:r w:rsidRPr="00E43DC1">
              <w:rPr>
                <w:rFonts w:ascii="Trebuchet MS" w:hAnsi="Trebuchet MS"/>
                <w:color w:val="404040" w:themeColor="text1" w:themeTint="BF"/>
                <w:szCs w:val="20"/>
              </w:rPr>
              <w:t>opstellen en interpreteren van een modificatie-variabiliteit (Gauss)-curve.</w:t>
            </w:r>
          </w:p>
          <w:p w14:paraId="19689777" w14:textId="69E89F2C" w:rsidR="00B17319" w:rsidRPr="00E43DC1" w:rsidRDefault="00B17319" w:rsidP="00B17319">
            <w:pPr>
              <w:pStyle w:val="Lijstalinea"/>
              <w:tabs>
                <w:tab w:val="left" w:pos="538"/>
              </w:tabs>
              <w:spacing w:line="240" w:lineRule="exact"/>
              <w:ind w:left="567"/>
              <w:rPr>
                <w:rFonts w:ascii="Trebuchet MS" w:hAnsi="Trebuchet MS"/>
                <w:color w:val="404040" w:themeColor="text1" w:themeTint="BF"/>
              </w:rPr>
            </w:pPr>
          </w:p>
        </w:tc>
      </w:tr>
    </w:tbl>
    <w:p w14:paraId="5547778A" w14:textId="77777777" w:rsidR="00C80C29" w:rsidRPr="00C23981" w:rsidRDefault="00C80C29" w:rsidP="00B17319">
      <w:pPr>
        <w:pStyle w:val="LPKop3"/>
        <w:tabs>
          <w:tab w:val="clear" w:pos="1135"/>
          <w:tab w:val="num" w:pos="851"/>
        </w:tabs>
        <w:ind w:hanging="1135"/>
        <w:rPr>
          <w:color w:val="404040" w:themeColor="text1" w:themeTint="BF"/>
        </w:rPr>
      </w:pPr>
      <w:r w:rsidRPr="00C23981">
        <w:rPr>
          <w:color w:val="404040" w:themeColor="text1" w:themeTint="BF"/>
        </w:rPr>
        <w:t>Biotechnologie</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43"/>
        <w:gridCol w:w="8466"/>
      </w:tblGrid>
      <w:tr w:rsidR="00C80C29" w:rsidRPr="00E43DC1" w14:paraId="369889F3" w14:textId="77777777" w:rsidTr="00B17319">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31C1D1A9" w14:textId="49BC0A91" w:rsidR="00C80C29" w:rsidRPr="00E43DC1" w:rsidRDefault="00575EEC" w:rsidP="00BA0B3C">
            <w:pPr>
              <w:spacing w:before="120" w:after="120" w:line="260" w:lineRule="exact"/>
              <w:ind w:left="142"/>
              <w:jc w:val="both"/>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U</w:t>
            </w:r>
            <w:r w:rsidR="003D4883" w:rsidRPr="00E43DC1">
              <w:rPr>
                <w:rFonts w:ascii="Trebuchet MS" w:eastAsia="Times New Roman" w:hAnsi="Trebuchet MS" w:cs="Times New Roman"/>
                <w:color w:val="404040" w:themeColor="text1" w:themeTint="BF"/>
                <w:sz w:val="20"/>
                <w:szCs w:val="24"/>
                <w:lang w:val="nl-NL" w:eastAsia="nl-NL"/>
              </w:rPr>
              <w:t>8</w:t>
            </w:r>
            <w:r w:rsidR="00BA0B3C">
              <w:rPr>
                <w:rFonts w:ascii="Trebuchet MS" w:eastAsia="Times New Roman" w:hAnsi="Trebuchet MS" w:cs="Times New Roman"/>
                <w:color w:val="404040" w:themeColor="text1" w:themeTint="BF"/>
                <w:sz w:val="20"/>
                <w:szCs w:val="24"/>
                <w:lang w:val="nl-NL" w:eastAsia="nl-NL"/>
              </w:rPr>
              <w:t>6</w:t>
            </w:r>
            <w:r w:rsidR="003D4883" w:rsidRPr="00E43DC1">
              <w:rPr>
                <w:rFonts w:ascii="Trebuchet MS" w:eastAsia="Times New Roman" w:hAnsi="Trebuchet MS" w:cs="Times New Roman"/>
                <w:color w:val="404040" w:themeColor="text1" w:themeTint="BF"/>
                <w:sz w:val="20"/>
                <w:szCs w:val="24"/>
                <w:lang w:val="nl-NL" w:eastAsia="nl-NL"/>
              </w:rPr>
              <w:t>c</w:t>
            </w:r>
          </w:p>
        </w:tc>
        <w:tc>
          <w:tcPr>
            <w:tcW w:w="8406" w:type="dxa"/>
            <w:shd w:val="clear" w:color="auto" w:fill="C6D9F1" w:themeFill="text2" w:themeFillTint="33"/>
            <w:vAlign w:val="center"/>
          </w:tcPr>
          <w:p w14:paraId="739502C7" w14:textId="77777777" w:rsidR="00C80C29" w:rsidRPr="00E43DC1" w:rsidRDefault="00C80C29" w:rsidP="00B17319">
            <w:pPr>
              <w:spacing w:before="120" w:after="120" w:line="260" w:lineRule="exact"/>
              <w:ind w:left="170"/>
              <w:rPr>
                <w:rFonts w:ascii="Trebuchet MS" w:eastAsia="Times New Roman" w:hAnsi="Trebuchet MS" w:cs="Times New Roman"/>
                <w:color w:val="404040" w:themeColor="text1" w:themeTint="BF"/>
                <w:sz w:val="20"/>
                <w:szCs w:val="24"/>
                <w:lang w:eastAsia="nl-NL"/>
              </w:rPr>
            </w:pPr>
            <w:r w:rsidRPr="00E43DC1">
              <w:rPr>
                <w:rFonts w:ascii="Trebuchet MS" w:eastAsia="Times New Roman" w:hAnsi="Trebuchet MS" w:cs="Times New Roman"/>
                <w:b/>
                <w:color w:val="404040" w:themeColor="text1" w:themeTint="BF"/>
                <w:sz w:val="20"/>
                <w:szCs w:val="24"/>
                <w:lang w:eastAsia="nl-NL"/>
              </w:rPr>
              <w:t>Toepassingen</w:t>
            </w:r>
            <w:r w:rsidRPr="00E43DC1">
              <w:rPr>
                <w:rFonts w:ascii="Trebuchet MS" w:eastAsia="Times New Roman" w:hAnsi="Trebuchet MS" w:cs="Times New Roman"/>
                <w:color w:val="404040" w:themeColor="text1" w:themeTint="BF"/>
                <w:sz w:val="20"/>
                <w:szCs w:val="24"/>
                <w:lang w:eastAsia="nl-NL"/>
              </w:rPr>
              <w:t xml:space="preserve"> van bio- en gentechnologie  met inbegrip van genetische testen,  illustreren en de ethische dimensie ervan </w:t>
            </w:r>
            <w:r w:rsidRPr="00E43DC1">
              <w:rPr>
                <w:rFonts w:ascii="Trebuchet MS" w:eastAsia="Times New Roman" w:hAnsi="Trebuchet MS" w:cs="Times New Roman"/>
                <w:b/>
                <w:color w:val="404040" w:themeColor="text1" w:themeTint="BF"/>
                <w:sz w:val="20"/>
                <w:szCs w:val="24"/>
                <w:lang w:eastAsia="nl-NL"/>
              </w:rPr>
              <w:t>toelichten</w:t>
            </w:r>
            <w:r w:rsidRPr="00E43DC1">
              <w:rPr>
                <w:rFonts w:ascii="Trebuchet MS" w:eastAsia="Times New Roman" w:hAnsi="Trebuchet MS" w:cs="Times New Roman"/>
                <w:color w:val="404040" w:themeColor="text1" w:themeTint="BF"/>
                <w:sz w:val="20"/>
                <w:szCs w:val="24"/>
                <w:lang w:eastAsia="nl-NL"/>
              </w:rPr>
              <w:t>.</w:t>
            </w:r>
          </w:p>
        </w:tc>
      </w:tr>
      <w:tr w:rsidR="00C80C29" w:rsidRPr="00E43DC1" w14:paraId="53BBF514" w14:textId="77777777" w:rsidTr="00B17319">
        <w:trPr>
          <w:tblCellSpacing w:w="20" w:type="dxa"/>
        </w:trPr>
        <w:tc>
          <w:tcPr>
            <w:tcW w:w="783"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14F0FA49" w14:textId="673BEC82" w:rsidR="00C80C29" w:rsidRPr="00E43DC1" w:rsidRDefault="003D4883" w:rsidP="00BA0B3C">
            <w:pPr>
              <w:spacing w:before="120" w:after="120" w:line="260" w:lineRule="exact"/>
              <w:ind w:left="142"/>
              <w:jc w:val="both"/>
              <w:rPr>
                <w:rFonts w:ascii="Trebuchet MS" w:eastAsia="Times New Roman" w:hAnsi="Trebuchet MS" w:cs="Times New Roman"/>
                <w:color w:val="404040" w:themeColor="text1" w:themeTint="BF"/>
                <w:sz w:val="20"/>
                <w:szCs w:val="24"/>
                <w:lang w:val="nl-NL" w:eastAsia="nl-NL"/>
              </w:rPr>
            </w:pPr>
            <w:r w:rsidRPr="00E43DC1">
              <w:rPr>
                <w:rFonts w:ascii="Trebuchet MS" w:eastAsia="Times New Roman" w:hAnsi="Trebuchet MS" w:cs="Times New Roman"/>
                <w:color w:val="404040" w:themeColor="text1" w:themeTint="BF"/>
                <w:sz w:val="20"/>
                <w:szCs w:val="24"/>
                <w:lang w:val="nl-NL" w:eastAsia="nl-NL"/>
              </w:rPr>
              <w:t>U8</w:t>
            </w:r>
            <w:r w:rsidR="00BA0B3C">
              <w:rPr>
                <w:rFonts w:ascii="Trebuchet MS" w:eastAsia="Times New Roman" w:hAnsi="Trebuchet MS" w:cs="Times New Roman"/>
                <w:color w:val="404040" w:themeColor="text1" w:themeTint="BF"/>
                <w:sz w:val="20"/>
                <w:szCs w:val="24"/>
                <w:lang w:val="nl-NL" w:eastAsia="nl-NL"/>
              </w:rPr>
              <w:t>6</w:t>
            </w:r>
            <w:r w:rsidRPr="00E43DC1">
              <w:rPr>
                <w:rFonts w:ascii="Trebuchet MS" w:eastAsia="Times New Roman" w:hAnsi="Trebuchet MS" w:cs="Times New Roman"/>
                <w:color w:val="404040" w:themeColor="text1" w:themeTint="BF"/>
                <w:sz w:val="20"/>
                <w:szCs w:val="24"/>
                <w:lang w:val="nl-NL" w:eastAsia="nl-NL"/>
              </w:rPr>
              <w:t>d</w:t>
            </w:r>
          </w:p>
        </w:tc>
        <w:tc>
          <w:tcPr>
            <w:tcW w:w="8406" w:type="dxa"/>
            <w:shd w:val="clear" w:color="auto" w:fill="C6D9F1" w:themeFill="text2" w:themeFillTint="33"/>
            <w:vAlign w:val="center"/>
          </w:tcPr>
          <w:p w14:paraId="7BBE6F2C" w14:textId="77777777" w:rsidR="00C80C29" w:rsidRPr="00E43DC1" w:rsidRDefault="00C80C29" w:rsidP="00B17319">
            <w:pPr>
              <w:spacing w:before="120" w:after="120" w:line="260" w:lineRule="exact"/>
              <w:ind w:left="170"/>
              <w:rPr>
                <w:rFonts w:ascii="Trebuchet MS" w:eastAsia="Times New Roman" w:hAnsi="Trebuchet MS" w:cs="Arial"/>
                <w:b/>
                <w:color w:val="404040" w:themeColor="text1" w:themeTint="BF"/>
                <w:sz w:val="20"/>
                <w:szCs w:val="24"/>
                <w:lang w:val="nl-NL" w:eastAsia="nl-BE"/>
              </w:rPr>
            </w:pPr>
            <w:r w:rsidRPr="00E43DC1">
              <w:rPr>
                <w:rFonts w:ascii="Trebuchet MS" w:eastAsia="Times New Roman" w:hAnsi="Trebuchet MS" w:cs="Times New Roman"/>
                <w:color w:val="404040" w:themeColor="text1" w:themeTint="BF"/>
                <w:sz w:val="20"/>
                <w:szCs w:val="24"/>
                <w:lang w:eastAsia="nl-NL"/>
              </w:rPr>
              <w:t xml:space="preserve">Het </w:t>
            </w:r>
            <w:r w:rsidRPr="00E43DC1">
              <w:rPr>
                <w:rFonts w:ascii="Trebuchet MS" w:eastAsia="Times New Roman" w:hAnsi="Trebuchet MS" w:cs="Times New Roman"/>
                <w:b/>
                <w:color w:val="404040" w:themeColor="text1" w:themeTint="BF"/>
                <w:sz w:val="20"/>
                <w:szCs w:val="24"/>
                <w:lang w:eastAsia="nl-NL"/>
              </w:rPr>
              <w:t>principe</w:t>
            </w:r>
            <w:r w:rsidRPr="00E43DC1">
              <w:rPr>
                <w:rFonts w:ascii="Trebuchet MS" w:eastAsia="Times New Roman" w:hAnsi="Trebuchet MS" w:cs="Times New Roman"/>
                <w:color w:val="404040" w:themeColor="text1" w:themeTint="BF"/>
                <w:sz w:val="20"/>
                <w:szCs w:val="24"/>
                <w:lang w:eastAsia="nl-NL"/>
              </w:rPr>
              <w:t xml:space="preserve"> van enkele gentechnieken </w:t>
            </w:r>
            <w:r w:rsidRPr="00E43DC1">
              <w:rPr>
                <w:rFonts w:ascii="Trebuchet MS" w:eastAsia="Times New Roman" w:hAnsi="Trebuchet MS" w:cs="Times New Roman"/>
                <w:b/>
                <w:color w:val="404040" w:themeColor="text1" w:themeTint="BF"/>
                <w:sz w:val="20"/>
                <w:szCs w:val="24"/>
                <w:lang w:eastAsia="nl-NL"/>
              </w:rPr>
              <w:t>beschrijven</w:t>
            </w:r>
            <w:r w:rsidRPr="00E43DC1">
              <w:rPr>
                <w:rFonts w:ascii="Trebuchet MS" w:eastAsia="Times New Roman" w:hAnsi="Trebuchet MS" w:cs="Times New Roman"/>
                <w:color w:val="404040" w:themeColor="text1" w:themeTint="BF"/>
                <w:sz w:val="20"/>
                <w:szCs w:val="24"/>
                <w:lang w:eastAsia="nl-NL"/>
              </w:rPr>
              <w:t>.</w:t>
            </w:r>
          </w:p>
        </w:tc>
      </w:tr>
      <w:tr w:rsidR="00C80C29" w:rsidRPr="00E43DC1" w14:paraId="2BE47AE7" w14:textId="77777777" w:rsidTr="00B17319">
        <w:trPr>
          <w:tblCellSpacing w:w="20" w:type="dxa"/>
        </w:trPr>
        <w:tc>
          <w:tcPr>
            <w:tcW w:w="9229" w:type="dxa"/>
            <w:gridSpan w:val="2"/>
            <w:tcBorders>
              <w:top w:val="outset" w:sz="6" w:space="0" w:color="auto"/>
              <w:left w:val="outset" w:sz="6" w:space="0" w:color="auto"/>
              <w:bottom w:val="outset" w:sz="6" w:space="0" w:color="auto"/>
            </w:tcBorders>
            <w:shd w:val="clear" w:color="auto" w:fill="auto"/>
            <w:vAlign w:val="center"/>
          </w:tcPr>
          <w:p w14:paraId="69B06849" w14:textId="0616577A" w:rsidR="002A5D37" w:rsidRPr="00E43DC1" w:rsidRDefault="00C80C29" w:rsidP="00B17319">
            <w:pPr>
              <w:tabs>
                <w:tab w:val="left" w:pos="588"/>
              </w:tabs>
              <w:spacing w:before="120" w:after="240"/>
              <w:ind w:left="284"/>
              <w:rPr>
                <w:rFonts w:ascii="Trebuchet MS" w:hAnsi="Trebuchet MS"/>
              </w:rPr>
            </w:pPr>
            <w:r w:rsidRPr="00E43DC1">
              <w:rPr>
                <w:rFonts w:ascii="Trebuchet MS" w:hAnsi="Trebuchet MS"/>
                <w:b/>
                <w:bCs/>
                <w:color w:val="404040" w:themeColor="text1" w:themeTint="BF"/>
                <w:sz w:val="20"/>
                <w:szCs w:val="20"/>
              </w:rPr>
              <w:t xml:space="preserve">Wenken </w:t>
            </w:r>
          </w:p>
          <w:p w14:paraId="29EB09CD" w14:textId="699DE6E9" w:rsidR="002A5D37" w:rsidRPr="00E43DC1" w:rsidRDefault="002A5D37" w:rsidP="00C23981">
            <w:pPr>
              <w:tabs>
                <w:tab w:val="left" w:pos="588"/>
              </w:tabs>
              <w:spacing w:after="120" w:line="240" w:lineRule="auto"/>
              <w:ind w:left="284"/>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Als uitgangspunt voor biotechnologie kan men voorbeelden van natuurlijke genenoverdracht (bv. tumorvorming op wilgenbomen) nemen waarbij het begrip plasmide aan bod komt. Vanuit de ontdekking en kennis van plasmiden, restrictie-enzymen en ligasen wordt de ontwikkeling en het ontstaan van transgene organismen of GGO’s (Genetisch Gemodificeerde Organismen) geduid. Het ontrafelen van het genoom van de mens, van modelbacteriën, dieren en planten heeft de weg geopend naar tal van technische, medische en agrarische toepassingen.</w:t>
            </w:r>
          </w:p>
          <w:p w14:paraId="38E3D9A3" w14:textId="77777777" w:rsidR="002A5D37" w:rsidRPr="00E43DC1" w:rsidRDefault="002A5D37" w:rsidP="00C23981">
            <w:pPr>
              <w:tabs>
                <w:tab w:val="left" w:pos="588"/>
              </w:tabs>
              <w:spacing w:line="240" w:lineRule="auto"/>
              <w:ind w:left="284"/>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Een beperkt aantal voorbeelden kan hier aan bod komen. Het is zeker niet de bedoeling de technische aspecten van het ontstaan van GGO, PCR, southern blot in detail te beschrijven en te bespreken. Polymerase kettingreactie (PCR), DNA fingerprint kunnen met computersimulaties toegankelijk gemaakt worden. </w:t>
            </w:r>
          </w:p>
          <w:p w14:paraId="182105BA" w14:textId="77777777" w:rsidR="002A5D37" w:rsidRPr="00E43DC1" w:rsidRDefault="002A5D37" w:rsidP="00C23981">
            <w:pPr>
              <w:tabs>
                <w:tab w:val="left" w:pos="588"/>
              </w:tabs>
              <w:spacing w:line="240" w:lineRule="auto"/>
              <w:ind w:left="284"/>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Sommige toepassingen zijn onmisbaar, andere zijn omstreden. De op biologisch inzichten gebaseerde technieken kunnen vanuit ethisch standpunt kritisch benaderd worden. De volgende aspecten kunnen aan bod komen: de mogelijke toegang tot informatie uit genetische testen en de implicaties hiervan (privacy, recht op weten, omgaan met kansen, belang van counseling, embryoselectie), de opkomst en het wingedrag van de biotechnologie bedrijven, de implicaties voor derdewereldlanden, de keuzevrijheid van consument en producent, de verantwoordelijkheid t.o.v. milieu en gezondheid (AD8), prenatale/genetische diagnostiek, verwantschapstesten, opsporen van gendefecten, therapeutisch en reproductief klonen.</w:t>
            </w:r>
          </w:p>
          <w:p w14:paraId="45E57D4C" w14:textId="77777777" w:rsidR="002A5D37" w:rsidRPr="00E43DC1" w:rsidRDefault="002A5D37" w:rsidP="00C23981">
            <w:pPr>
              <w:tabs>
                <w:tab w:val="left" w:pos="588"/>
              </w:tabs>
              <w:spacing w:line="240" w:lineRule="auto"/>
              <w:ind w:left="284"/>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Voorbeelden van het belang van biotechnologie voor de samenleving (productie van waardevolle stoffen, transgene planten en dieren met verbeterde eigenschappen op allerlei domeinen):  </w:t>
            </w:r>
          </w:p>
          <w:p w14:paraId="1004A674" w14:textId="77777777" w:rsidR="002A5D37" w:rsidRPr="00E43DC1" w:rsidRDefault="002A5D37" w:rsidP="00C23981">
            <w:pPr>
              <w:numPr>
                <w:ilvl w:val="0"/>
                <w:numId w:val="38"/>
              </w:numPr>
              <w:tabs>
                <w:tab w:val="left" w:pos="567"/>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geneeskunde: gentherapie bij de mens, insulineproductie, productie van vaccins (Hepatitis-B-vaccin, griepvaccins), therapeutisch klonen en stamcellen…;</w:t>
            </w:r>
          </w:p>
          <w:p w14:paraId="1D725B74" w14:textId="77777777" w:rsidR="002A5D37" w:rsidRPr="00E43DC1" w:rsidRDefault="002A5D37" w:rsidP="00C23981">
            <w:pPr>
              <w:numPr>
                <w:ilvl w:val="0"/>
                <w:numId w:val="38"/>
              </w:numPr>
              <w:tabs>
                <w:tab w:val="left" w:pos="567"/>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milieu: bacteriën breken kunststoffen af; bacteriën concentreren metalen in de bodem…;</w:t>
            </w:r>
          </w:p>
          <w:p w14:paraId="472B242B" w14:textId="77777777" w:rsidR="002A5D37" w:rsidRPr="00E43DC1" w:rsidRDefault="002A5D37" w:rsidP="00C23981">
            <w:pPr>
              <w:numPr>
                <w:ilvl w:val="0"/>
                <w:numId w:val="38"/>
              </w:numPr>
              <w:tabs>
                <w:tab w:val="left" w:pos="567"/>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 xml:space="preserve">landbouw en veeteelt: transgeen maïs bevat een gen waardoor de plant ongevoelig wordt voor herbiciden, transgeen maïs die kouderesistent is, sinaasappelen en druiven zonder pitten, bloemen met ongewone kleuren (zwarte tulpen), klonen…;  </w:t>
            </w:r>
          </w:p>
          <w:p w14:paraId="5D1753D8" w14:textId="77777777" w:rsidR="002A5D37" w:rsidRPr="00E43DC1" w:rsidRDefault="002A5D37" w:rsidP="00C23981">
            <w:pPr>
              <w:numPr>
                <w:ilvl w:val="0"/>
                <w:numId w:val="38"/>
              </w:numPr>
              <w:tabs>
                <w:tab w:val="left" w:pos="567"/>
              </w:tabs>
              <w:spacing w:before="60" w:after="0" w:line="240" w:lineRule="auto"/>
              <w:ind w:left="567" w:hanging="283"/>
              <w:contextualSpacing/>
              <w:rPr>
                <w:rFonts w:ascii="Trebuchet MS" w:hAnsi="Trebuchet MS" w:cs="Arial"/>
                <w:color w:val="404040" w:themeColor="text1" w:themeTint="BF"/>
                <w:sz w:val="20"/>
                <w:szCs w:val="20"/>
              </w:rPr>
            </w:pPr>
            <w:r w:rsidRPr="00E43DC1">
              <w:rPr>
                <w:rFonts w:ascii="Trebuchet MS" w:hAnsi="Trebuchet MS" w:cs="Arial"/>
                <w:color w:val="404040" w:themeColor="text1" w:themeTint="BF"/>
                <w:sz w:val="20"/>
                <w:szCs w:val="20"/>
              </w:rPr>
              <w:t xml:space="preserve">gerechtelijk onderzoek. </w:t>
            </w:r>
          </w:p>
          <w:p w14:paraId="71108178" w14:textId="77777777" w:rsidR="002A5D37" w:rsidRPr="00E43DC1" w:rsidRDefault="002A5D37" w:rsidP="00C23981">
            <w:pPr>
              <w:tabs>
                <w:tab w:val="left" w:pos="588"/>
              </w:tabs>
              <w:spacing w:before="120" w:line="240" w:lineRule="auto"/>
              <w:ind w:left="284"/>
              <w:rPr>
                <w:rFonts w:ascii="Trebuchet MS" w:hAnsi="Trebuchet MS" w:cs="Arial"/>
                <w:b/>
                <w:bCs/>
                <w:color w:val="404040" w:themeColor="text1" w:themeTint="BF"/>
                <w:sz w:val="20"/>
                <w:szCs w:val="20"/>
              </w:rPr>
            </w:pPr>
            <w:r w:rsidRPr="00E43DC1">
              <w:rPr>
                <w:rFonts w:ascii="Trebuchet MS" w:hAnsi="Trebuchet MS" w:cs="Arial"/>
                <w:b/>
                <w:bCs/>
                <w:color w:val="404040" w:themeColor="text1" w:themeTint="BF"/>
                <w:sz w:val="20"/>
                <w:szCs w:val="20"/>
              </w:rPr>
              <w:t xml:space="preserve">Suggestie voor onderzoeksopdrachten: </w:t>
            </w:r>
          </w:p>
          <w:p w14:paraId="76D03093" w14:textId="2143B97A" w:rsidR="00C80C29" w:rsidRPr="00E43DC1" w:rsidRDefault="002A5D37" w:rsidP="00C23981">
            <w:pPr>
              <w:tabs>
                <w:tab w:val="left" w:pos="588"/>
              </w:tabs>
              <w:spacing w:after="0" w:line="240" w:lineRule="auto"/>
              <w:ind w:left="284"/>
              <w:rPr>
                <w:rFonts w:ascii="Trebuchet MS" w:eastAsia="Times New Roman" w:hAnsi="Trebuchet MS" w:cs="Times New Roman"/>
                <w:color w:val="404040" w:themeColor="text1" w:themeTint="BF"/>
                <w:sz w:val="18"/>
                <w:szCs w:val="16"/>
                <w:lang w:val="nl-NL" w:eastAsia="nl-NL"/>
              </w:rPr>
            </w:pPr>
            <w:r w:rsidRPr="00E43DC1">
              <w:rPr>
                <w:rFonts w:ascii="Trebuchet MS" w:hAnsi="Trebuchet MS" w:cs="Arial"/>
                <w:color w:val="404040" w:themeColor="text1" w:themeTint="BF"/>
                <w:sz w:val="20"/>
                <w:szCs w:val="20"/>
              </w:rPr>
              <w:t>Een onderzoeksopdracht over een biomedisch/biosociaal onderwerp, die. aansluit bij dit thema, biedt de mogelijkheid om leerlingen opzoekingswerk te laten uitvoeren en hierover in discussie te gaan.</w:t>
            </w:r>
          </w:p>
        </w:tc>
      </w:tr>
    </w:tbl>
    <w:p w14:paraId="3045F7A2" w14:textId="77777777" w:rsidR="00C80C29" w:rsidRPr="00C23981" w:rsidRDefault="00C80C29" w:rsidP="00F97139">
      <w:pPr>
        <w:pStyle w:val="LPKop3"/>
        <w:tabs>
          <w:tab w:val="clear" w:pos="1135"/>
          <w:tab w:val="num" w:pos="851"/>
        </w:tabs>
        <w:ind w:hanging="1135"/>
        <w:rPr>
          <w:color w:val="404040" w:themeColor="text1" w:themeTint="BF"/>
        </w:rPr>
      </w:pPr>
      <w:r w:rsidRPr="00E43DC1">
        <w:t xml:space="preserve"> </w:t>
      </w:r>
      <w:r w:rsidRPr="00C23981">
        <w:rPr>
          <w:color w:val="404040" w:themeColor="text1" w:themeTint="BF"/>
        </w:rPr>
        <w:t xml:space="preserve">Evolutie </w:t>
      </w:r>
    </w:p>
    <w:p w14:paraId="0739DC98" w14:textId="61C4649D" w:rsidR="00C80C29" w:rsidRPr="00BB43BE" w:rsidRDefault="00C80C29" w:rsidP="00C80C29">
      <w:pPr>
        <w:spacing w:after="240" w:line="240" w:lineRule="atLeast"/>
        <w:jc w:val="both"/>
        <w:rPr>
          <w:rFonts w:ascii="Trebuchet MS" w:eastAsia="Times New Roman" w:hAnsi="Trebuchet MS" w:cs="Times New Roman"/>
          <w:color w:val="404040" w:themeColor="text1" w:themeTint="BF"/>
          <w:sz w:val="20"/>
          <w:szCs w:val="24"/>
          <w:lang w:val="nl-NL" w:eastAsia="nl-NL"/>
        </w:rPr>
      </w:pPr>
      <w:r w:rsidRPr="00BB43BE">
        <w:rPr>
          <w:rFonts w:ascii="Trebuchet MS" w:eastAsia="Times New Roman" w:hAnsi="Trebuchet MS" w:cs="Times New Roman"/>
          <w:color w:val="404040" w:themeColor="text1" w:themeTint="BF"/>
          <w:sz w:val="20"/>
          <w:szCs w:val="24"/>
          <w:lang w:val="nl-NL" w:eastAsia="nl-NL"/>
        </w:rPr>
        <w:t>(ca</w:t>
      </w:r>
      <w:r w:rsidR="00D040EB" w:rsidRPr="00BB43BE">
        <w:rPr>
          <w:rFonts w:ascii="Trebuchet MS" w:eastAsia="Times New Roman" w:hAnsi="Trebuchet MS" w:cs="Times New Roman"/>
          <w:color w:val="404040" w:themeColor="text1" w:themeTint="BF"/>
          <w:sz w:val="20"/>
          <w:szCs w:val="24"/>
          <w:lang w:val="nl-NL" w:eastAsia="nl-NL"/>
        </w:rPr>
        <w:t>.</w:t>
      </w:r>
      <w:r w:rsidRPr="00BB43BE">
        <w:rPr>
          <w:rFonts w:ascii="Trebuchet MS" w:eastAsia="Times New Roman" w:hAnsi="Trebuchet MS" w:cs="Times New Roman"/>
          <w:color w:val="404040" w:themeColor="text1" w:themeTint="BF"/>
          <w:sz w:val="20"/>
          <w:szCs w:val="24"/>
          <w:lang w:val="nl-NL" w:eastAsia="nl-NL"/>
        </w:rPr>
        <w:t xml:space="preserve"> 5 lestijden)</w:t>
      </w: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04"/>
        <w:gridCol w:w="7371"/>
        <w:gridCol w:w="1134"/>
      </w:tblGrid>
      <w:tr w:rsidR="00C80C29" w:rsidRPr="00E43DC1" w14:paraId="041EF9A2" w14:textId="77777777" w:rsidTr="00C23981">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51D0656C" w14:textId="77777777" w:rsidR="00C80C29" w:rsidRPr="00E43DC1" w:rsidRDefault="00C80C29" w:rsidP="003D496D">
            <w:pPr>
              <w:numPr>
                <w:ilvl w:val="0"/>
                <w:numId w:val="50"/>
              </w:numPr>
              <w:spacing w:before="120" w:after="120" w:line="260" w:lineRule="exact"/>
              <w:rPr>
                <w:rFonts w:ascii="Trebuchet MS" w:eastAsia="Times New Roman" w:hAnsi="Trebuchet MS" w:cs="Arial"/>
                <w:strike/>
                <w:color w:val="FF0000"/>
                <w:sz w:val="20"/>
                <w:szCs w:val="20"/>
                <w:lang w:val="nl-NL" w:eastAsia="nl-NL"/>
              </w:rPr>
            </w:pPr>
          </w:p>
        </w:tc>
        <w:tc>
          <w:tcPr>
            <w:tcW w:w="7331" w:type="dxa"/>
            <w:shd w:val="clear" w:color="auto" w:fill="FFCC99"/>
            <w:vAlign w:val="center"/>
          </w:tcPr>
          <w:p w14:paraId="42CFAE89" w14:textId="77777777" w:rsidR="00C80C29" w:rsidRPr="00E43DC1" w:rsidRDefault="00C80C29" w:rsidP="004443C0">
            <w:pPr>
              <w:spacing w:before="120" w:after="120" w:line="260" w:lineRule="exact"/>
              <w:ind w:left="170"/>
              <w:rPr>
                <w:rFonts w:ascii="Trebuchet MS" w:eastAsia="Times New Roman" w:hAnsi="Trebuchet MS" w:cs="Times New Roman"/>
                <w:color w:val="404040" w:themeColor="text1" w:themeTint="BF"/>
                <w:sz w:val="20"/>
                <w:szCs w:val="20"/>
                <w:lang w:eastAsia="nl-NL"/>
              </w:rPr>
            </w:pPr>
            <w:r w:rsidRPr="00E43DC1">
              <w:rPr>
                <w:rFonts w:ascii="Trebuchet MS" w:eastAsia="Times New Roman" w:hAnsi="Trebuchet MS" w:cs="Arial"/>
                <w:b/>
                <w:color w:val="404040" w:themeColor="text1" w:themeTint="BF"/>
                <w:sz w:val="20"/>
                <w:szCs w:val="20"/>
                <w:lang w:val="nl-NL" w:eastAsia="nl-BE"/>
              </w:rPr>
              <w:t>Argumenten aangeven</w:t>
            </w:r>
            <w:r w:rsidRPr="00E43DC1">
              <w:rPr>
                <w:rFonts w:ascii="Trebuchet MS" w:eastAsia="Times New Roman" w:hAnsi="Trebuchet MS" w:cs="Arial"/>
                <w:color w:val="404040" w:themeColor="text1" w:themeTint="BF"/>
                <w:sz w:val="20"/>
                <w:szCs w:val="20"/>
                <w:lang w:val="nl-NL" w:eastAsia="nl-BE"/>
              </w:rPr>
              <w:t xml:space="preserve"> die de biologische evolutie </w:t>
            </w:r>
            <w:r w:rsidRPr="00E43DC1">
              <w:rPr>
                <w:rFonts w:ascii="Trebuchet MS" w:eastAsia="Times New Roman" w:hAnsi="Trebuchet MS" w:cs="Arial"/>
                <w:b/>
                <w:color w:val="404040" w:themeColor="text1" w:themeTint="BF"/>
                <w:sz w:val="20"/>
                <w:szCs w:val="20"/>
                <w:lang w:val="nl-NL" w:eastAsia="nl-BE"/>
              </w:rPr>
              <w:t>ondersteunen</w:t>
            </w:r>
            <w:r w:rsidRPr="00E43DC1">
              <w:rPr>
                <w:rFonts w:ascii="Trebuchet MS" w:eastAsia="Times New Roman" w:hAnsi="Trebuchet MS" w:cs="Arial"/>
                <w:color w:val="404040" w:themeColor="text1" w:themeTint="BF"/>
                <w:sz w:val="20"/>
                <w:szCs w:val="20"/>
                <w:lang w:val="nl-NL" w:eastAsia="nl-BE"/>
              </w:rPr>
              <w:t xml:space="preserve"> en tegenargumenten kritisch </w:t>
            </w:r>
            <w:r w:rsidRPr="00E43DC1">
              <w:rPr>
                <w:rFonts w:ascii="Trebuchet MS" w:eastAsia="Times New Roman" w:hAnsi="Trebuchet MS" w:cs="Arial"/>
                <w:b/>
                <w:color w:val="404040" w:themeColor="text1" w:themeTint="BF"/>
                <w:sz w:val="20"/>
                <w:szCs w:val="20"/>
                <w:lang w:val="nl-NL" w:eastAsia="nl-BE"/>
              </w:rPr>
              <w:t>bespreken</w:t>
            </w:r>
            <w:r w:rsidRPr="00E43DC1">
              <w:rPr>
                <w:rFonts w:ascii="Trebuchet MS" w:eastAsia="Times New Roman" w:hAnsi="Trebuchet MS" w:cs="Arial"/>
                <w:color w:val="404040" w:themeColor="text1" w:themeTint="BF"/>
                <w:sz w:val="20"/>
                <w:szCs w:val="20"/>
                <w:lang w:val="nl-NL" w:eastAsia="nl-BE"/>
              </w:rPr>
              <w:t>.</w:t>
            </w:r>
          </w:p>
        </w:tc>
        <w:tc>
          <w:tcPr>
            <w:tcW w:w="1074" w:type="dxa"/>
            <w:shd w:val="clear" w:color="auto" w:fill="FFCC99"/>
            <w:tcMar>
              <w:left w:w="170" w:type="dxa"/>
            </w:tcMar>
            <w:vAlign w:val="center"/>
          </w:tcPr>
          <w:p w14:paraId="3467907E" w14:textId="21E75B97" w:rsidR="00C80C29" w:rsidRPr="00C23981" w:rsidRDefault="00C23981" w:rsidP="00312C0D">
            <w:pPr>
              <w:spacing w:after="0" w:line="240" w:lineRule="auto"/>
              <w:jc w:val="center"/>
              <w:rPr>
                <w:rFonts w:ascii="Trebuchet MS" w:hAnsi="Trebuchet MS"/>
                <w:color w:val="404040" w:themeColor="text1" w:themeTint="BF"/>
                <w:sz w:val="20"/>
                <w:szCs w:val="20"/>
              </w:rPr>
            </w:pPr>
            <w:r>
              <w:rPr>
                <w:rFonts w:ascii="Trebuchet MS" w:hAnsi="Trebuchet MS"/>
                <w:color w:val="404040" w:themeColor="text1" w:themeTint="BF"/>
                <w:sz w:val="20"/>
                <w:szCs w:val="20"/>
              </w:rPr>
              <w:t>NW</w:t>
            </w:r>
            <w:r w:rsidR="00C80C29" w:rsidRPr="00C23981">
              <w:rPr>
                <w:rFonts w:ascii="Trebuchet MS" w:hAnsi="Trebuchet MS"/>
                <w:color w:val="404040" w:themeColor="text1" w:themeTint="BF"/>
                <w:sz w:val="20"/>
                <w:szCs w:val="20"/>
              </w:rPr>
              <w:t>4 NW6</w:t>
            </w:r>
          </w:p>
        </w:tc>
      </w:tr>
      <w:tr w:rsidR="00C80C29" w:rsidRPr="00E43DC1" w14:paraId="3EAF0C51" w14:textId="77777777" w:rsidTr="00C23981">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335B76BF" w14:textId="77777777" w:rsidR="00C80C29" w:rsidRPr="00E43DC1" w:rsidRDefault="00C80C29" w:rsidP="003D496D">
            <w:pPr>
              <w:numPr>
                <w:ilvl w:val="0"/>
                <w:numId w:val="50"/>
              </w:numPr>
              <w:spacing w:before="120" w:after="120" w:line="260" w:lineRule="exact"/>
              <w:rPr>
                <w:rFonts w:ascii="Trebuchet MS" w:eastAsia="Times New Roman" w:hAnsi="Trebuchet MS" w:cs="Arial"/>
                <w:strike/>
                <w:color w:val="FF0000"/>
                <w:sz w:val="20"/>
                <w:szCs w:val="20"/>
                <w:lang w:val="nl-NL" w:eastAsia="nl-NL"/>
              </w:rPr>
            </w:pPr>
          </w:p>
        </w:tc>
        <w:tc>
          <w:tcPr>
            <w:tcW w:w="7331" w:type="dxa"/>
            <w:shd w:val="clear" w:color="auto" w:fill="FFCC99"/>
            <w:vAlign w:val="center"/>
          </w:tcPr>
          <w:p w14:paraId="56E74E62" w14:textId="77777777" w:rsidR="00C80C29" w:rsidRPr="00E43DC1" w:rsidRDefault="00C80C29" w:rsidP="004443C0">
            <w:pPr>
              <w:spacing w:before="120" w:after="120" w:line="260" w:lineRule="exact"/>
              <w:ind w:left="170"/>
              <w:rPr>
                <w:rFonts w:ascii="Trebuchet MS" w:eastAsia="Times New Roman" w:hAnsi="Trebuchet MS" w:cs="Times New Roman"/>
                <w:color w:val="404040" w:themeColor="text1" w:themeTint="BF"/>
                <w:sz w:val="20"/>
                <w:szCs w:val="20"/>
                <w:lang w:eastAsia="nl-NL"/>
              </w:rPr>
            </w:pPr>
            <w:r w:rsidRPr="00E43DC1">
              <w:rPr>
                <w:rFonts w:ascii="Trebuchet MS" w:eastAsia="Times New Roman" w:hAnsi="Trebuchet MS" w:cs="Times New Roman"/>
                <w:color w:val="404040" w:themeColor="text1" w:themeTint="BF"/>
                <w:sz w:val="20"/>
                <w:szCs w:val="20"/>
                <w:lang w:eastAsia="nl-NL"/>
              </w:rPr>
              <w:t xml:space="preserve">De evolutie van soorten </w:t>
            </w:r>
            <w:r w:rsidRPr="00E43DC1">
              <w:rPr>
                <w:rFonts w:ascii="Trebuchet MS" w:eastAsia="Times New Roman" w:hAnsi="Trebuchet MS" w:cs="Times New Roman"/>
                <w:b/>
                <w:color w:val="404040" w:themeColor="text1" w:themeTint="BF"/>
                <w:sz w:val="20"/>
                <w:szCs w:val="20"/>
                <w:lang w:eastAsia="nl-NL"/>
              </w:rPr>
              <w:t>verklaren</w:t>
            </w:r>
            <w:r w:rsidRPr="00E43DC1">
              <w:rPr>
                <w:rFonts w:ascii="Trebuchet MS" w:eastAsia="Times New Roman" w:hAnsi="Trebuchet MS" w:cs="Times New Roman"/>
                <w:color w:val="404040" w:themeColor="text1" w:themeTint="BF"/>
                <w:sz w:val="20"/>
                <w:szCs w:val="20"/>
                <w:lang w:eastAsia="nl-NL"/>
              </w:rPr>
              <w:t xml:space="preserve"> volgens de theorie van de Lamarck en Darwin.</w:t>
            </w:r>
          </w:p>
        </w:tc>
        <w:tc>
          <w:tcPr>
            <w:tcW w:w="1074" w:type="dxa"/>
            <w:shd w:val="clear" w:color="auto" w:fill="FFCC99"/>
            <w:tcMar>
              <w:left w:w="170" w:type="dxa"/>
            </w:tcMar>
            <w:vAlign w:val="center"/>
          </w:tcPr>
          <w:p w14:paraId="02B6ED02" w14:textId="6CD3D535" w:rsidR="00C80C29" w:rsidRPr="00C23981" w:rsidRDefault="00C23981" w:rsidP="00312C0D">
            <w:pPr>
              <w:spacing w:after="0" w:line="240" w:lineRule="auto"/>
              <w:jc w:val="center"/>
              <w:rPr>
                <w:rFonts w:ascii="Trebuchet MS" w:hAnsi="Trebuchet MS"/>
                <w:color w:val="404040" w:themeColor="text1" w:themeTint="BF"/>
                <w:sz w:val="20"/>
                <w:szCs w:val="20"/>
              </w:rPr>
            </w:pPr>
            <w:r>
              <w:rPr>
                <w:rFonts w:ascii="Trebuchet MS" w:hAnsi="Trebuchet MS"/>
                <w:color w:val="404040" w:themeColor="text1" w:themeTint="BF"/>
                <w:sz w:val="20"/>
                <w:szCs w:val="20"/>
              </w:rPr>
              <w:t>NW4 NW</w:t>
            </w:r>
            <w:r w:rsidR="00C80C29" w:rsidRPr="00C23981">
              <w:rPr>
                <w:rFonts w:ascii="Trebuchet MS" w:hAnsi="Trebuchet MS"/>
                <w:color w:val="404040" w:themeColor="text1" w:themeTint="BF"/>
                <w:sz w:val="20"/>
                <w:szCs w:val="20"/>
              </w:rPr>
              <w:t>6</w:t>
            </w:r>
          </w:p>
        </w:tc>
      </w:tr>
      <w:tr w:rsidR="00C80C29" w:rsidRPr="00E43DC1" w14:paraId="2B4C171E" w14:textId="77777777" w:rsidTr="00C23981">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5C7847CF" w14:textId="77777777" w:rsidR="00C80C29" w:rsidRPr="00E43DC1" w:rsidRDefault="00C80C29" w:rsidP="003D496D">
            <w:pPr>
              <w:numPr>
                <w:ilvl w:val="0"/>
                <w:numId w:val="50"/>
              </w:numPr>
              <w:spacing w:before="120" w:after="120" w:line="260" w:lineRule="exact"/>
              <w:rPr>
                <w:rFonts w:ascii="Trebuchet MS" w:eastAsia="Times New Roman" w:hAnsi="Trebuchet MS" w:cs="Arial"/>
                <w:strike/>
                <w:color w:val="FF0000"/>
                <w:sz w:val="20"/>
                <w:szCs w:val="20"/>
                <w:lang w:val="nl-NL" w:eastAsia="nl-NL"/>
              </w:rPr>
            </w:pPr>
          </w:p>
        </w:tc>
        <w:tc>
          <w:tcPr>
            <w:tcW w:w="7331" w:type="dxa"/>
            <w:shd w:val="clear" w:color="auto" w:fill="FFCC99"/>
            <w:vAlign w:val="center"/>
          </w:tcPr>
          <w:p w14:paraId="0D67AC84" w14:textId="77777777" w:rsidR="00C80C29" w:rsidRPr="00E43DC1" w:rsidRDefault="00C80C29" w:rsidP="004443C0">
            <w:pPr>
              <w:spacing w:before="120" w:after="120" w:line="260" w:lineRule="exact"/>
              <w:ind w:left="170"/>
              <w:rPr>
                <w:rFonts w:ascii="Trebuchet MS" w:eastAsia="Times New Roman" w:hAnsi="Trebuchet MS" w:cs="Arial"/>
                <w:b/>
                <w:color w:val="404040" w:themeColor="text1" w:themeTint="BF"/>
                <w:sz w:val="20"/>
                <w:szCs w:val="20"/>
                <w:lang w:val="nl-NL" w:eastAsia="nl-BE"/>
              </w:rPr>
            </w:pPr>
            <w:r w:rsidRPr="00E43DC1">
              <w:rPr>
                <w:rFonts w:ascii="Trebuchet MS" w:eastAsia="Times New Roman" w:hAnsi="Trebuchet MS" w:cs="Arial"/>
                <w:b/>
                <w:color w:val="404040" w:themeColor="text1" w:themeTint="BF"/>
                <w:sz w:val="20"/>
                <w:szCs w:val="20"/>
                <w:lang w:val="nl-NL" w:eastAsia="nl-BE"/>
              </w:rPr>
              <w:t>Met de hedendaagse opvattingen</w:t>
            </w:r>
            <w:r w:rsidRPr="00E43DC1">
              <w:rPr>
                <w:rFonts w:ascii="Trebuchet MS" w:eastAsia="Times New Roman" w:hAnsi="Trebuchet MS" w:cs="Arial"/>
                <w:color w:val="404040" w:themeColor="text1" w:themeTint="BF"/>
                <w:sz w:val="20"/>
                <w:szCs w:val="20"/>
                <w:lang w:val="nl-NL" w:eastAsia="nl-BE"/>
              </w:rPr>
              <w:t xml:space="preserve"> over evolutie</w:t>
            </w:r>
            <w:r w:rsidRPr="00E43DC1">
              <w:rPr>
                <w:rFonts w:ascii="Trebuchet MS" w:eastAsia="Times New Roman" w:hAnsi="Trebuchet MS" w:cs="Arial"/>
                <w:b/>
                <w:color w:val="404040" w:themeColor="text1" w:themeTint="BF"/>
                <w:sz w:val="20"/>
                <w:szCs w:val="20"/>
                <w:lang w:val="nl-NL" w:eastAsia="nl-BE"/>
              </w:rPr>
              <w:t xml:space="preserve"> verklaren</w:t>
            </w:r>
            <w:r w:rsidRPr="00E43DC1">
              <w:rPr>
                <w:rFonts w:ascii="Trebuchet MS" w:eastAsia="Times New Roman" w:hAnsi="Trebuchet MS" w:cs="Arial"/>
                <w:color w:val="404040" w:themeColor="text1" w:themeTint="BF"/>
                <w:sz w:val="20"/>
                <w:szCs w:val="20"/>
                <w:lang w:val="nl-NL" w:eastAsia="nl-BE"/>
              </w:rPr>
              <w:t xml:space="preserve"> hoe soorten kunnen veranderen en nieuwe soorten kunnen ontstaan.</w:t>
            </w:r>
          </w:p>
        </w:tc>
        <w:tc>
          <w:tcPr>
            <w:tcW w:w="1074" w:type="dxa"/>
            <w:shd w:val="clear" w:color="auto" w:fill="FFCC99"/>
            <w:tcMar>
              <w:left w:w="170" w:type="dxa"/>
            </w:tcMar>
            <w:vAlign w:val="center"/>
          </w:tcPr>
          <w:p w14:paraId="13D5E5D0" w14:textId="09431132" w:rsidR="00ED08D7" w:rsidRPr="00B646B4" w:rsidRDefault="00ED08D7" w:rsidP="00312C0D">
            <w:pPr>
              <w:spacing w:after="0" w:line="240" w:lineRule="auto"/>
              <w:jc w:val="center"/>
              <w:rPr>
                <w:rFonts w:ascii="Trebuchet MS" w:hAnsi="Trebuchet MS"/>
                <w:color w:val="404040" w:themeColor="text1" w:themeTint="BF"/>
                <w:sz w:val="20"/>
                <w:szCs w:val="20"/>
              </w:rPr>
            </w:pPr>
            <w:r w:rsidRPr="00B646B4">
              <w:rPr>
                <w:rFonts w:ascii="Trebuchet MS" w:hAnsi="Trebuchet MS"/>
                <w:color w:val="404040" w:themeColor="text1" w:themeTint="BF"/>
                <w:sz w:val="20"/>
                <w:szCs w:val="20"/>
              </w:rPr>
              <w:t>NW1</w:t>
            </w:r>
          </w:p>
          <w:p w14:paraId="7E6872B6" w14:textId="33C36B19" w:rsidR="00C23981" w:rsidRPr="00B646B4" w:rsidRDefault="00C23981" w:rsidP="00312C0D">
            <w:pPr>
              <w:spacing w:after="0" w:line="240" w:lineRule="auto"/>
              <w:jc w:val="center"/>
              <w:rPr>
                <w:rFonts w:ascii="Trebuchet MS" w:hAnsi="Trebuchet MS"/>
                <w:color w:val="404040" w:themeColor="text1" w:themeTint="BF"/>
                <w:sz w:val="20"/>
                <w:szCs w:val="20"/>
              </w:rPr>
            </w:pPr>
            <w:r w:rsidRPr="00B646B4">
              <w:rPr>
                <w:rFonts w:ascii="Trebuchet MS" w:hAnsi="Trebuchet MS"/>
                <w:color w:val="404040" w:themeColor="text1" w:themeTint="BF"/>
                <w:sz w:val="20"/>
                <w:szCs w:val="20"/>
              </w:rPr>
              <w:t>NW4</w:t>
            </w:r>
          </w:p>
          <w:p w14:paraId="6AF07D3D" w14:textId="4F3008EB" w:rsidR="00ED08D7" w:rsidRPr="00B646B4" w:rsidRDefault="00ED08D7" w:rsidP="00312C0D">
            <w:pPr>
              <w:spacing w:after="0" w:line="240" w:lineRule="auto"/>
              <w:jc w:val="center"/>
              <w:rPr>
                <w:rFonts w:ascii="Trebuchet MS" w:hAnsi="Trebuchet MS"/>
                <w:color w:val="404040" w:themeColor="text1" w:themeTint="BF"/>
                <w:sz w:val="20"/>
                <w:szCs w:val="20"/>
              </w:rPr>
            </w:pPr>
            <w:r w:rsidRPr="00B646B4">
              <w:rPr>
                <w:rFonts w:ascii="Trebuchet MS" w:hAnsi="Trebuchet MS"/>
                <w:color w:val="404040" w:themeColor="text1" w:themeTint="BF"/>
                <w:sz w:val="20"/>
                <w:szCs w:val="20"/>
              </w:rPr>
              <w:t>NW5</w:t>
            </w:r>
          </w:p>
          <w:p w14:paraId="5D51EF09" w14:textId="0805B318" w:rsidR="00C80C29" w:rsidRPr="00B646B4" w:rsidRDefault="00C23981" w:rsidP="00312C0D">
            <w:pPr>
              <w:spacing w:after="0" w:line="240" w:lineRule="auto"/>
              <w:jc w:val="center"/>
              <w:rPr>
                <w:rFonts w:ascii="Trebuchet MS" w:hAnsi="Trebuchet MS"/>
                <w:color w:val="404040" w:themeColor="text1" w:themeTint="BF"/>
                <w:sz w:val="20"/>
                <w:szCs w:val="20"/>
              </w:rPr>
            </w:pPr>
            <w:r w:rsidRPr="00B646B4">
              <w:rPr>
                <w:rFonts w:ascii="Trebuchet MS" w:hAnsi="Trebuchet MS"/>
                <w:color w:val="404040" w:themeColor="text1" w:themeTint="BF"/>
                <w:sz w:val="20"/>
                <w:szCs w:val="20"/>
              </w:rPr>
              <w:t>NW</w:t>
            </w:r>
            <w:r w:rsidR="00C80C29" w:rsidRPr="00B646B4">
              <w:rPr>
                <w:rFonts w:ascii="Trebuchet MS" w:hAnsi="Trebuchet MS"/>
                <w:color w:val="404040" w:themeColor="text1" w:themeTint="BF"/>
                <w:sz w:val="20"/>
                <w:szCs w:val="20"/>
              </w:rPr>
              <w:t>6</w:t>
            </w:r>
          </w:p>
        </w:tc>
      </w:tr>
      <w:tr w:rsidR="00C80C29" w:rsidRPr="00E43DC1" w14:paraId="7B453F18" w14:textId="77777777" w:rsidTr="00F97139">
        <w:trPr>
          <w:tblCellSpacing w:w="20" w:type="dxa"/>
        </w:trPr>
        <w:tc>
          <w:tcPr>
            <w:tcW w:w="9229" w:type="dxa"/>
            <w:gridSpan w:val="3"/>
            <w:tcBorders>
              <w:top w:val="outset" w:sz="6" w:space="0" w:color="auto"/>
              <w:left w:val="outset" w:sz="6" w:space="0" w:color="auto"/>
              <w:bottom w:val="outset" w:sz="6" w:space="0" w:color="auto"/>
            </w:tcBorders>
            <w:shd w:val="clear" w:color="auto" w:fill="auto"/>
            <w:vAlign w:val="center"/>
          </w:tcPr>
          <w:p w14:paraId="3A918EC5" w14:textId="03658949" w:rsidR="00B95B34" w:rsidRPr="00E43DC1" w:rsidRDefault="00C80C29" w:rsidP="00035FBD">
            <w:pPr>
              <w:tabs>
                <w:tab w:val="left" w:pos="551"/>
              </w:tabs>
              <w:spacing w:before="60" w:after="120" w:line="360" w:lineRule="auto"/>
              <w:ind w:left="284"/>
              <w:rPr>
                <w:rFonts w:ascii="Trebuchet MS" w:hAnsi="Trebuchet MS"/>
                <w:b/>
                <w:bCs/>
                <w:strike/>
                <w:color w:val="404040" w:themeColor="text1" w:themeTint="BF"/>
                <w:sz w:val="20"/>
                <w:szCs w:val="20"/>
              </w:rPr>
            </w:pPr>
            <w:r w:rsidRPr="00E43DC1">
              <w:rPr>
                <w:rFonts w:ascii="Trebuchet MS" w:hAnsi="Trebuchet MS"/>
                <w:b/>
                <w:bCs/>
                <w:color w:val="404040" w:themeColor="text1" w:themeTint="BF"/>
                <w:sz w:val="20"/>
                <w:szCs w:val="20"/>
              </w:rPr>
              <w:t xml:space="preserve">Wenken </w:t>
            </w:r>
          </w:p>
          <w:p w14:paraId="1CA7D318" w14:textId="67BF8D03" w:rsidR="00B95B34" w:rsidRPr="00E43DC1" w:rsidRDefault="00B95B34" w:rsidP="00C23981">
            <w:pPr>
              <w:tabs>
                <w:tab w:val="left" w:pos="551"/>
              </w:tabs>
              <w:spacing w:before="60" w:after="120" w:line="240" w:lineRule="auto"/>
              <w:ind w:left="284"/>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 xml:space="preserve">In verschillende wetenschappelijke disciplines zoals anatomie en embryologie, paleontologie, biochemie, moleculaire biologie, ecologie en ethologie… vinden we argumenten terug om de evolutiegedachte te ondersteunen. Je kunt aan de hand van figuren en foto’s van voorbeelden een aantal van deze argumenten illustreren. </w:t>
            </w:r>
          </w:p>
          <w:p w14:paraId="6D5A0D6B" w14:textId="77777777" w:rsidR="00B95B34" w:rsidRPr="00E43DC1" w:rsidRDefault="00B95B34" w:rsidP="00C23981">
            <w:pPr>
              <w:tabs>
                <w:tab w:val="left" w:pos="551"/>
              </w:tabs>
              <w:spacing w:line="240" w:lineRule="auto"/>
              <w:ind w:left="284"/>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 xml:space="preserve">In “On the origin of species by means of natural selection” (1859) pleitte Darwin voor natuurlijke selectie als een mechanisme voor evolutie. Daarbij kun je benadrukken dat deze theorieën ontstonden voor de publicatie van het werk van Mendel. </w:t>
            </w:r>
          </w:p>
          <w:p w14:paraId="32C1A993" w14:textId="77777777" w:rsidR="00B95B34" w:rsidRPr="00E43DC1" w:rsidRDefault="00B95B34" w:rsidP="00C23981">
            <w:pPr>
              <w:tabs>
                <w:tab w:val="left" w:pos="551"/>
              </w:tabs>
              <w:spacing w:line="240" w:lineRule="auto"/>
              <w:ind w:left="284"/>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 xml:space="preserve">De theorieën van Darwin en ‘de Lamarck’ kun je vergelijkend bestuderen. </w:t>
            </w:r>
          </w:p>
          <w:p w14:paraId="4A932EDD" w14:textId="77777777" w:rsidR="00B95B34" w:rsidRPr="00E43DC1" w:rsidRDefault="00B95B34" w:rsidP="00C23981">
            <w:pPr>
              <w:tabs>
                <w:tab w:val="left" w:pos="551"/>
              </w:tabs>
              <w:spacing w:line="240" w:lineRule="auto"/>
              <w:ind w:left="284"/>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De oorspronkelijke ideeën rond evolutie kun je uitbreiden met de begrippen mutatie, isolatie, selectie en genetische drift.</w:t>
            </w:r>
          </w:p>
          <w:p w14:paraId="0B79B28C" w14:textId="77777777" w:rsidR="00B95B34" w:rsidRPr="00E43DC1" w:rsidRDefault="00B95B34" w:rsidP="00C23981">
            <w:pPr>
              <w:tabs>
                <w:tab w:val="left" w:pos="551"/>
              </w:tabs>
              <w:spacing w:line="240" w:lineRule="auto"/>
              <w:ind w:left="284"/>
              <w:rPr>
                <w:rFonts w:ascii="Trebuchet MS" w:hAnsi="Trebuchet MS"/>
                <w:bCs/>
                <w:i/>
                <w:color w:val="404040" w:themeColor="text1" w:themeTint="BF"/>
                <w:sz w:val="20"/>
                <w:szCs w:val="20"/>
              </w:rPr>
            </w:pPr>
            <w:r w:rsidRPr="00E43DC1">
              <w:rPr>
                <w:rFonts w:ascii="Trebuchet MS" w:hAnsi="Trebuchet MS"/>
                <w:bCs/>
                <w:i/>
                <w:color w:val="404040" w:themeColor="text1" w:themeTint="BF"/>
                <w:sz w:val="20"/>
                <w:szCs w:val="20"/>
              </w:rPr>
              <w:t>De moderne evolutietheorie stoelt op de genetische verscheidenheid binnen een populatie, die ontstaat door de recombinatie van de genen bij elke nieuwe generatie en door mutaties. Op die verscheidenheid werken allerlei vormen van isolatie en selectie divergerend in. Door het bespreken van concrete voorbeelden komen de leerlingen tot het besef dat in al deze gevallen de genetische samenstelling van een populatie wel verandert, dus evolueert. Hierbij mag de natuurlijke selectie als sterkste drijfkracht van evolutie beschouwd worden. De natuurlijke selectie werkt zowel in de richting van aanpassing aan het milieu, als in de richting van een groeiende onafhankelijkheid ten opzichte van het milieu.</w:t>
            </w:r>
          </w:p>
          <w:p w14:paraId="56C36BAA" w14:textId="77777777" w:rsidR="00B95B34" w:rsidRPr="00E43DC1" w:rsidRDefault="00B95B34" w:rsidP="00C23981">
            <w:pPr>
              <w:tabs>
                <w:tab w:val="left" w:pos="551"/>
              </w:tabs>
              <w:spacing w:line="240" w:lineRule="auto"/>
              <w:ind w:left="284"/>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 xml:space="preserve">Het is de bedoeling leerlingen te laten inzien dat adaptatie geen doelgerichte aanpassing is maar het aangepast zijn aan het milieu evolutionair voordeel biedt (variatie of mutatie). Dit is noodzakelijk om het mechanisme van evolutie goed te begrijpen. </w:t>
            </w:r>
          </w:p>
          <w:p w14:paraId="22064B8D" w14:textId="77777777" w:rsidR="00B95B34" w:rsidRPr="00E43DC1" w:rsidRDefault="00B95B34" w:rsidP="00C23981">
            <w:pPr>
              <w:tabs>
                <w:tab w:val="left" w:pos="551"/>
              </w:tabs>
              <w:spacing w:after="240" w:line="240" w:lineRule="auto"/>
              <w:ind w:left="284"/>
              <w:rPr>
                <w:rFonts w:ascii="Trebuchet MS" w:hAnsi="Trebuchet MS"/>
                <w:bCs/>
                <w:i/>
                <w:color w:val="404040" w:themeColor="text1" w:themeTint="BF"/>
                <w:sz w:val="20"/>
                <w:szCs w:val="20"/>
              </w:rPr>
            </w:pPr>
            <w:r w:rsidRPr="00E43DC1">
              <w:rPr>
                <w:rFonts w:ascii="Trebuchet MS" w:hAnsi="Trebuchet MS"/>
                <w:bCs/>
                <w:i/>
                <w:color w:val="404040" w:themeColor="text1" w:themeTint="BF"/>
                <w:sz w:val="20"/>
                <w:szCs w:val="20"/>
              </w:rPr>
              <w:t>Je benadrukt best dat deze mechanismen een effect hebben op populaties van soorten en niet op het niveau van het individu. Met andere woorden binnen een “populatie van organismen” veranderen “erfelijke” eigenschappen in de loop van de generaties als gevolg van genetische variatie, voortplanting en natuurlijke selectie na de “struggle for life”.</w:t>
            </w:r>
          </w:p>
          <w:p w14:paraId="668D1E30" w14:textId="77777777" w:rsidR="00B95B34" w:rsidRPr="00E43DC1" w:rsidRDefault="00B95B34" w:rsidP="00C23981">
            <w:pPr>
              <w:tabs>
                <w:tab w:val="left" w:pos="551"/>
              </w:tabs>
              <w:spacing w:after="240" w:line="240" w:lineRule="auto"/>
              <w:ind w:left="284"/>
              <w:rPr>
                <w:rFonts w:ascii="Trebuchet MS" w:hAnsi="Trebuchet MS"/>
                <w:b/>
                <w:bCs/>
                <w:color w:val="404040" w:themeColor="text1" w:themeTint="BF"/>
                <w:sz w:val="20"/>
                <w:szCs w:val="20"/>
              </w:rPr>
            </w:pPr>
            <w:r w:rsidRPr="00E43DC1">
              <w:rPr>
                <w:rFonts w:ascii="Trebuchet MS" w:hAnsi="Trebuchet MS"/>
                <w:b/>
                <w:bCs/>
                <w:color w:val="404040" w:themeColor="text1" w:themeTint="BF"/>
                <w:sz w:val="20"/>
                <w:szCs w:val="20"/>
              </w:rPr>
              <w:t>Suggesties voor onderzoeksonderwerpen</w:t>
            </w:r>
          </w:p>
          <w:p w14:paraId="4ECBF998" w14:textId="77777777" w:rsidR="00B95B34" w:rsidRDefault="00B95B34" w:rsidP="00C23981">
            <w:pPr>
              <w:numPr>
                <w:ilvl w:val="0"/>
                <w:numId w:val="39"/>
              </w:numPr>
              <w:tabs>
                <w:tab w:val="left" w:pos="551"/>
              </w:tabs>
              <w:spacing w:after="0" w:line="240" w:lineRule="auto"/>
              <w:ind w:left="567" w:hanging="283"/>
              <w:rPr>
                <w:rFonts w:ascii="Trebuchet MS" w:hAnsi="Trebuchet MS"/>
                <w:bCs/>
                <w:color w:val="404040" w:themeColor="text1" w:themeTint="BF"/>
                <w:sz w:val="20"/>
                <w:szCs w:val="20"/>
              </w:rPr>
            </w:pPr>
            <w:r w:rsidRPr="00E43DC1">
              <w:rPr>
                <w:rFonts w:ascii="Trebuchet MS" w:hAnsi="Trebuchet MS"/>
                <w:bCs/>
                <w:color w:val="404040" w:themeColor="text1" w:themeTint="BF"/>
                <w:sz w:val="20"/>
                <w:szCs w:val="20"/>
              </w:rPr>
              <w:t>Uit waarnemingen op skeletten van gewervelde dieren, op afbeeldingen van hersenen, harten, ademhalingsorganen van gewervelde dieren argumenten afleiden die de biologische evolutie ondersteunen.</w:t>
            </w:r>
          </w:p>
          <w:p w14:paraId="337B2B9C" w14:textId="77777777" w:rsidR="00C80C29" w:rsidRPr="008E3634" w:rsidRDefault="00B95B34" w:rsidP="008E3634">
            <w:pPr>
              <w:numPr>
                <w:ilvl w:val="0"/>
                <w:numId w:val="39"/>
              </w:numPr>
              <w:tabs>
                <w:tab w:val="left" w:pos="551"/>
              </w:tabs>
              <w:spacing w:after="0" w:line="240" w:lineRule="auto"/>
              <w:ind w:left="567" w:hanging="283"/>
              <w:rPr>
                <w:rFonts w:ascii="Trebuchet MS" w:hAnsi="Trebuchet MS"/>
                <w:bCs/>
                <w:color w:val="404040" w:themeColor="text1" w:themeTint="BF"/>
                <w:sz w:val="20"/>
                <w:szCs w:val="20"/>
              </w:rPr>
            </w:pPr>
            <w:r w:rsidRPr="008E3634">
              <w:rPr>
                <w:rFonts w:ascii="Trebuchet MS" w:hAnsi="Trebuchet MS"/>
                <w:color w:val="404040" w:themeColor="text1" w:themeTint="BF"/>
                <w:sz w:val="20"/>
                <w:szCs w:val="20"/>
              </w:rPr>
              <w:t>Een workshop volgen in een museum van natuurwetenschappen.</w:t>
            </w:r>
          </w:p>
          <w:p w14:paraId="73861E4C" w14:textId="0233141D" w:rsidR="00035FBD" w:rsidRPr="00E43DC1" w:rsidRDefault="00035FBD" w:rsidP="00035FBD">
            <w:pPr>
              <w:tabs>
                <w:tab w:val="left" w:pos="551"/>
              </w:tabs>
              <w:spacing w:after="0" w:line="240" w:lineRule="atLeast"/>
              <w:ind w:left="284"/>
              <w:rPr>
                <w:rFonts w:ascii="Trebuchet MS" w:eastAsia="Times New Roman" w:hAnsi="Trebuchet MS" w:cs="Times New Roman"/>
                <w:color w:val="404040" w:themeColor="text1" w:themeTint="BF"/>
                <w:sz w:val="18"/>
                <w:szCs w:val="16"/>
                <w:lang w:val="nl-NL" w:eastAsia="nl-NL"/>
              </w:rPr>
            </w:pPr>
          </w:p>
        </w:tc>
      </w:tr>
    </w:tbl>
    <w:p w14:paraId="3F03B982" w14:textId="70150D6C" w:rsidR="004443C0" w:rsidRPr="00E43DC1" w:rsidRDefault="004443C0">
      <w:pPr>
        <w:rPr>
          <w:rFonts w:ascii="Trebuchet MS" w:hAnsi="Trebuchet MS"/>
        </w:rPr>
      </w:pPr>
    </w:p>
    <w:tbl>
      <w:tblPr>
        <w:tblpPr w:leftFromText="141" w:rightFromText="141" w:vertAnchor="text" w:tblpY="1"/>
        <w:tblOverlap w:val="never"/>
        <w:tblW w:w="9309"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40" w:type="dxa"/>
          <w:right w:w="40" w:type="dxa"/>
        </w:tblCellMar>
        <w:tblLook w:val="01E0" w:firstRow="1" w:lastRow="1" w:firstColumn="1" w:lastColumn="1" w:noHBand="0" w:noVBand="0"/>
      </w:tblPr>
      <w:tblGrid>
        <w:gridCol w:w="804"/>
        <w:gridCol w:w="7655"/>
        <w:gridCol w:w="850"/>
      </w:tblGrid>
      <w:tr w:rsidR="00C80C29" w:rsidRPr="00E43DC1" w14:paraId="01065DA4" w14:textId="77777777" w:rsidTr="004443C0">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FFCC99"/>
            <w:vAlign w:val="center"/>
          </w:tcPr>
          <w:p w14:paraId="2A9274BB" w14:textId="2F49D882" w:rsidR="00C80C29" w:rsidRPr="00E43DC1" w:rsidRDefault="00C80C29" w:rsidP="003D496D">
            <w:pPr>
              <w:numPr>
                <w:ilvl w:val="0"/>
                <w:numId w:val="50"/>
              </w:numPr>
              <w:spacing w:before="120" w:after="120" w:line="260" w:lineRule="exact"/>
              <w:rPr>
                <w:rFonts w:ascii="Trebuchet MS" w:eastAsia="Times New Roman" w:hAnsi="Trebuchet MS" w:cs="Arial"/>
                <w:strike/>
                <w:color w:val="FF0000"/>
                <w:sz w:val="20"/>
                <w:szCs w:val="20"/>
                <w:lang w:val="nl-NL" w:eastAsia="nl-NL"/>
              </w:rPr>
            </w:pPr>
          </w:p>
        </w:tc>
        <w:tc>
          <w:tcPr>
            <w:tcW w:w="7615" w:type="dxa"/>
            <w:shd w:val="clear" w:color="auto" w:fill="FFCC99"/>
            <w:vAlign w:val="center"/>
          </w:tcPr>
          <w:p w14:paraId="4F94EAE5" w14:textId="77777777" w:rsidR="00C80C29" w:rsidRPr="00E43DC1" w:rsidRDefault="00C80C29" w:rsidP="004443C0">
            <w:pPr>
              <w:spacing w:before="120" w:after="120" w:line="260" w:lineRule="exact"/>
              <w:ind w:left="170"/>
              <w:jc w:val="both"/>
              <w:rPr>
                <w:rFonts w:ascii="Trebuchet MS" w:eastAsia="Times New Roman" w:hAnsi="Trebuchet MS" w:cs="Arial"/>
                <w:color w:val="404040" w:themeColor="text1" w:themeTint="BF"/>
                <w:sz w:val="20"/>
                <w:szCs w:val="24"/>
                <w:lang w:val="nl-NL" w:eastAsia="nl-BE"/>
              </w:rPr>
            </w:pPr>
            <w:r w:rsidRPr="00E43DC1">
              <w:rPr>
                <w:rFonts w:ascii="Trebuchet MS" w:eastAsia="Times New Roman" w:hAnsi="Trebuchet MS" w:cs="Arial"/>
                <w:color w:val="404040" w:themeColor="text1" w:themeTint="BF"/>
                <w:sz w:val="20"/>
                <w:szCs w:val="24"/>
                <w:lang w:val="nl-NL" w:eastAsia="nl-BE"/>
              </w:rPr>
              <w:t xml:space="preserve">Het </w:t>
            </w:r>
            <w:r w:rsidRPr="00E43DC1">
              <w:rPr>
                <w:rFonts w:ascii="Trebuchet MS" w:eastAsia="Times New Roman" w:hAnsi="Trebuchet MS" w:cs="Arial"/>
                <w:b/>
                <w:color w:val="404040" w:themeColor="text1" w:themeTint="BF"/>
                <w:sz w:val="20"/>
                <w:szCs w:val="24"/>
                <w:lang w:val="nl-NL" w:eastAsia="nl-BE"/>
              </w:rPr>
              <w:t>proces</w:t>
            </w:r>
            <w:r w:rsidRPr="00E43DC1">
              <w:rPr>
                <w:rFonts w:ascii="Trebuchet MS" w:eastAsia="Times New Roman" w:hAnsi="Trebuchet MS" w:cs="Arial"/>
                <w:color w:val="404040" w:themeColor="text1" w:themeTint="BF"/>
                <w:sz w:val="20"/>
                <w:szCs w:val="24"/>
                <w:lang w:val="nl-NL" w:eastAsia="nl-BE"/>
              </w:rPr>
              <w:t xml:space="preserve"> van de hominisatie </w:t>
            </w:r>
            <w:r w:rsidRPr="00E43DC1">
              <w:rPr>
                <w:rFonts w:ascii="Trebuchet MS" w:eastAsia="Times New Roman" w:hAnsi="Trebuchet MS" w:cs="Arial"/>
                <w:b/>
                <w:color w:val="404040" w:themeColor="text1" w:themeTint="BF"/>
                <w:sz w:val="20"/>
                <w:szCs w:val="24"/>
                <w:lang w:val="nl-NL" w:eastAsia="nl-BE"/>
              </w:rPr>
              <w:t>illustreren</w:t>
            </w:r>
            <w:r w:rsidRPr="00E43DC1">
              <w:rPr>
                <w:rFonts w:ascii="Trebuchet MS" w:eastAsia="Times New Roman" w:hAnsi="Trebuchet MS" w:cs="Arial"/>
                <w:color w:val="404040" w:themeColor="text1" w:themeTint="BF"/>
                <w:sz w:val="20"/>
                <w:szCs w:val="24"/>
                <w:lang w:val="nl-NL" w:eastAsia="nl-BE"/>
              </w:rPr>
              <w:t>.</w:t>
            </w:r>
          </w:p>
        </w:tc>
        <w:tc>
          <w:tcPr>
            <w:tcW w:w="790" w:type="dxa"/>
            <w:shd w:val="clear" w:color="auto" w:fill="FFCC99"/>
            <w:tcMar>
              <w:left w:w="170" w:type="dxa"/>
            </w:tcMar>
            <w:vAlign w:val="center"/>
          </w:tcPr>
          <w:p w14:paraId="1F043F8A" w14:textId="72B0E19E" w:rsidR="00C80C29" w:rsidRPr="00C23981" w:rsidRDefault="00C80C29" w:rsidP="00C23981">
            <w:pPr>
              <w:spacing w:before="120" w:after="120"/>
              <w:rPr>
                <w:rFonts w:ascii="Trebuchet MS" w:hAnsi="Trebuchet MS"/>
                <w:color w:val="404040" w:themeColor="text1" w:themeTint="BF"/>
                <w:sz w:val="20"/>
                <w:szCs w:val="20"/>
              </w:rPr>
            </w:pPr>
            <w:r w:rsidRPr="00C23981">
              <w:rPr>
                <w:rFonts w:ascii="Trebuchet MS" w:hAnsi="Trebuchet MS"/>
                <w:color w:val="404040" w:themeColor="text1" w:themeTint="BF"/>
                <w:sz w:val="20"/>
                <w:szCs w:val="20"/>
              </w:rPr>
              <w:t>NW4 NW6</w:t>
            </w:r>
          </w:p>
        </w:tc>
      </w:tr>
      <w:tr w:rsidR="00C80C29" w:rsidRPr="00E43DC1" w14:paraId="25239F42" w14:textId="77777777" w:rsidTr="004443C0">
        <w:trPr>
          <w:tblCellSpacing w:w="20" w:type="dxa"/>
        </w:trPr>
        <w:tc>
          <w:tcPr>
            <w:tcW w:w="744" w:type="dxa"/>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tcPr>
          <w:p w14:paraId="6C42FB26" w14:textId="4E91D3B9" w:rsidR="00C80C29" w:rsidRPr="00E43DC1" w:rsidRDefault="00BA0B3C" w:rsidP="004443C0">
            <w:pPr>
              <w:spacing w:before="120" w:after="120" w:line="260" w:lineRule="exact"/>
              <w:jc w:val="center"/>
              <w:rPr>
                <w:rFonts w:ascii="Trebuchet MS" w:eastAsia="Times New Roman" w:hAnsi="Trebuchet MS" w:cs="Times New Roman"/>
                <w:color w:val="404040" w:themeColor="text1" w:themeTint="BF"/>
                <w:sz w:val="20"/>
                <w:szCs w:val="24"/>
                <w:lang w:val="nl-NL" w:eastAsia="nl-NL"/>
              </w:rPr>
            </w:pPr>
            <w:r>
              <w:rPr>
                <w:rFonts w:ascii="Trebuchet MS" w:eastAsia="Times New Roman" w:hAnsi="Trebuchet MS" w:cs="Times New Roman"/>
                <w:color w:val="404040" w:themeColor="text1" w:themeTint="BF"/>
                <w:sz w:val="20"/>
                <w:szCs w:val="24"/>
                <w:lang w:val="nl-NL" w:eastAsia="nl-NL"/>
              </w:rPr>
              <w:t>U</w:t>
            </w:r>
            <w:r w:rsidR="003D4883" w:rsidRPr="00E43DC1">
              <w:rPr>
                <w:rFonts w:ascii="Trebuchet MS" w:eastAsia="Times New Roman" w:hAnsi="Trebuchet MS" w:cs="Times New Roman"/>
                <w:color w:val="404040" w:themeColor="text1" w:themeTint="BF"/>
                <w:sz w:val="20"/>
                <w:szCs w:val="24"/>
                <w:lang w:val="nl-NL" w:eastAsia="nl-NL"/>
              </w:rPr>
              <w:t>9</w:t>
            </w:r>
            <w:r>
              <w:rPr>
                <w:rFonts w:ascii="Trebuchet MS" w:eastAsia="Times New Roman" w:hAnsi="Trebuchet MS" w:cs="Times New Roman"/>
                <w:color w:val="404040" w:themeColor="text1" w:themeTint="BF"/>
                <w:sz w:val="20"/>
                <w:szCs w:val="24"/>
                <w:lang w:val="nl-NL" w:eastAsia="nl-NL"/>
              </w:rPr>
              <w:t>0</w:t>
            </w:r>
          </w:p>
        </w:tc>
        <w:tc>
          <w:tcPr>
            <w:tcW w:w="7615" w:type="dxa"/>
            <w:shd w:val="clear" w:color="auto" w:fill="C6D9F1" w:themeFill="text2" w:themeFillTint="33"/>
            <w:vAlign w:val="center"/>
          </w:tcPr>
          <w:p w14:paraId="60A9BED7" w14:textId="77777777" w:rsidR="00C80C29" w:rsidRPr="00E43DC1" w:rsidRDefault="00C80C29" w:rsidP="004443C0">
            <w:pPr>
              <w:spacing w:before="120" w:after="120" w:line="260" w:lineRule="exact"/>
              <w:ind w:left="170"/>
              <w:jc w:val="both"/>
              <w:rPr>
                <w:rFonts w:ascii="Trebuchet MS" w:eastAsia="Times New Roman" w:hAnsi="Trebuchet MS" w:cs="Arial"/>
                <w:color w:val="404040" w:themeColor="text1" w:themeTint="BF"/>
                <w:sz w:val="20"/>
                <w:szCs w:val="24"/>
                <w:lang w:val="nl-NL" w:eastAsia="nl-BE"/>
              </w:rPr>
            </w:pPr>
            <w:r w:rsidRPr="00E43DC1">
              <w:rPr>
                <w:rFonts w:ascii="Trebuchet MS" w:eastAsia="Times New Roman" w:hAnsi="Trebuchet MS" w:cs="Arial"/>
                <w:b/>
                <w:color w:val="404040" w:themeColor="text1" w:themeTint="BF"/>
                <w:sz w:val="20"/>
                <w:szCs w:val="24"/>
                <w:lang w:val="nl-NL" w:eastAsia="nl-BE"/>
              </w:rPr>
              <w:t>Criteria hanteren</w:t>
            </w:r>
            <w:r w:rsidRPr="00E43DC1">
              <w:rPr>
                <w:rFonts w:ascii="Trebuchet MS" w:eastAsia="Times New Roman" w:hAnsi="Trebuchet MS" w:cs="Arial"/>
                <w:color w:val="404040" w:themeColor="text1" w:themeTint="BF"/>
                <w:sz w:val="20"/>
                <w:szCs w:val="24"/>
                <w:lang w:val="nl-NL" w:eastAsia="nl-BE"/>
              </w:rPr>
              <w:t xml:space="preserve"> die toelaten om fossiele mensachtigen op de geologische tijdschaal te plaatsen.</w:t>
            </w:r>
          </w:p>
        </w:tc>
        <w:tc>
          <w:tcPr>
            <w:tcW w:w="790" w:type="dxa"/>
            <w:shd w:val="clear" w:color="auto" w:fill="C6D9F1" w:themeFill="text2" w:themeFillTint="33"/>
            <w:tcMar>
              <w:left w:w="170" w:type="dxa"/>
            </w:tcMar>
            <w:vAlign w:val="center"/>
          </w:tcPr>
          <w:p w14:paraId="6B0B21FC" w14:textId="06CC4E22" w:rsidR="00C80C29" w:rsidRPr="00C23981" w:rsidRDefault="00C80C29" w:rsidP="00C23981">
            <w:pPr>
              <w:spacing w:before="120" w:after="120"/>
              <w:rPr>
                <w:rFonts w:ascii="Trebuchet MS" w:hAnsi="Trebuchet MS"/>
                <w:color w:val="404040" w:themeColor="text1" w:themeTint="BF"/>
                <w:sz w:val="20"/>
                <w:szCs w:val="20"/>
              </w:rPr>
            </w:pPr>
            <w:r w:rsidRPr="00C23981">
              <w:rPr>
                <w:rFonts w:ascii="Trebuchet MS" w:hAnsi="Trebuchet MS"/>
                <w:color w:val="404040" w:themeColor="text1" w:themeTint="BF"/>
                <w:sz w:val="20"/>
                <w:szCs w:val="20"/>
              </w:rPr>
              <w:t>NW4 NW6</w:t>
            </w:r>
          </w:p>
        </w:tc>
      </w:tr>
      <w:tr w:rsidR="00C80C29" w:rsidRPr="00E43DC1" w14:paraId="2CB3BD8C" w14:textId="77777777" w:rsidTr="00F97139">
        <w:trPr>
          <w:tblCellSpacing w:w="20" w:type="dxa"/>
        </w:trPr>
        <w:tc>
          <w:tcPr>
            <w:tcW w:w="9229" w:type="dxa"/>
            <w:gridSpan w:val="3"/>
            <w:tcBorders>
              <w:top w:val="outset" w:sz="6" w:space="0" w:color="auto"/>
              <w:left w:val="outset" w:sz="6" w:space="0" w:color="auto"/>
              <w:bottom w:val="outset" w:sz="6" w:space="0" w:color="auto"/>
            </w:tcBorders>
            <w:shd w:val="clear" w:color="auto" w:fill="auto"/>
            <w:vAlign w:val="center"/>
          </w:tcPr>
          <w:p w14:paraId="62A1713B" w14:textId="4A640241" w:rsidR="00C80C29" w:rsidRPr="00C23981" w:rsidRDefault="00C80C29" w:rsidP="00C23981">
            <w:pPr>
              <w:keepLines/>
              <w:tabs>
                <w:tab w:val="left" w:pos="614"/>
              </w:tabs>
              <w:spacing w:before="120" w:after="120" w:line="240" w:lineRule="auto"/>
              <w:ind w:left="284"/>
              <w:rPr>
                <w:rFonts w:ascii="Trebuchet MS" w:eastAsia="Times New Roman" w:hAnsi="Trebuchet MS" w:cs="Times New Roman"/>
                <w:b/>
                <w:color w:val="404040" w:themeColor="text1" w:themeTint="BF"/>
                <w:sz w:val="20"/>
                <w:szCs w:val="20"/>
                <w:lang w:eastAsia="nl-NL"/>
              </w:rPr>
            </w:pPr>
            <w:r w:rsidRPr="00C23981">
              <w:rPr>
                <w:rFonts w:ascii="Trebuchet MS" w:eastAsia="Times New Roman" w:hAnsi="Trebuchet MS" w:cs="Times New Roman"/>
                <w:b/>
                <w:color w:val="404040" w:themeColor="text1" w:themeTint="BF"/>
                <w:sz w:val="20"/>
                <w:szCs w:val="20"/>
                <w:lang w:eastAsia="nl-NL"/>
              </w:rPr>
              <w:t xml:space="preserve">Wenken </w:t>
            </w:r>
          </w:p>
          <w:p w14:paraId="59F488B5" w14:textId="77777777" w:rsidR="00B95B34" w:rsidRPr="00C23981" w:rsidRDefault="00B95B34" w:rsidP="00C23981">
            <w:pPr>
              <w:pStyle w:val="LPTekst"/>
              <w:tabs>
                <w:tab w:val="left" w:pos="614"/>
              </w:tabs>
              <w:spacing w:before="240" w:line="240" w:lineRule="auto"/>
              <w:ind w:left="284"/>
              <w:jc w:val="left"/>
              <w:rPr>
                <w:lang w:val="nl-BE"/>
              </w:rPr>
            </w:pPr>
            <w:r w:rsidRPr="00C23981">
              <w:rPr>
                <w:lang w:val="nl-BE"/>
              </w:rPr>
              <w:t xml:space="preserve">In chronologische volgorde wordt de menswording gekenmerkt door: rechtop lopen, werktuigen gebruiken, de ontwikkeling van het denken en sociale intelligentie, het ontstaan van taal en cultuur (dodencultus). </w:t>
            </w:r>
          </w:p>
          <w:p w14:paraId="152D7FB8" w14:textId="77777777" w:rsidR="00B95B34" w:rsidRPr="00C23981" w:rsidRDefault="00B95B34" w:rsidP="00C23981">
            <w:pPr>
              <w:pStyle w:val="LPTekst"/>
              <w:tabs>
                <w:tab w:val="left" w:pos="614"/>
              </w:tabs>
              <w:spacing w:before="120" w:line="240" w:lineRule="auto"/>
              <w:ind w:left="284"/>
              <w:jc w:val="left"/>
              <w:rPr>
                <w:lang w:val="nl-BE"/>
              </w:rPr>
            </w:pPr>
            <w:r w:rsidRPr="00C23981">
              <w:rPr>
                <w:lang w:val="nl-BE"/>
              </w:rPr>
              <w:t>Leerlingen leggen verbanden tussen de morfologische veranderingen die optreden en de stappen in het menswordingsproces. Ook de oorzaak van het ontstaan van de stappen in het hominisatie proces kunnen aan bod komen. Het is niet de bedoeling om in te gaan op de verschillende morfologische kenmerken van de fossiele voormensen (Hominidae). De onderlinge connectie tussen de verschillende mensachtigen (Hominidae) is immers nog vrij hypothetisch en wordt nog fel bediscussieerd. Regelmatig ontdekt men nog nieuwe fossielen die het opstellen van verwantschapsbomen tot een de ingewikkelde puzzel maken.</w:t>
            </w:r>
          </w:p>
          <w:p w14:paraId="0D8961E8" w14:textId="77777777" w:rsidR="00B95B34" w:rsidRPr="00C23981" w:rsidRDefault="00B95B34" w:rsidP="00C23981">
            <w:pPr>
              <w:pStyle w:val="LPTekst"/>
              <w:tabs>
                <w:tab w:val="left" w:pos="614"/>
              </w:tabs>
              <w:spacing w:before="240" w:after="120" w:line="240" w:lineRule="auto"/>
              <w:ind w:left="284"/>
              <w:jc w:val="left"/>
              <w:rPr>
                <w:b/>
                <w:bCs/>
                <w:lang w:val="nl-BE"/>
              </w:rPr>
            </w:pPr>
            <w:r w:rsidRPr="00C23981">
              <w:rPr>
                <w:b/>
                <w:bCs/>
                <w:lang w:val="nl-BE"/>
              </w:rPr>
              <w:t>Suggestie voor onderzoeksonderwerpen</w:t>
            </w:r>
          </w:p>
          <w:p w14:paraId="6A7DAD43" w14:textId="77777777" w:rsidR="00B95B34" w:rsidRPr="00C23981" w:rsidRDefault="00B95B34" w:rsidP="00C23981">
            <w:pPr>
              <w:pStyle w:val="Lijstalinea"/>
              <w:numPr>
                <w:ilvl w:val="0"/>
                <w:numId w:val="15"/>
              </w:numPr>
              <w:tabs>
                <w:tab w:val="left" w:pos="567"/>
              </w:tabs>
              <w:spacing w:after="120" w:line="240" w:lineRule="auto"/>
              <w:ind w:left="567" w:hanging="283"/>
              <w:rPr>
                <w:rFonts w:ascii="Trebuchet MS" w:hAnsi="Trebuchet MS" w:cs="Arial"/>
                <w:color w:val="404040" w:themeColor="text1" w:themeTint="BF"/>
                <w:szCs w:val="20"/>
              </w:rPr>
            </w:pPr>
            <w:r w:rsidRPr="00C23981">
              <w:rPr>
                <w:rFonts w:ascii="Trebuchet MS" w:hAnsi="Trebuchet MS" w:cs="Arial"/>
                <w:color w:val="404040" w:themeColor="text1" w:themeTint="BF"/>
                <w:szCs w:val="20"/>
              </w:rPr>
              <w:t xml:space="preserve">Op foto’s en tekeningen van skeletten en/of hersenen van mensachtigen de evolutie van de mens aantonen en bespreken. </w:t>
            </w:r>
          </w:p>
          <w:p w14:paraId="0CF0989B" w14:textId="77777777" w:rsidR="00C80C29" w:rsidRPr="00C23981" w:rsidRDefault="00B95B34" w:rsidP="00C23981">
            <w:pPr>
              <w:numPr>
                <w:ilvl w:val="0"/>
                <w:numId w:val="15"/>
              </w:numPr>
              <w:tabs>
                <w:tab w:val="left" w:pos="567"/>
              </w:tabs>
              <w:spacing w:after="0" w:line="240" w:lineRule="auto"/>
              <w:ind w:left="567" w:hanging="283"/>
              <w:rPr>
                <w:rFonts w:ascii="Trebuchet MS" w:eastAsia="Times New Roman" w:hAnsi="Trebuchet MS" w:cs="Times New Roman"/>
                <w:color w:val="404040" w:themeColor="text1" w:themeTint="BF"/>
                <w:sz w:val="20"/>
                <w:szCs w:val="20"/>
                <w:lang w:eastAsia="nl-NL"/>
              </w:rPr>
            </w:pPr>
            <w:r w:rsidRPr="00C23981">
              <w:rPr>
                <w:rFonts w:ascii="Trebuchet MS" w:hAnsi="Trebuchet MS" w:cs="Arial"/>
                <w:color w:val="404040" w:themeColor="text1" w:themeTint="BF"/>
                <w:sz w:val="20"/>
                <w:szCs w:val="20"/>
              </w:rPr>
              <w:t>Volgen van een workshop in een museum van natuurwetenschappen (bv. KBIN).</w:t>
            </w:r>
          </w:p>
          <w:p w14:paraId="7DFB4C86" w14:textId="726CD514" w:rsidR="004443C0" w:rsidRPr="00E43DC1" w:rsidRDefault="004443C0" w:rsidP="004443C0">
            <w:pPr>
              <w:tabs>
                <w:tab w:val="left" w:pos="567"/>
              </w:tabs>
              <w:spacing w:after="0" w:line="240" w:lineRule="atLeast"/>
              <w:ind w:left="567"/>
              <w:rPr>
                <w:rFonts w:ascii="Trebuchet MS" w:eastAsia="Times New Roman" w:hAnsi="Trebuchet MS" w:cs="Times New Roman"/>
                <w:color w:val="404040" w:themeColor="text1" w:themeTint="BF"/>
                <w:sz w:val="20"/>
                <w:szCs w:val="20"/>
                <w:lang w:eastAsia="nl-NL"/>
              </w:rPr>
            </w:pPr>
          </w:p>
        </w:tc>
      </w:tr>
    </w:tbl>
    <w:p w14:paraId="067B69EC" w14:textId="77777777" w:rsidR="00C80C29" w:rsidRPr="00E43DC1" w:rsidRDefault="00C80C29" w:rsidP="00C80C29">
      <w:pPr>
        <w:spacing w:after="240" w:line="360" w:lineRule="auto"/>
        <w:jc w:val="both"/>
        <w:rPr>
          <w:rFonts w:ascii="Trebuchet MS" w:eastAsia="Times New Roman" w:hAnsi="Trebuchet MS" w:cs="Arial"/>
          <w:color w:val="404040" w:themeColor="text1" w:themeTint="BF"/>
          <w:sz w:val="20"/>
          <w:szCs w:val="20"/>
          <w:lang w:eastAsia="nl-NL"/>
        </w:rPr>
      </w:pPr>
    </w:p>
    <w:p w14:paraId="6A126036" w14:textId="77777777" w:rsidR="00BE12D3" w:rsidRPr="00E43DC1" w:rsidRDefault="00BE12D3" w:rsidP="00C27D0C">
      <w:pPr>
        <w:spacing w:after="0" w:line="240" w:lineRule="exact"/>
        <w:jc w:val="both"/>
        <w:rPr>
          <w:rFonts w:ascii="Trebuchet MS" w:eastAsia="Times New Roman" w:hAnsi="Trebuchet MS" w:cs="Times New Roman"/>
          <w:color w:val="404040" w:themeColor="text1" w:themeTint="BF"/>
          <w:sz w:val="20"/>
          <w:szCs w:val="24"/>
          <w:lang w:val="nl-NL" w:eastAsia="nl-NL"/>
        </w:rPr>
      </w:pPr>
    </w:p>
    <w:p w14:paraId="0B5EBF72" w14:textId="77777777" w:rsidR="007C7781" w:rsidRPr="00E43DC1" w:rsidRDefault="007C7781" w:rsidP="005A56E9">
      <w:pPr>
        <w:pStyle w:val="LPKop1"/>
      </w:pPr>
      <w:bookmarkStart w:id="58" w:name="_Toc441495437"/>
      <w:bookmarkStart w:id="59" w:name="_Toc470640029"/>
      <w:bookmarkStart w:id="60" w:name="_Toc483302423"/>
      <w:r w:rsidRPr="00E43DC1">
        <w:t>Minimale materiële vereisten</w:t>
      </w:r>
      <w:bookmarkEnd w:id="58"/>
      <w:bookmarkEnd w:id="60"/>
    </w:p>
    <w:p w14:paraId="4CE32D3D" w14:textId="77777777" w:rsidR="007C7781" w:rsidRPr="00E43DC1" w:rsidRDefault="007C7781" w:rsidP="007C7781">
      <w:pPr>
        <w:spacing w:line="240" w:lineRule="atLeast"/>
        <w:rPr>
          <w:rFonts w:ascii="Trebuchet MS" w:hAnsi="Trebuchet MS" w:cs="Arial"/>
          <w:color w:val="404040" w:themeColor="text1" w:themeTint="BF"/>
          <w:sz w:val="20"/>
          <w:szCs w:val="20"/>
          <w:lang w:eastAsia="nl-BE"/>
        </w:rPr>
      </w:pPr>
      <w:r w:rsidRPr="00E43DC1">
        <w:rPr>
          <w:rFonts w:ascii="Trebuchet MS" w:hAnsi="Trebuchet MS" w:cs="Arial"/>
          <w:color w:val="404040" w:themeColor="text1" w:themeTint="BF"/>
          <w:sz w:val="20"/>
          <w:szCs w:val="20"/>
          <w:lang w:eastAsia="nl-BE"/>
        </w:rPr>
        <w:t>Bij het uitvoeren van experimenten door leerlingen dient de leerkracht rekening te houden met de grootte van de klasgroep om de doelstellingen te kunnen realiseren en de veiligheid van eenieder te garanderen</w:t>
      </w:r>
      <w:bookmarkStart w:id="61" w:name="_Toc470640025"/>
      <w:bookmarkStart w:id="62" w:name="_Toc471991577"/>
    </w:p>
    <w:p w14:paraId="424B592C" w14:textId="77777777" w:rsidR="007C7781" w:rsidRPr="0078331D" w:rsidRDefault="007C7781" w:rsidP="007C7781">
      <w:pPr>
        <w:pStyle w:val="LPKop2"/>
      </w:pPr>
      <w:bookmarkStart w:id="63" w:name="_Toc472006774"/>
      <w:bookmarkStart w:id="64" w:name="_Toc483302424"/>
      <w:bookmarkEnd w:id="61"/>
      <w:bookmarkEnd w:id="62"/>
      <w:r w:rsidRPr="00E43DC1">
        <w:t>Algemeen</w:t>
      </w:r>
      <w:bookmarkEnd w:id="63"/>
      <w:bookmarkEnd w:id="64"/>
      <w:r w:rsidRPr="00E43DC1">
        <w:t xml:space="preserve"> </w:t>
      </w:r>
    </w:p>
    <w:p w14:paraId="5FA8C8EB" w14:textId="77777777" w:rsidR="007C7781" w:rsidRPr="0078331D" w:rsidRDefault="007C7781" w:rsidP="007C7781">
      <w:pPr>
        <w:spacing w:after="0" w:line="240" w:lineRule="auto"/>
        <w:rPr>
          <w:rFonts w:ascii="Trebuchet MS" w:eastAsia="Times New Roman" w:hAnsi="Trebuchet MS" w:cs="Times New Roman"/>
          <w:color w:val="404040" w:themeColor="text1" w:themeTint="BF"/>
          <w:sz w:val="20"/>
          <w:szCs w:val="20"/>
          <w:lang w:val="nl-NL" w:eastAsia="nl-NL"/>
        </w:rPr>
      </w:pPr>
      <w:r w:rsidRPr="0078331D">
        <w:rPr>
          <w:rFonts w:ascii="Trebuchet MS" w:eastAsia="Times New Roman" w:hAnsi="Trebuchet MS" w:cs="Times New Roman"/>
          <w:color w:val="404040" w:themeColor="text1" w:themeTint="BF"/>
          <w:sz w:val="20"/>
          <w:szCs w:val="20"/>
          <w:lang w:val="nl-NL" w:eastAsia="nl-NL"/>
        </w:rPr>
        <w:t>Om de leerplandoelstellingen bij de leerlingen te realiseren, dient de school minimaal de hierna beschreven infrastructuur, materiële en didactische uitrusting ter beschikking te stellen, die beantwoordt aan de reglementaire eisen op het vlak van veiligheid, gezondheid, hygiëne, ergonomie en milieu voor een vaklokaal biologie. Dit alles is daarnaast aangepast aan de visie op leren die de school hanteert.</w:t>
      </w:r>
    </w:p>
    <w:p w14:paraId="6930DAB3" w14:textId="77777777" w:rsidR="007C7781" w:rsidRPr="0078331D" w:rsidRDefault="007C7781" w:rsidP="007C7781">
      <w:pPr>
        <w:spacing w:after="0" w:line="240" w:lineRule="auto"/>
        <w:jc w:val="both"/>
        <w:rPr>
          <w:rFonts w:ascii="Trebuchet MS" w:eastAsia="Times New Roman" w:hAnsi="Trebuchet MS" w:cs="Times New Roman"/>
          <w:color w:val="404040" w:themeColor="text1" w:themeTint="BF"/>
          <w:sz w:val="20"/>
          <w:szCs w:val="20"/>
          <w:lang w:val="nl-NL" w:eastAsia="nl-NL"/>
        </w:rPr>
      </w:pPr>
    </w:p>
    <w:p w14:paraId="1243047C" w14:textId="4E9ADFC8" w:rsidR="007C7781" w:rsidRPr="0078331D" w:rsidRDefault="007C7781" w:rsidP="007C7781">
      <w:pPr>
        <w:spacing w:after="0" w:line="240" w:lineRule="auto"/>
        <w:jc w:val="both"/>
        <w:rPr>
          <w:rFonts w:ascii="Trebuchet MS" w:eastAsia="Times New Roman" w:hAnsi="Trebuchet MS" w:cs="Times New Roman"/>
          <w:color w:val="404040" w:themeColor="text1" w:themeTint="BF"/>
          <w:sz w:val="20"/>
          <w:szCs w:val="20"/>
          <w:lang w:val="nl-NL" w:eastAsia="nl-NL"/>
        </w:rPr>
      </w:pPr>
      <w:r w:rsidRPr="0078331D">
        <w:rPr>
          <w:rFonts w:ascii="Trebuchet MS" w:eastAsia="Times New Roman" w:hAnsi="Trebuchet MS" w:cs="Times New Roman"/>
          <w:color w:val="404040" w:themeColor="text1" w:themeTint="BF"/>
          <w:sz w:val="20"/>
          <w:szCs w:val="20"/>
          <w:lang w:val="nl-NL" w:eastAsia="nl-NL"/>
        </w:rPr>
        <w:t xml:space="preserve">Om de onderwijstijd zo optimaal mogelijk aan te wenden en bijgevolg de </w:t>
      </w:r>
      <w:r w:rsidR="00F174AD" w:rsidRPr="0078331D">
        <w:rPr>
          <w:rFonts w:ascii="Trebuchet MS" w:eastAsia="Times New Roman" w:hAnsi="Trebuchet MS" w:cs="Times New Roman"/>
          <w:color w:val="404040" w:themeColor="text1" w:themeTint="BF"/>
          <w:sz w:val="20"/>
          <w:szCs w:val="20"/>
          <w:lang w:val="nl-NL" w:eastAsia="nl-NL"/>
        </w:rPr>
        <w:t>doelstellingen</w:t>
      </w:r>
      <w:r w:rsidRPr="0078331D">
        <w:rPr>
          <w:rFonts w:ascii="Trebuchet MS" w:eastAsia="Times New Roman" w:hAnsi="Trebuchet MS" w:cs="Times New Roman"/>
          <w:color w:val="404040" w:themeColor="text1" w:themeTint="BF"/>
          <w:sz w:val="20"/>
          <w:szCs w:val="20"/>
          <w:lang w:val="nl-NL" w:eastAsia="nl-NL"/>
        </w:rPr>
        <w:t xml:space="preserve"> binnen de tijd te kunnen realiseren, is het wenselijk gebruik te kunnen maken van een terrein voor biotoopstudie in de omgeving van de school.</w:t>
      </w:r>
    </w:p>
    <w:p w14:paraId="300FBB66" w14:textId="77777777" w:rsidR="007C7781" w:rsidRPr="00E43DC1" w:rsidRDefault="007C7781" w:rsidP="007C7781">
      <w:pPr>
        <w:pStyle w:val="LPKop2"/>
      </w:pPr>
      <w:bookmarkStart w:id="65" w:name="_Toc472006775"/>
      <w:bookmarkStart w:id="66" w:name="_Toc483302425"/>
      <w:r w:rsidRPr="00E43DC1">
        <w:t>Infrastructuur, (didactische) uitrusting, materiaal, materieel</w:t>
      </w:r>
      <w:bookmarkEnd w:id="65"/>
      <w:bookmarkEnd w:id="66"/>
    </w:p>
    <w:p w14:paraId="6695144A" w14:textId="77777777" w:rsidR="007C7781" w:rsidRPr="00E43DC1" w:rsidRDefault="007C7781" w:rsidP="008E3634">
      <w:pPr>
        <w:spacing w:after="0" w:line="240" w:lineRule="auto"/>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Om de beoogde doelstellingen van het leerplan te kunnen bereiken, onderzoekend leren te stimuleren en om visualisatie mogelijk te maken, is een krachtige leeromgeving noodzakelijk.</w:t>
      </w:r>
    </w:p>
    <w:p w14:paraId="00384BBB" w14:textId="77777777" w:rsidR="007C7781" w:rsidRPr="00E43DC1" w:rsidRDefault="007C7781" w:rsidP="008E3634">
      <w:pPr>
        <w:spacing w:after="0" w:line="240" w:lineRule="auto"/>
        <w:rPr>
          <w:rFonts w:ascii="Trebuchet MS" w:eastAsia="Times New Roman" w:hAnsi="Trebuchet MS" w:cs="Times New Roman"/>
          <w:color w:val="404040" w:themeColor="text1" w:themeTint="BF"/>
          <w:sz w:val="20"/>
          <w:szCs w:val="20"/>
          <w:lang w:val="nl-NL" w:eastAsia="nl-NL"/>
        </w:rPr>
      </w:pPr>
    </w:p>
    <w:p w14:paraId="0ABDE72E" w14:textId="77777777" w:rsidR="007C7781" w:rsidRPr="00E43DC1" w:rsidRDefault="007C7781" w:rsidP="008E3634">
      <w:pPr>
        <w:spacing w:after="0" w:line="240" w:lineRule="auto"/>
        <w:rPr>
          <w:rFonts w:ascii="Trebuchet MS" w:eastAsia="Times New Roman" w:hAnsi="Trebuchet MS" w:cs="Times New Roman"/>
          <w:b/>
          <w:color w:val="404040" w:themeColor="text1" w:themeTint="BF"/>
          <w:sz w:val="20"/>
          <w:szCs w:val="20"/>
          <w:u w:val="single"/>
          <w:lang w:val="nl-NL" w:eastAsia="nl-NL"/>
        </w:rPr>
      </w:pPr>
      <w:r w:rsidRPr="00E43DC1">
        <w:rPr>
          <w:rFonts w:ascii="Trebuchet MS" w:eastAsia="Times New Roman" w:hAnsi="Trebuchet MS" w:cs="Times New Roman"/>
          <w:b/>
          <w:color w:val="404040" w:themeColor="text1" w:themeTint="BF"/>
          <w:sz w:val="20"/>
          <w:szCs w:val="20"/>
          <w:u w:val="single"/>
          <w:lang w:val="nl-NL" w:eastAsia="nl-NL"/>
        </w:rPr>
        <w:t>Lokaal</w:t>
      </w:r>
    </w:p>
    <w:p w14:paraId="325A8390" w14:textId="77777777" w:rsidR="007C7781" w:rsidRPr="00E43DC1" w:rsidRDefault="007C7781" w:rsidP="008E3634">
      <w:pPr>
        <w:spacing w:after="0" w:line="240" w:lineRule="auto"/>
        <w:rPr>
          <w:rFonts w:ascii="Trebuchet MS" w:eastAsia="Times New Roman" w:hAnsi="Trebuchet MS" w:cs="Times New Roman"/>
          <w:b/>
          <w:color w:val="404040" w:themeColor="text1" w:themeTint="BF"/>
          <w:sz w:val="20"/>
          <w:szCs w:val="20"/>
          <w:u w:val="single"/>
          <w:lang w:val="nl-NL" w:eastAsia="nl-NL"/>
        </w:rPr>
      </w:pPr>
    </w:p>
    <w:p w14:paraId="557607D7" w14:textId="77777777" w:rsidR="007C7781" w:rsidRPr="00E43DC1" w:rsidRDefault="007C7781" w:rsidP="008E3634">
      <w:pPr>
        <w:numPr>
          <w:ilvl w:val="0"/>
          <w:numId w:val="26"/>
        </w:numPr>
        <w:spacing w:after="240" w:line="240" w:lineRule="auto"/>
        <w:ind w:left="426" w:hanging="426"/>
        <w:contextualSpacing/>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voor de leerlingen: werktafels met de nodige voorzieningen (water, elektriciteit)</w:t>
      </w:r>
    </w:p>
    <w:p w14:paraId="2C179A36" w14:textId="77777777" w:rsidR="007C7781" w:rsidRPr="00E43DC1" w:rsidRDefault="007C7781" w:rsidP="008E3634">
      <w:pPr>
        <w:numPr>
          <w:ilvl w:val="0"/>
          <w:numId w:val="26"/>
        </w:numPr>
        <w:spacing w:after="240" w:line="240" w:lineRule="auto"/>
        <w:ind w:left="426" w:hanging="426"/>
        <w:contextualSpacing/>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voor de leerkracht:</w:t>
      </w:r>
    </w:p>
    <w:p w14:paraId="2083D659" w14:textId="77777777" w:rsidR="007C7781" w:rsidRPr="00E43DC1" w:rsidRDefault="007C7781" w:rsidP="008E3634">
      <w:pPr>
        <w:numPr>
          <w:ilvl w:val="0"/>
          <w:numId w:val="27"/>
        </w:numPr>
        <w:spacing w:after="240" w:line="240" w:lineRule="auto"/>
        <w:ind w:left="992" w:hanging="425"/>
        <w:contextualSpacing/>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(mobiele) communicatiemiddelen (bv. pc, laptop, tablet…)</w:t>
      </w:r>
    </w:p>
    <w:p w14:paraId="7CC2C7CE" w14:textId="77777777" w:rsidR="007C7781" w:rsidRPr="00E43DC1" w:rsidRDefault="007C7781" w:rsidP="008E3634">
      <w:pPr>
        <w:numPr>
          <w:ilvl w:val="0"/>
          <w:numId w:val="27"/>
        </w:numPr>
        <w:spacing w:after="240" w:line="240" w:lineRule="auto"/>
        <w:ind w:left="992" w:hanging="425"/>
        <w:contextualSpacing/>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 xml:space="preserve">projectiemogelijkheid (bv. beamer met computer, apps op tablet, digitaal bord…) </w:t>
      </w:r>
    </w:p>
    <w:p w14:paraId="577821DF" w14:textId="77777777" w:rsidR="007C7781" w:rsidRPr="00E43DC1" w:rsidRDefault="007C7781" w:rsidP="008E3634">
      <w:pPr>
        <w:numPr>
          <w:ilvl w:val="0"/>
          <w:numId w:val="27"/>
        </w:numPr>
        <w:spacing w:after="240" w:line="240" w:lineRule="auto"/>
        <w:ind w:left="992" w:hanging="425"/>
        <w:contextualSpacing/>
        <w:rPr>
          <w:rFonts w:ascii="Trebuchet MS" w:eastAsia="Calibri" w:hAnsi="Trebuchet MS" w:cs="Arial"/>
          <w:color w:val="404040" w:themeColor="text1" w:themeTint="BF"/>
          <w:sz w:val="20"/>
          <w:szCs w:val="20"/>
          <w:lang w:val="nl-NL" w:eastAsia="nl-NL"/>
        </w:rPr>
      </w:pPr>
      <w:r w:rsidRPr="00E43DC1">
        <w:rPr>
          <w:rFonts w:ascii="Trebuchet MS" w:eastAsia="Calibri" w:hAnsi="Trebuchet MS" w:cs="Arial"/>
          <w:color w:val="404040" w:themeColor="text1" w:themeTint="BF"/>
          <w:sz w:val="20"/>
          <w:szCs w:val="20"/>
          <w:lang w:val="nl-NL" w:eastAsia="nl-NL"/>
        </w:rPr>
        <w:t>een demonstratietafel met de nodige voorzieningen</w:t>
      </w:r>
    </w:p>
    <w:p w14:paraId="36B8418D" w14:textId="32372366" w:rsidR="007C7781" w:rsidRPr="00E43DC1" w:rsidRDefault="007C7781" w:rsidP="008E3634">
      <w:pPr>
        <w:numPr>
          <w:ilvl w:val="0"/>
          <w:numId w:val="28"/>
        </w:numPr>
        <w:tabs>
          <w:tab w:val="left" w:pos="426"/>
        </w:tabs>
        <w:spacing w:before="120" w:after="120" w:line="240" w:lineRule="auto"/>
        <w:ind w:left="426" w:hanging="426"/>
        <w:contextualSpacing/>
        <w:rPr>
          <w:rFonts w:ascii="Trebuchet MS" w:eastAsia="Calibri" w:hAnsi="Trebuchet MS" w:cs="Arial"/>
          <w:color w:val="404040" w:themeColor="text1" w:themeTint="BF"/>
          <w:sz w:val="20"/>
          <w:szCs w:val="20"/>
          <w:lang w:val="nl-NL" w:eastAsia="nl-NL"/>
        </w:rPr>
      </w:pPr>
      <w:r w:rsidRPr="00E43DC1">
        <w:rPr>
          <w:rFonts w:ascii="Trebuchet MS" w:eastAsia="Calibri" w:hAnsi="Trebuchet MS" w:cs="Arial"/>
          <w:color w:val="404040" w:themeColor="text1" w:themeTint="BF"/>
          <w:sz w:val="20"/>
          <w:szCs w:val="20"/>
          <w:lang w:val="nl-NL" w:eastAsia="nl-NL"/>
        </w:rPr>
        <w:t xml:space="preserve">internet </w:t>
      </w:r>
    </w:p>
    <w:p w14:paraId="55B79A62" w14:textId="77777777" w:rsidR="007C7781" w:rsidRPr="00E43DC1" w:rsidRDefault="007C7781" w:rsidP="008E3634">
      <w:pPr>
        <w:tabs>
          <w:tab w:val="left" w:pos="567"/>
        </w:tabs>
        <w:spacing w:before="120" w:after="120" w:line="240" w:lineRule="auto"/>
        <w:ind w:left="567"/>
        <w:contextualSpacing/>
        <w:rPr>
          <w:rFonts w:ascii="Trebuchet MS" w:eastAsia="Calibri" w:hAnsi="Trebuchet MS" w:cs="Arial"/>
          <w:b/>
          <w:color w:val="404040" w:themeColor="text1" w:themeTint="BF"/>
          <w:sz w:val="20"/>
          <w:szCs w:val="20"/>
          <w:u w:val="single"/>
          <w:lang w:val="nl-NL" w:eastAsia="nl-NL"/>
        </w:rPr>
      </w:pPr>
    </w:p>
    <w:p w14:paraId="7FAA8B79" w14:textId="77777777" w:rsidR="007C7781" w:rsidRPr="00E43DC1" w:rsidRDefault="007C7781" w:rsidP="008E3634">
      <w:pPr>
        <w:tabs>
          <w:tab w:val="left" w:pos="567"/>
        </w:tabs>
        <w:spacing w:before="120" w:after="120" w:line="240" w:lineRule="auto"/>
        <w:rPr>
          <w:rFonts w:ascii="Trebuchet MS" w:eastAsia="Calibri" w:hAnsi="Trebuchet MS" w:cs="Arial"/>
          <w:b/>
          <w:color w:val="404040" w:themeColor="text1" w:themeTint="BF"/>
          <w:sz w:val="20"/>
          <w:szCs w:val="20"/>
          <w:u w:val="single"/>
        </w:rPr>
      </w:pPr>
      <w:r w:rsidRPr="00E43DC1">
        <w:rPr>
          <w:rFonts w:ascii="Trebuchet MS" w:eastAsia="Calibri" w:hAnsi="Trebuchet MS" w:cs="Arial"/>
          <w:b/>
          <w:color w:val="404040" w:themeColor="text1" w:themeTint="BF"/>
          <w:sz w:val="20"/>
          <w:szCs w:val="20"/>
          <w:u w:val="single"/>
        </w:rPr>
        <w:t>Basismateriaal</w:t>
      </w:r>
    </w:p>
    <w:p w14:paraId="4CB5940C" w14:textId="086C4EFE" w:rsidR="007C7781" w:rsidRPr="00E43DC1" w:rsidRDefault="007C7781" w:rsidP="008E3634">
      <w:pPr>
        <w:numPr>
          <w:ilvl w:val="0"/>
          <w:numId w:val="25"/>
        </w:numPr>
        <w:spacing w:before="120" w:after="120" w:line="240" w:lineRule="auto"/>
        <w:ind w:left="426" w:hanging="426"/>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 xml:space="preserve">aangepaste software (vb. </w:t>
      </w:r>
      <w:r w:rsidR="00F174AD" w:rsidRPr="00E43DC1">
        <w:rPr>
          <w:rFonts w:ascii="Trebuchet MS" w:eastAsia="Times New Roman" w:hAnsi="Trebuchet MS" w:cs="Times New Roman"/>
          <w:color w:val="404040" w:themeColor="text1" w:themeTint="BF"/>
          <w:sz w:val="20"/>
          <w:szCs w:val="20"/>
          <w:lang w:val="nl-NL" w:eastAsia="nl-NL"/>
        </w:rPr>
        <w:t>pakketten</w:t>
      </w:r>
      <w:r w:rsidRPr="00E43DC1">
        <w:rPr>
          <w:rFonts w:ascii="Trebuchet MS" w:eastAsia="Times New Roman" w:hAnsi="Trebuchet MS" w:cs="Times New Roman"/>
          <w:color w:val="404040" w:themeColor="text1" w:themeTint="BF"/>
          <w:sz w:val="20"/>
          <w:szCs w:val="20"/>
          <w:lang w:val="nl-NL" w:eastAsia="nl-NL"/>
        </w:rPr>
        <w:t xml:space="preserve"> om aspecten van genetica te visualiseren of gis-pakketten   met biologische waarderingskaarten…)</w:t>
      </w:r>
    </w:p>
    <w:p w14:paraId="6CFD6A32" w14:textId="77777777" w:rsidR="007C7781" w:rsidRPr="00E43DC1" w:rsidRDefault="007C7781" w:rsidP="008E3634">
      <w:pPr>
        <w:numPr>
          <w:ilvl w:val="0"/>
          <w:numId w:val="25"/>
        </w:numPr>
        <w:spacing w:before="120" w:after="120" w:line="240" w:lineRule="auto"/>
        <w:ind w:left="426" w:hanging="426"/>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organismen en delen ervan</w:t>
      </w:r>
    </w:p>
    <w:p w14:paraId="50DFF833" w14:textId="77777777" w:rsidR="007C7781" w:rsidRPr="00E43DC1" w:rsidRDefault="007C7781" w:rsidP="008E3634">
      <w:pPr>
        <w:numPr>
          <w:ilvl w:val="0"/>
          <w:numId w:val="25"/>
        </w:numPr>
        <w:spacing w:before="120" w:after="120" w:line="240" w:lineRule="auto"/>
        <w:ind w:left="426" w:hanging="426"/>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tweedimensionale modellen: foto’s, wandplaten</w:t>
      </w:r>
    </w:p>
    <w:p w14:paraId="3B419611" w14:textId="77777777" w:rsidR="007C7781" w:rsidRPr="00E43DC1" w:rsidRDefault="007C7781" w:rsidP="008E3634">
      <w:pPr>
        <w:numPr>
          <w:ilvl w:val="0"/>
          <w:numId w:val="25"/>
        </w:numPr>
        <w:spacing w:before="120" w:after="120" w:line="240" w:lineRule="auto"/>
        <w:ind w:left="426" w:hanging="426"/>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driedimensionale modellen: voortplantingsorganen man en vrouw</w:t>
      </w:r>
    </w:p>
    <w:p w14:paraId="5E26E656" w14:textId="77777777" w:rsidR="007C7781" w:rsidRPr="00E43DC1" w:rsidRDefault="007C7781" w:rsidP="008E3634">
      <w:pPr>
        <w:numPr>
          <w:ilvl w:val="0"/>
          <w:numId w:val="25"/>
        </w:numPr>
        <w:spacing w:before="120" w:after="120" w:line="240" w:lineRule="auto"/>
        <w:ind w:left="426" w:hanging="426"/>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 xml:space="preserve">koffer met voorbehoedsmiddelen (eventueel via Sensoa, CLB, mutualiteit…) </w:t>
      </w:r>
    </w:p>
    <w:p w14:paraId="155F5B1E" w14:textId="77777777" w:rsidR="007C7781" w:rsidRPr="00E43DC1" w:rsidRDefault="007C7781" w:rsidP="008E3634">
      <w:pPr>
        <w:numPr>
          <w:ilvl w:val="0"/>
          <w:numId w:val="25"/>
        </w:numPr>
        <w:spacing w:before="120" w:after="120" w:line="240" w:lineRule="auto"/>
        <w:ind w:left="426" w:hanging="426"/>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insluitpreparaten (macro- en micropreparaten)</w:t>
      </w:r>
    </w:p>
    <w:p w14:paraId="149C85F8" w14:textId="77777777" w:rsidR="007C7781" w:rsidRPr="00E43DC1" w:rsidRDefault="007C7781" w:rsidP="008E3634">
      <w:pPr>
        <w:numPr>
          <w:ilvl w:val="0"/>
          <w:numId w:val="25"/>
        </w:numPr>
        <w:spacing w:before="120" w:after="120" w:line="240" w:lineRule="auto"/>
        <w:ind w:left="426" w:hanging="426"/>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chemicaliën</w:t>
      </w:r>
    </w:p>
    <w:p w14:paraId="53CC2667" w14:textId="77777777" w:rsidR="007C7781" w:rsidRPr="00E43DC1" w:rsidRDefault="007C7781" w:rsidP="008E3634">
      <w:pPr>
        <w:numPr>
          <w:ilvl w:val="0"/>
          <w:numId w:val="25"/>
        </w:numPr>
        <w:spacing w:before="120" w:after="120" w:line="240" w:lineRule="auto"/>
        <w:ind w:left="426" w:hanging="426"/>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kleurstoffen</w:t>
      </w:r>
    </w:p>
    <w:p w14:paraId="59EA16CE" w14:textId="77777777" w:rsidR="007C7781" w:rsidRPr="00E43DC1" w:rsidRDefault="007C7781" w:rsidP="008E3634">
      <w:pPr>
        <w:numPr>
          <w:ilvl w:val="0"/>
          <w:numId w:val="25"/>
        </w:numPr>
        <w:spacing w:before="120" w:after="120" w:line="240" w:lineRule="auto"/>
        <w:ind w:left="426" w:hanging="426"/>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bewaarvloeistoffen</w:t>
      </w:r>
    </w:p>
    <w:p w14:paraId="0479D16E" w14:textId="77777777" w:rsidR="007C7781" w:rsidRPr="00E43DC1" w:rsidRDefault="007C7781" w:rsidP="008E3634">
      <w:pPr>
        <w:numPr>
          <w:ilvl w:val="0"/>
          <w:numId w:val="25"/>
        </w:numPr>
        <w:spacing w:before="120" w:after="120" w:line="240" w:lineRule="auto"/>
        <w:ind w:left="426" w:hanging="426"/>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algemeen laboratoriummateriaal: glaswerk zoals maatbekers, maatcilinders, reageerbuizen en reageerbuisrekken, petrischalen</w:t>
      </w:r>
    </w:p>
    <w:p w14:paraId="50640E59" w14:textId="77777777" w:rsidR="007C7781" w:rsidRPr="00E43DC1" w:rsidRDefault="007C7781" w:rsidP="008E3634">
      <w:pPr>
        <w:spacing w:before="120" w:after="120" w:line="240" w:lineRule="auto"/>
        <w:ind w:left="567"/>
        <w:jc w:val="both"/>
        <w:rPr>
          <w:rFonts w:ascii="Trebuchet MS" w:eastAsia="Times New Roman" w:hAnsi="Trebuchet MS" w:cs="Times New Roman"/>
          <w:color w:val="404040" w:themeColor="text1" w:themeTint="BF"/>
          <w:sz w:val="20"/>
          <w:szCs w:val="20"/>
          <w:lang w:val="nl-NL" w:eastAsia="nl-NL"/>
        </w:rPr>
      </w:pPr>
    </w:p>
    <w:p w14:paraId="29875EAD" w14:textId="77777777" w:rsidR="007C7781" w:rsidRPr="00E43DC1" w:rsidRDefault="007C7781" w:rsidP="007C7781">
      <w:pPr>
        <w:spacing w:before="120" w:after="120" w:line="240" w:lineRule="auto"/>
        <w:jc w:val="both"/>
        <w:rPr>
          <w:rFonts w:ascii="Trebuchet MS" w:eastAsia="Times New Roman" w:hAnsi="Trebuchet MS" w:cs="Times New Roman"/>
          <w:b/>
          <w:color w:val="404040" w:themeColor="text1" w:themeTint="BF"/>
          <w:sz w:val="20"/>
          <w:szCs w:val="20"/>
          <w:u w:val="single"/>
          <w:lang w:val="nl-NL" w:eastAsia="nl-NL"/>
        </w:rPr>
      </w:pPr>
      <w:r w:rsidRPr="00E43DC1">
        <w:rPr>
          <w:rFonts w:ascii="Trebuchet MS" w:eastAsia="Times New Roman" w:hAnsi="Trebuchet MS" w:cs="Times New Roman"/>
          <w:b/>
          <w:color w:val="404040" w:themeColor="text1" w:themeTint="BF"/>
          <w:sz w:val="20"/>
          <w:szCs w:val="20"/>
          <w:u w:val="single"/>
          <w:lang w:val="nl-NL" w:eastAsia="nl-NL"/>
        </w:rPr>
        <w:t>Toestellen</w:t>
      </w:r>
    </w:p>
    <w:p w14:paraId="4947CD5E" w14:textId="77777777" w:rsidR="007C7781" w:rsidRPr="00E43DC1" w:rsidRDefault="007C7781" w:rsidP="005A56E9">
      <w:pPr>
        <w:tabs>
          <w:tab w:val="left" w:pos="426"/>
        </w:tabs>
        <w:spacing w:before="120" w:after="120" w:line="240" w:lineRule="auto"/>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w:t>
      </w:r>
      <w:r w:rsidRPr="00E43DC1">
        <w:rPr>
          <w:rFonts w:ascii="Trebuchet MS" w:eastAsia="Times New Roman" w:hAnsi="Trebuchet MS" w:cs="Times New Roman"/>
          <w:color w:val="404040" w:themeColor="text1" w:themeTint="BF"/>
          <w:sz w:val="20"/>
          <w:szCs w:val="20"/>
          <w:lang w:val="nl-NL" w:eastAsia="nl-NL"/>
        </w:rPr>
        <w:tab/>
        <w:t>leerlingenmicroscopen (1 per 2 leerlingen) en toebehoren</w:t>
      </w:r>
    </w:p>
    <w:p w14:paraId="629E63AA" w14:textId="77777777" w:rsidR="007C7781" w:rsidRPr="00E43DC1" w:rsidRDefault="007C7781" w:rsidP="005A56E9">
      <w:pPr>
        <w:tabs>
          <w:tab w:val="left" w:pos="426"/>
        </w:tabs>
        <w:spacing w:before="120" w:after="120" w:line="240" w:lineRule="auto"/>
        <w:jc w:val="both"/>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w:t>
      </w:r>
      <w:r w:rsidRPr="00E43DC1">
        <w:rPr>
          <w:rFonts w:ascii="Trebuchet MS" w:eastAsia="Times New Roman" w:hAnsi="Trebuchet MS" w:cs="Times New Roman"/>
          <w:color w:val="404040" w:themeColor="text1" w:themeTint="BF"/>
          <w:sz w:val="20"/>
          <w:szCs w:val="20"/>
          <w:lang w:val="nl-NL" w:eastAsia="nl-NL"/>
        </w:rPr>
        <w:tab/>
        <w:t>stereo- en demonstratiemicroscoop voor de leraar (bij voorkeur met camera)</w:t>
      </w:r>
    </w:p>
    <w:p w14:paraId="71626CC3" w14:textId="77777777" w:rsidR="007C7781" w:rsidRPr="00E43DC1" w:rsidRDefault="007C7781" w:rsidP="007C7781">
      <w:pPr>
        <w:pStyle w:val="LPKop2"/>
      </w:pPr>
      <w:bookmarkStart w:id="67" w:name="_Toc472006776"/>
      <w:bookmarkStart w:id="68" w:name="_Toc483302426"/>
      <w:r w:rsidRPr="00E43DC1">
        <w:t>Veiligheid, gezondheid, hygiëne, milieu</w:t>
      </w:r>
      <w:bookmarkEnd w:id="67"/>
      <w:bookmarkEnd w:id="68"/>
    </w:p>
    <w:p w14:paraId="67F36647" w14:textId="77777777" w:rsidR="007C7781" w:rsidRPr="00E43DC1" w:rsidRDefault="007C7781" w:rsidP="005A56E9">
      <w:pPr>
        <w:spacing w:after="0" w:line="240" w:lineRule="atLeast"/>
        <w:jc w:val="both"/>
        <w:rPr>
          <w:rFonts w:ascii="Trebuchet MS" w:hAnsi="Trebuchet MS" w:cs="Arial"/>
          <w:color w:val="404040" w:themeColor="text1" w:themeTint="BF"/>
          <w:sz w:val="20"/>
          <w:szCs w:val="20"/>
          <w:lang w:val="nl-NL" w:eastAsia="nl-NL"/>
        </w:rPr>
      </w:pPr>
      <w:r w:rsidRPr="00E43DC1">
        <w:rPr>
          <w:rFonts w:ascii="Trebuchet MS" w:hAnsi="Trebuchet MS" w:cs="Arial"/>
          <w:color w:val="404040" w:themeColor="text1" w:themeTint="BF"/>
          <w:sz w:val="20"/>
          <w:szCs w:val="20"/>
          <w:lang w:val="nl-NL" w:eastAsia="nl-NL"/>
        </w:rPr>
        <w:t>Het lokaal moet steeds beantwoorden aan de geldende voorschriften en voldoen aan de vigerende wetgeving omtrent veiligheid, gezondheid, hygiëne en milieu.</w:t>
      </w:r>
    </w:p>
    <w:p w14:paraId="7FA7B24B" w14:textId="77777777" w:rsidR="007C7781" w:rsidRPr="00E43DC1" w:rsidRDefault="007C7781" w:rsidP="005A56E9">
      <w:pPr>
        <w:spacing w:after="0" w:line="240" w:lineRule="atLeast"/>
        <w:jc w:val="both"/>
        <w:rPr>
          <w:rFonts w:ascii="Trebuchet MS" w:hAnsi="Trebuchet MS" w:cs="Arial"/>
          <w:color w:val="404040" w:themeColor="text1" w:themeTint="BF"/>
          <w:sz w:val="20"/>
          <w:szCs w:val="20"/>
          <w:lang w:val="nl-NL" w:eastAsia="nl-NL"/>
        </w:rPr>
      </w:pPr>
      <w:r w:rsidRPr="00E43DC1">
        <w:rPr>
          <w:rFonts w:ascii="Trebuchet MS" w:hAnsi="Trebuchet MS" w:cs="Arial"/>
          <w:color w:val="404040" w:themeColor="text1" w:themeTint="BF"/>
          <w:sz w:val="20"/>
          <w:szCs w:val="20"/>
          <w:lang w:val="nl-NL" w:eastAsia="nl-NL"/>
        </w:rPr>
        <w:t>Daarnaast is ook aanwezig of beschikbaar:</w:t>
      </w:r>
    </w:p>
    <w:p w14:paraId="5F6FD4CA" w14:textId="77777777" w:rsidR="007C7781" w:rsidRPr="00E43DC1" w:rsidRDefault="007C7781" w:rsidP="005A56E9">
      <w:pPr>
        <w:numPr>
          <w:ilvl w:val="0"/>
          <w:numId w:val="15"/>
        </w:numPr>
        <w:tabs>
          <w:tab w:val="left" w:pos="426"/>
        </w:tabs>
        <w:spacing w:after="0" w:line="240" w:lineRule="atLeast"/>
        <w:ind w:left="0" w:firstLine="0"/>
        <w:contextualSpacing/>
        <w:jc w:val="both"/>
        <w:rPr>
          <w:rFonts w:ascii="Trebuchet MS" w:eastAsia="Times New Roman" w:hAnsi="Trebuchet MS" w:cs="Arial"/>
          <w:color w:val="404040" w:themeColor="text1" w:themeTint="BF"/>
          <w:sz w:val="20"/>
          <w:szCs w:val="20"/>
          <w:lang w:val="nl-NL" w:eastAsia="nl-NL"/>
        </w:rPr>
      </w:pPr>
      <w:r w:rsidRPr="00E43DC1">
        <w:rPr>
          <w:rFonts w:ascii="Trebuchet MS" w:eastAsia="Times New Roman" w:hAnsi="Trebuchet MS" w:cs="Arial"/>
          <w:color w:val="404040" w:themeColor="text1" w:themeTint="BF"/>
          <w:sz w:val="20"/>
          <w:szCs w:val="20"/>
          <w:lang w:val="nl-NL" w:eastAsia="nl-NL"/>
        </w:rPr>
        <w:t>een voorziening om afval correct te beheren (ook eventueel voor dierlijke resten)</w:t>
      </w:r>
    </w:p>
    <w:p w14:paraId="604338CD" w14:textId="77777777" w:rsidR="007C7781" w:rsidRPr="00E43DC1" w:rsidRDefault="007C7781" w:rsidP="005A56E9">
      <w:pPr>
        <w:numPr>
          <w:ilvl w:val="0"/>
          <w:numId w:val="15"/>
        </w:numPr>
        <w:tabs>
          <w:tab w:val="left" w:pos="426"/>
        </w:tabs>
        <w:spacing w:after="0" w:line="240" w:lineRule="atLeast"/>
        <w:ind w:left="0" w:firstLine="0"/>
        <w:contextualSpacing/>
        <w:jc w:val="both"/>
        <w:rPr>
          <w:rFonts w:ascii="Trebuchet MS" w:eastAsia="Times New Roman" w:hAnsi="Trebuchet MS" w:cs="Arial"/>
          <w:color w:val="404040" w:themeColor="text1" w:themeTint="BF"/>
          <w:sz w:val="20"/>
          <w:szCs w:val="20"/>
          <w:lang w:val="nl-NL" w:eastAsia="nl-NL"/>
        </w:rPr>
      </w:pPr>
      <w:r w:rsidRPr="00E43DC1">
        <w:rPr>
          <w:rFonts w:ascii="Trebuchet MS" w:eastAsia="Times New Roman" w:hAnsi="Trebuchet MS" w:cs="Arial"/>
          <w:color w:val="404040" w:themeColor="text1" w:themeTint="BF"/>
          <w:sz w:val="20"/>
          <w:szCs w:val="20"/>
          <w:lang w:val="nl-NL" w:eastAsia="nl-NL"/>
        </w:rPr>
        <w:t xml:space="preserve">een voorziening om alles veilig en ordelijk op te bergen </w:t>
      </w:r>
    </w:p>
    <w:p w14:paraId="0DE6EE23" w14:textId="77777777" w:rsidR="007C7781" w:rsidRPr="00E43DC1" w:rsidRDefault="007C7781" w:rsidP="005A56E9">
      <w:pPr>
        <w:numPr>
          <w:ilvl w:val="0"/>
          <w:numId w:val="15"/>
        </w:numPr>
        <w:tabs>
          <w:tab w:val="left" w:pos="426"/>
        </w:tabs>
        <w:spacing w:after="0" w:line="240" w:lineRule="atLeast"/>
        <w:ind w:left="0" w:firstLine="0"/>
        <w:contextualSpacing/>
        <w:jc w:val="both"/>
        <w:rPr>
          <w:rFonts w:ascii="Trebuchet MS" w:eastAsia="Times New Roman" w:hAnsi="Trebuchet MS" w:cs="Arial"/>
          <w:color w:val="404040" w:themeColor="text1" w:themeTint="BF"/>
          <w:sz w:val="20"/>
          <w:szCs w:val="20"/>
          <w:lang w:val="nl-NL" w:eastAsia="nl-NL"/>
        </w:rPr>
      </w:pPr>
      <w:r w:rsidRPr="00E43DC1">
        <w:rPr>
          <w:rFonts w:ascii="Trebuchet MS" w:eastAsia="Times New Roman" w:hAnsi="Trebuchet MS" w:cs="Arial"/>
          <w:color w:val="404040" w:themeColor="text1" w:themeTint="BF"/>
          <w:sz w:val="20"/>
          <w:szCs w:val="20"/>
          <w:lang w:val="nl-NL" w:eastAsia="nl-NL"/>
        </w:rPr>
        <w:t>wettelijke etikettering van chemicaliën</w:t>
      </w:r>
    </w:p>
    <w:p w14:paraId="6F4A6A23" w14:textId="77777777" w:rsidR="007C7781" w:rsidRPr="00E43DC1" w:rsidRDefault="007C7781" w:rsidP="005A56E9">
      <w:pPr>
        <w:numPr>
          <w:ilvl w:val="0"/>
          <w:numId w:val="15"/>
        </w:numPr>
        <w:tabs>
          <w:tab w:val="left" w:pos="426"/>
        </w:tabs>
        <w:spacing w:after="0" w:line="240" w:lineRule="atLeast"/>
        <w:ind w:left="0" w:firstLine="0"/>
        <w:contextualSpacing/>
        <w:jc w:val="both"/>
        <w:rPr>
          <w:rFonts w:ascii="Trebuchet MS" w:eastAsia="Times New Roman" w:hAnsi="Trebuchet MS" w:cs="Arial"/>
          <w:color w:val="404040" w:themeColor="text1" w:themeTint="BF"/>
          <w:sz w:val="20"/>
          <w:szCs w:val="20"/>
          <w:lang w:val="nl-NL" w:eastAsia="nl-NL"/>
        </w:rPr>
      </w:pPr>
      <w:r w:rsidRPr="00E43DC1">
        <w:rPr>
          <w:rFonts w:ascii="Trebuchet MS" w:eastAsia="Times New Roman" w:hAnsi="Trebuchet MS" w:cs="Arial"/>
          <w:color w:val="404040" w:themeColor="text1" w:themeTint="BF"/>
          <w:sz w:val="20"/>
          <w:szCs w:val="20"/>
          <w:lang w:val="nl-NL" w:eastAsia="nl-NL"/>
        </w:rPr>
        <w:t>recentste versie van brochure ‘Chemicaliën op school’ (</w:t>
      </w:r>
      <w:hyperlink r:id="rId17" w:history="1">
        <w:r w:rsidRPr="00E43DC1">
          <w:rPr>
            <w:rFonts w:ascii="Trebuchet MS" w:eastAsia="Times New Roman" w:hAnsi="Trebuchet MS" w:cs="Arial"/>
            <w:color w:val="404040" w:themeColor="text1" w:themeTint="BF"/>
            <w:sz w:val="20"/>
            <w:szCs w:val="20"/>
            <w:u w:val="single"/>
            <w:lang w:val="nl-NL" w:eastAsia="nl-NL"/>
          </w:rPr>
          <w:t>http://onderwijs-opleiding.kvcv.be</w:t>
        </w:r>
      </w:hyperlink>
      <w:r w:rsidRPr="00E43DC1">
        <w:rPr>
          <w:rFonts w:ascii="Trebuchet MS" w:eastAsia="Times New Roman" w:hAnsi="Trebuchet MS" w:cs="Arial"/>
          <w:color w:val="404040" w:themeColor="text1" w:themeTint="BF"/>
          <w:sz w:val="20"/>
          <w:szCs w:val="20"/>
          <w:lang w:val="nl-NL" w:eastAsia="nl-NL"/>
        </w:rPr>
        <w:t>)</w:t>
      </w:r>
    </w:p>
    <w:p w14:paraId="14D6AE1D" w14:textId="77777777" w:rsidR="007C7781" w:rsidRPr="00E43DC1" w:rsidRDefault="007C7781" w:rsidP="005A56E9">
      <w:pPr>
        <w:numPr>
          <w:ilvl w:val="0"/>
          <w:numId w:val="15"/>
        </w:numPr>
        <w:tabs>
          <w:tab w:val="left" w:pos="426"/>
        </w:tabs>
        <w:spacing w:after="0" w:line="260" w:lineRule="exact"/>
        <w:ind w:left="0" w:firstLine="0"/>
        <w:contextualSpacing/>
        <w:rPr>
          <w:rFonts w:ascii="Trebuchet MS" w:eastAsia="Times New Roman" w:hAnsi="Trebuchet MS" w:cs="Arial"/>
          <w:color w:val="404040" w:themeColor="text1" w:themeTint="BF"/>
          <w:sz w:val="20"/>
          <w:szCs w:val="20"/>
          <w:lang w:val="nl-NL" w:eastAsia="nl-NL"/>
        </w:rPr>
      </w:pPr>
      <w:r w:rsidRPr="00E43DC1">
        <w:rPr>
          <w:rFonts w:ascii="Trebuchet MS" w:eastAsia="Times New Roman" w:hAnsi="Trebuchet MS" w:cs="Arial"/>
          <w:color w:val="404040" w:themeColor="text1" w:themeTint="BF"/>
          <w:sz w:val="20"/>
          <w:szCs w:val="20"/>
          <w:lang w:val="nl-NL" w:eastAsia="nl-NL"/>
        </w:rPr>
        <w:t>lijst met H- en P-zinnen en veiligheidspictogrammen</w:t>
      </w:r>
    </w:p>
    <w:p w14:paraId="0AE24982" w14:textId="77777777" w:rsidR="007C7781" w:rsidRPr="00E43DC1" w:rsidRDefault="007C7781" w:rsidP="005A56E9">
      <w:pPr>
        <w:spacing w:after="0" w:line="240" w:lineRule="atLeast"/>
        <w:contextualSpacing/>
        <w:jc w:val="both"/>
        <w:rPr>
          <w:rFonts w:ascii="Trebuchet MS" w:eastAsia="Times New Roman" w:hAnsi="Trebuchet MS" w:cs="Arial"/>
          <w:color w:val="404040" w:themeColor="text1" w:themeTint="BF"/>
          <w:sz w:val="20"/>
          <w:szCs w:val="20"/>
          <w:lang w:val="nl-NL" w:eastAsia="nl-NL"/>
        </w:rPr>
      </w:pPr>
    </w:p>
    <w:p w14:paraId="262AB1D5" w14:textId="77777777" w:rsidR="007C7781" w:rsidRPr="00E43DC1" w:rsidRDefault="007C7781" w:rsidP="005A56E9">
      <w:pPr>
        <w:spacing w:after="0" w:line="240" w:lineRule="atLeast"/>
        <w:contextualSpacing/>
        <w:jc w:val="both"/>
        <w:rPr>
          <w:rFonts w:ascii="Trebuchet MS" w:eastAsia="Times New Roman" w:hAnsi="Trebuchet MS" w:cs="Arial"/>
          <w:color w:val="404040" w:themeColor="text1" w:themeTint="BF"/>
          <w:sz w:val="20"/>
          <w:szCs w:val="20"/>
          <w:lang w:val="nl-NL" w:eastAsia="nl-NL"/>
        </w:rPr>
      </w:pPr>
      <w:r w:rsidRPr="00E43DC1">
        <w:rPr>
          <w:rFonts w:ascii="Trebuchet MS" w:eastAsia="Times New Roman" w:hAnsi="Trebuchet MS" w:cs="Arial"/>
          <w:color w:val="404040" w:themeColor="text1" w:themeTint="BF"/>
          <w:sz w:val="20"/>
          <w:szCs w:val="20"/>
          <w:lang w:val="nl-NL" w:eastAsia="nl-NL"/>
        </w:rPr>
        <w:t xml:space="preserve">Voor de leerkracht (en in functie van de gekozen leerlingenexperimenten ook voor de betrokken leerlingen) is er ook de aanwezigheid van persoonlijke beschermingsmiddelen zoals: </w:t>
      </w:r>
    </w:p>
    <w:p w14:paraId="4EF4F54C" w14:textId="77777777" w:rsidR="007C7781" w:rsidRPr="00E43DC1" w:rsidRDefault="007C7781" w:rsidP="005A56E9">
      <w:pPr>
        <w:numPr>
          <w:ilvl w:val="1"/>
          <w:numId w:val="17"/>
        </w:numPr>
        <w:tabs>
          <w:tab w:val="left" w:pos="426"/>
        </w:tabs>
        <w:spacing w:after="0" w:line="240" w:lineRule="atLeast"/>
        <w:ind w:left="0" w:firstLine="0"/>
        <w:jc w:val="both"/>
        <w:rPr>
          <w:rFonts w:ascii="Trebuchet MS" w:hAnsi="Trebuchet MS" w:cs="Arial"/>
          <w:color w:val="404040" w:themeColor="text1" w:themeTint="BF"/>
          <w:sz w:val="20"/>
          <w:szCs w:val="20"/>
          <w:lang w:val="nl-NL" w:eastAsia="nl-NL"/>
        </w:rPr>
      </w:pPr>
      <w:r w:rsidRPr="00E43DC1">
        <w:rPr>
          <w:rFonts w:ascii="Trebuchet MS" w:hAnsi="Trebuchet MS" w:cs="Arial"/>
          <w:color w:val="404040" w:themeColor="text1" w:themeTint="BF"/>
          <w:sz w:val="20"/>
          <w:szCs w:val="20"/>
          <w:lang w:val="nl-NL" w:eastAsia="nl-NL"/>
        </w:rPr>
        <w:t>beschermkledij (labojas)</w:t>
      </w:r>
    </w:p>
    <w:p w14:paraId="267331F0" w14:textId="77777777" w:rsidR="007C7781" w:rsidRPr="00E43DC1" w:rsidRDefault="007C7781" w:rsidP="005A56E9">
      <w:pPr>
        <w:numPr>
          <w:ilvl w:val="1"/>
          <w:numId w:val="17"/>
        </w:numPr>
        <w:tabs>
          <w:tab w:val="left" w:pos="426"/>
        </w:tabs>
        <w:spacing w:after="0" w:line="240" w:lineRule="atLeast"/>
        <w:ind w:left="0" w:firstLine="0"/>
        <w:jc w:val="both"/>
        <w:rPr>
          <w:rFonts w:ascii="Trebuchet MS" w:hAnsi="Trebuchet MS" w:cs="Arial"/>
          <w:color w:val="404040" w:themeColor="text1" w:themeTint="BF"/>
          <w:sz w:val="20"/>
          <w:szCs w:val="20"/>
          <w:lang w:val="nl-NL" w:eastAsia="nl-NL"/>
        </w:rPr>
      </w:pPr>
      <w:r w:rsidRPr="00E43DC1">
        <w:rPr>
          <w:rFonts w:ascii="Trebuchet MS" w:hAnsi="Trebuchet MS" w:cs="Arial"/>
          <w:color w:val="404040" w:themeColor="text1" w:themeTint="BF"/>
          <w:sz w:val="20"/>
          <w:szCs w:val="20"/>
          <w:lang w:val="nl-NL" w:eastAsia="nl-NL"/>
        </w:rPr>
        <w:t>veiligheidsbril</w:t>
      </w:r>
    </w:p>
    <w:p w14:paraId="2C4F890C" w14:textId="77777777" w:rsidR="007C7781" w:rsidRPr="00E43DC1" w:rsidRDefault="007C7781" w:rsidP="005A56E9">
      <w:pPr>
        <w:numPr>
          <w:ilvl w:val="1"/>
          <w:numId w:val="17"/>
        </w:numPr>
        <w:tabs>
          <w:tab w:val="left" w:pos="426"/>
        </w:tabs>
        <w:spacing w:after="0" w:line="240" w:lineRule="atLeast"/>
        <w:ind w:left="0" w:firstLine="0"/>
        <w:jc w:val="both"/>
        <w:rPr>
          <w:rFonts w:ascii="Trebuchet MS" w:hAnsi="Trebuchet MS" w:cs="Arial"/>
          <w:color w:val="404040" w:themeColor="text1" w:themeTint="BF"/>
          <w:sz w:val="20"/>
          <w:szCs w:val="20"/>
          <w:lang w:val="nl-NL" w:eastAsia="nl-NL"/>
        </w:rPr>
      </w:pPr>
      <w:r w:rsidRPr="00E43DC1">
        <w:rPr>
          <w:rFonts w:ascii="Trebuchet MS" w:hAnsi="Trebuchet MS" w:cs="Arial"/>
          <w:color w:val="404040" w:themeColor="text1" w:themeTint="BF"/>
          <w:sz w:val="20"/>
          <w:szCs w:val="20"/>
          <w:lang w:val="nl-NL" w:eastAsia="nl-NL"/>
        </w:rPr>
        <w:t>handschoenen</w:t>
      </w:r>
    </w:p>
    <w:p w14:paraId="0249686E" w14:textId="77777777" w:rsidR="007C7781" w:rsidRPr="00E43DC1" w:rsidRDefault="007C7781" w:rsidP="005A56E9">
      <w:pPr>
        <w:numPr>
          <w:ilvl w:val="1"/>
          <w:numId w:val="17"/>
        </w:numPr>
        <w:tabs>
          <w:tab w:val="left" w:pos="426"/>
        </w:tabs>
        <w:spacing w:after="0" w:line="240" w:lineRule="atLeast"/>
        <w:ind w:left="0" w:firstLine="0"/>
        <w:jc w:val="both"/>
        <w:rPr>
          <w:rFonts w:ascii="Trebuchet MS" w:hAnsi="Trebuchet MS" w:cs="Arial"/>
          <w:color w:val="404040" w:themeColor="text1" w:themeTint="BF"/>
          <w:sz w:val="20"/>
          <w:szCs w:val="20"/>
          <w:lang w:val="nl-NL" w:eastAsia="nl-NL"/>
        </w:rPr>
      </w:pPr>
      <w:r w:rsidRPr="00E43DC1">
        <w:rPr>
          <w:rFonts w:ascii="Trebuchet MS" w:hAnsi="Trebuchet MS" w:cs="Arial"/>
          <w:color w:val="404040" w:themeColor="text1" w:themeTint="BF"/>
          <w:sz w:val="20"/>
          <w:szCs w:val="20"/>
          <w:lang w:val="nl-NL" w:eastAsia="nl-NL"/>
        </w:rPr>
        <w:t>oogdouche of oogspoelflessen</w:t>
      </w:r>
    </w:p>
    <w:p w14:paraId="4C735395" w14:textId="77777777" w:rsidR="00D05467" w:rsidRPr="00E43DC1" w:rsidRDefault="00D05467" w:rsidP="002604D1">
      <w:pPr>
        <w:pStyle w:val="LPKop1"/>
        <w:spacing w:before="120"/>
      </w:pPr>
      <w:bookmarkStart w:id="69" w:name="_Toc483302427"/>
      <w:r w:rsidRPr="00E43DC1">
        <w:t>Evaluatie</w:t>
      </w:r>
      <w:bookmarkEnd w:id="59"/>
      <w:bookmarkEnd w:id="69"/>
      <w:r w:rsidRPr="00E43DC1">
        <w:t xml:space="preserve"> </w:t>
      </w:r>
    </w:p>
    <w:p w14:paraId="7F5A4800" w14:textId="77777777" w:rsidR="00D05467" w:rsidRPr="00E43DC1" w:rsidRDefault="00D05467" w:rsidP="002604D1">
      <w:pPr>
        <w:pStyle w:val="LPKop2"/>
      </w:pPr>
      <w:bookmarkStart w:id="70" w:name="_Toc467068546"/>
      <w:bookmarkStart w:id="71" w:name="_Toc470640030"/>
      <w:bookmarkStart w:id="72" w:name="_Toc483302428"/>
      <w:r w:rsidRPr="00E43DC1">
        <w:t>Inleiding</w:t>
      </w:r>
      <w:bookmarkEnd w:id="70"/>
      <w:bookmarkEnd w:id="71"/>
      <w:bookmarkEnd w:id="72"/>
    </w:p>
    <w:p w14:paraId="45893624" w14:textId="77777777" w:rsidR="00D05467" w:rsidRPr="00E43DC1" w:rsidRDefault="00D05467" w:rsidP="00D05467">
      <w:pPr>
        <w:spacing w:after="24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Evaluatie is een onderdeel van de leeractiviteiten van leerlingen en vindt bijgevolg niet alleen plaats op het einde van een leerproces of op het einde van een onderwijsperiode. Evaluatie maakt integraal deel uit van het leerproces en is dus geen doel op zich.</w:t>
      </w:r>
    </w:p>
    <w:p w14:paraId="3BEECC95" w14:textId="77777777" w:rsidR="00D05467" w:rsidRPr="00E43DC1" w:rsidRDefault="00D05467" w:rsidP="00D05467">
      <w:pPr>
        <w:spacing w:after="24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Evalueren is noodzakelijk om </w:t>
      </w:r>
      <w:r w:rsidRPr="00E43DC1">
        <w:rPr>
          <w:rFonts w:ascii="Trebuchet MS" w:hAnsi="Trebuchet MS"/>
          <w:b/>
          <w:bCs/>
          <w:i/>
          <w:iCs/>
          <w:color w:val="404040" w:themeColor="text1" w:themeTint="BF"/>
          <w:sz w:val="20"/>
          <w:szCs w:val="20"/>
        </w:rPr>
        <w:t>feedback</w:t>
      </w:r>
      <w:r w:rsidRPr="00E43DC1">
        <w:rPr>
          <w:rFonts w:ascii="Trebuchet MS" w:hAnsi="Trebuchet MS"/>
          <w:color w:val="404040" w:themeColor="text1" w:themeTint="BF"/>
          <w:sz w:val="20"/>
          <w:szCs w:val="20"/>
        </w:rPr>
        <w:t xml:space="preserve"> te geven aan de leerling en aan de leraar. </w:t>
      </w:r>
    </w:p>
    <w:p w14:paraId="532B513C" w14:textId="77777777" w:rsidR="00D05467" w:rsidRPr="00E43DC1" w:rsidRDefault="00D05467" w:rsidP="00D05467">
      <w:pPr>
        <w:spacing w:after="12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Door rekening te houden met de vaststellingen gemaakt tijdens de evaluatie kan de leerling zijn </w:t>
      </w:r>
      <w:r w:rsidRPr="00E43DC1">
        <w:rPr>
          <w:rFonts w:ascii="Trebuchet MS" w:hAnsi="Trebuchet MS"/>
          <w:b/>
          <w:bCs/>
          <w:i/>
          <w:iCs/>
          <w:color w:val="404040" w:themeColor="text1" w:themeTint="BF"/>
          <w:sz w:val="20"/>
          <w:szCs w:val="20"/>
        </w:rPr>
        <w:t>leren optimaliseren</w:t>
      </w:r>
      <w:r w:rsidRPr="00E43DC1">
        <w:rPr>
          <w:rFonts w:ascii="Trebuchet MS" w:hAnsi="Trebuchet MS"/>
          <w:color w:val="404040" w:themeColor="text1" w:themeTint="BF"/>
          <w:sz w:val="20"/>
          <w:szCs w:val="20"/>
        </w:rPr>
        <w:t xml:space="preserve">. </w:t>
      </w:r>
    </w:p>
    <w:p w14:paraId="3FD85439" w14:textId="77777777" w:rsidR="00D05467" w:rsidRPr="00E43DC1" w:rsidRDefault="00D05467" w:rsidP="002604D1">
      <w:pPr>
        <w:spacing w:after="0" w:line="360" w:lineRule="auto"/>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 xml:space="preserve">De leraar kan uit evaluatiegegevens informatie halen voor </w:t>
      </w:r>
      <w:r w:rsidRPr="00E43DC1">
        <w:rPr>
          <w:rFonts w:ascii="Trebuchet MS" w:eastAsia="Times New Roman" w:hAnsi="Trebuchet MS" w:cs="Times New Roman"/>
          <w:b/>
          <w:bCs/>
          <w:i/>
          <w:iCs/>
          <w:color w:val="404040" w:themeColor="text1" w:themeTint="BF"/>
          <w:sz w:val="20"/>
          <w:szCs w:val="20"/>
          <w:lang w:val="nl-NL" w:eastAsia="nl-NL"/>
        </w:rPr>
        <w:t>bijsturing</w:t>
      </w:r>
      <w:r w:rsidRPr="00E43DC1">
        <w:rPr>
          <w:rFonts w:ascii="Trebuchet MS" w:eastAsia="Times New Roman" w:hAnsi="Trebuchet MS" w:cs="Times New Roman"/>
          <w:color w:val="404040" w:themeColor="text1" w:themeTint="BF"/>
          <w:sz w:val="20"/>
          <w:szCs w:val="20"/>
          <w:lang w:val="nl-NL" w:eastAsia="nl-NL"/>
        </w:rPr>
        <w:t xml:space="preserve"> van zijn </w:t>
      </w:r>
      <w:r w:rsidRPr="00E43DC1">
        <w:rPr>
          <w:rFonts w:ascii="Trebuchet MS" w:eastAsia="Times New Roman" w:hAnsi="Trebuchet MS" w:cs="Times New Roman"/>
          <w:b/>
          <w:bCs/>
          <w:i/>
          <w:iCs/>
          <w:color w:val="404040" w:themeColor="text1" w:themeTint="BF"/>
          <w:sz w:val="20"/>
          <w:szCs w:val="20"/>
          <w:lang w:val="nl-NL" w:eastAsia="nl-NL"/>
        </w:rPr>
        <w:t>didactisch handelen</w:t>
      </w:r>
      <w:r w:rsidRPr="00E43DC1">
        <w:rPr>
          <w:rFonts w:ascii="Trebuchet MS" w:eastAsia="Times New Roman" w:hAnsi="Trebuchet MS" w:cs="Times New Roman"/>
          <w:color w:val="404040" w:themeColor="text1" w:themeTint="BF"/>
          <w:sz w:val="20"/>
          <w:szCs w:val="20"/>
          <w:lang w:val="nl-NL" w:eastAsia="nl-NL"/>
        </w:rPr>
        <w:t>.</w:t>
      </w:r>
    </w:p>
    <w:p w14:paraId="6923D7FC" w14:textId="77777777" w:rsidR="00D05467" w:rsidRPr="00E43DC1" w:rsidRDefault="00D05467" w:rsidP="002604D1">
      <w:pPr>
        <w:pStyle w:val="LPKop2"/>
        <w:spacing w:before="360"/>
      </w:pPr>
      <w:bookmarkStart w:id="73" w:name="_Toc467068547"/>
      <w:bookmarkStart w:id="74" w:name="_Toc470640031"/>
      <w:bookmarkStart w:id="75" w:name="_Toc483302429"/>
      <w:r w:rsidRPr="00E43DC1">
        <w:t>Leerstrategieën</w:t>
      </w:r>
      <w:bookmarkEnd w:id="73"/>
      <w:bookmarkEnd w:id="74"/>
      <w:bookmarkEnd w:id="75"/>
    </w:p>
    <w:p w14:paraId="1F21D11D" w14:textId="77777777" w:rsidR="00D05467" w:rsidRPr="00E43DC1" w:rsidRDefault="00D05467" w:rsidP="00D05467">
      <w:pPr>
        <w:spacing w:after="24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Onderwijs wordt niet meer beschouwd als het louter overdragen van kennis. Het ontwikkelen van leerstrategieën, van algemene en specifieke attitudes en de groei naar </w:t>
      </w:r>
      <w:r w:rsidRPr="00E43DC1">
        <w:rPr>
          <w:rFonts w:ascii="Trebuchet MS" w:hAnsi="Trebuchet MS"/>
          <w:b/>
          <w:bCs/>
          <w:i/>
          <w:iCs/>
          <w:color w:val="404040" w:themeColor="text1" w:themeTint="BF"/>
          <w:sz w:val="20"/>
          <w:szCs w:val="20"/>
        </w:rPr>
        <w:t>actief leren</w:t>
      </w:r>
      <w:r w:rsidRPr="00E43DC1">
        <w:rPr>
          <w:rFonts w:ascii="Trebuchet MS" w:hAnsi="Trebuchet MS"/>
          <w:color w:val="404040" w:themeColor="text1" w:themeTint="BF"/>
          <w:sz w:val="20"/>
          <w:szCs w:val="20"/>
        </w:rPr>
        <w:t xml:space="preserve"> krijgen een centrale plaats in het leerproces.</w:t>
      </w:r>
    </w:p>
    <w:p w14:paraId="6F6014F5" w14:textId="77777777" w:rsidR="00D05467" w:rsidRPr="00E43DC1" w:rsidRDefault="00D05467" w:rsidP="00D05467">
      <w:pPr>
        <w:spacing w:after="12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Voorbeelden van strategieën die in de leerplandoelstellingen van dit leerplan voorkomen zijn:</w:t>
      </w:r>
    </w:p>
    <w:p w14:paraId="5410E986" w14:textId="77777777" w:rsidR="00D05467" w:rsidRPr="00E43DC1" w:rsidRDefault="00D05467" w:rsidP="00D05467">
      <w:pPr>
        <w:spacing w:after="120" w:line="240" w:lineRule="atLeast"/>
        <w:rPr>
          <w:rFonts w:ascii="Trebuchet MS" w:hAnsi="Trebuchet MS"/>
          <w:color w:val="404040" w:themeColor="text1" w:themeTint="BF"/>
          <w:sz w:val="20"/>
        </w:rPr>
      </w:pPr>
      <w:r w:rsidRPr="00E43DC1">
        <w:rPr>
          <w:rFonts w:ascii="Trebuchet MS" w:hAnsi="Trebuchet MS"/>
          <w:color w:val="404040" w:themeColor="text1" w:themeTint="BF"/>
          <w:sz w:val="20"/>
          <w:szCs w:val="20"/>
        </w:rPr>
        <w:t>…</w:t>
      </w:r>
      <w:r w:rsidRPr="00E43DC1">
        <w:rPr>
          <w:rFonts w:ascii="Trebuchet MS" w:hAnsi="Trebuchet MS"/>
          <w:color w:val="404040" w:themeColor="text1" w:themeTint="BF"/>
          <w:sz w:val="20"/>
        </w:rPr>
        <w:t>Aan de hand van afbeeldingen en schema’s… herkennen en benoemen en hun functie toelichten</w:t>
      </w:r>
    </w:p>
    <w:p w14:paraId="27DB9086" w14:textId="77777777" w:rsidR="00D05467" w:rsidRPr="00E43DC1" w:rsidRDefault="00D05467" w:rsidP="00D05467">
      <w:pPr>
        <w:spacing w:after="120" w:line="240" w:lineRule="atLeast"/>
        <w:rPr>
          <w:rFonts w:ascii="Trebuchet MS" w:hAnsi="Trebuchet MS"/>
          <w:color w:val="404040" w:themeColor="text1" w:themeTint="BF"/>
          <w:sz w:val="20"/>
        </w:rPr>
      </w:pPr>
      <w:r w:rsidRPr="00E43DC1">
        <w:rPr>
          <w:rFonts w:ascii="Trebuchet MS" w:hAnsi="Trebuchet MS"/>
          <w:color w:val="404040" w:themeColor="text1" w:themeTint="BF"/>
          <w:sz w:val="20"/>
        </w:rPr>
        <w:t>…duiden…</w:t>
      </w:r>
    </w:p>
    <w:p w14:paraId="2D442C2A" w14:textId="77777777" w:rsidR="00D05467" w:rsidRPr="00E43DC1" w:rsidRDefault="00D05467" w:rsidP="00D05467">
      <w:pPr>
        <w:spacing w:after="120" w:line="240" w:lineRule="atLeast"/>
        <w:rPr>
          <w:rFonts w:ascii="Trebuchet MS" w:hAnsi="Trebuchet MS" w:cs="Arial"/>
          <w:color w:val="404040" w:themeColor="text1" w:themeTint="BF"/>
          <w:sz w:val="20"/>
          <w:lang w:eastAsia="nl-BE"/>
        </w:rPr>
      </w:pPr>
      <w:r w:rsidRPr="00E43DC1">
        <w:rPr>
          <w:rFonts w:ascii="Trebuchet MS" w:hAnsi="Trebuchet MS" w:cs="Arial"/>
          <w:color w:val="404040" w:themeColor="text1" w:themeTint="BF"/>
          <w:sz w:val="20"/>
          <w:lang w:eastAsia="nl-BE"/>
        </w:rPr>
        <w:t>…verduidelijken door het verband te leggen…</w:t>
      </w:r>
    </w:p>
    <w:p w14:paraId="2B5F05AD" w14:textId="77777777" w:rsidR="00D05467" w:rsidRPr="00E43DC1" w:rsidRDefault="00D05467" w:rsidP="00D05467">
      <w:pPr>
        <w:spacing w:after="120" w:line="240" w:lineRule="atLeast"/>
        <w:rPr>
          <w:rFonts w:ascii="Trebuchet MS" w:hAnsi="Trebuchet MS"/>
          <w:color w:val="404040" w:themeColor="text1" w:themeTint="BF"/>
          <w:sz w:val="18"/>
          <w:szCs w:val="20"/>
        </w:rPr>
      </w:pPr>
      <w:r w:rsidRPr="00E43DC1">
        <w:rPr>
          <w:rFonts w:ascii="Trebuchet MS" w:hAnsi="Trebuchet MS" w:cs="Arial"/>
          <w:color w:val="404040" w:themeColor="text1" w:themeTint="BF"/>
          <w:sz w:val="20"/>
          <w:lang w:eastAsia="nl-BE"/>
        </w:rPr>
        <w:t>…beschrijven…</w:t>
      </w:r>
    </w:p>
    <w:p w14:paraId="77697D16" w14:textId="77777777" w:rsidR="00D05467" w:rsidRPr="00E43DC1" w:rsidRDefault="00D05467" w:rsidP="00D05467">
      <w:pPr>
        <w:tabs>
          <w:tab w:val="num" w:pos="397"/>
        </w:tabs>
        <w:spacing w:after="12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…kwalitatief toepassen…</w:t>
      </w:r>
    </w:p>
    <w:p w14:paraId="24F09A86" w14:textId="77777777" w:rsidR="00D05467" w:rsidRPr="00E43DC1" w:rsidRDefault="00D05467" w:rsidP="00D05467">
      <w:pPr>
        <w:tabs>
          <w:tab w:val="num" w:pos="397"/>
        </w:tabs>
        <w:spacing w:after="12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…structuren verbinden met macroscopische eigenschappen …</w:t>
      </w:r>
    </w:p>
    <w:p w14:paraId="3D64BEF4" w14:textId="77777777" w:rsidR="00D05467" w:rsidRPr="00E43DC1" w:rsidRDefault="00D05467" w:rsidP="00D05467">
      <w:pPr>
        <w:tabs>
          <w:tab w:val="num" w:pos="397"/>
        </w:tabs>
        <w:spacing w:after="12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…voorstellen als…</w:t>
      </w:r>
    </w:p>
    <w:p w14:paraId="5CFE59ED" w14:textId="77777777" w:rsidR="00D05467" w:rsidRPr="00E43DC1" w:rsidRDefault="00D05467" w:rsidP="00D05467">
      <w:pPr>
        <w:tabs>
          <w:tab w:val="num" w:pos="397"/>
        </w:tabs>
        <w:spacing w:after="12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…herkennen als…</w:t>
      </w:r>
    </w:p>
    <w:p w14:paraId="24CCB749" w14:textId="77777777" w:rsidR="00D05467" w:rsidRPr="00E43DC1" w:rsidRDefault="00D05467" w:rsidP="00D05467">
      <w:pPr>
        <w:tabs>
          <w:tab w:val="num" w:pos="397"/>
        </w:tabs>
        <w:spacing w:after="120" w:line="240" w:lineRule="atLeast"/>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Uit waarnemingen afleiden…</w:t>
      </w:r>
    </w:p>
    <w:p w14:paraId="5CA02B5B" w14:textId="77777777" w:rsidR="00D05467" w:rsidRPr="00E43DC1" w:rsidRDefault="00D05467" w:rsidP="00D05467">
      <w:pPr>
        <w:tabs>
          <w:tab w:val="num" w:pos="397"/>
        </w:tabs>
        <w:spacing w:after="120" w:line="240" w:lineRule="atLeast"/>
        <w:ind w:left="397" w:hanging="397"/>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Het belang van… illustreren aan de hand van een voorbeeld.</w:t>
      </w:r>
    </w:p>
    <w:p w14:paraId="07AC38F9" w14:textId="77777777" w:rsidR="00D05467" w:rsidRPr="00E43DC1" w:rsidRDefault="00D05467" w:rsidP="002604D1">
      <w:pPr>
        <w:spacing w:after="0" w:line="360" w:lineRule="auto"/>
        <w:rPr>
          <w:rFonts w:ascii="Trebuchet MS" w:eastAsia="Times New Roman" w:hAnsi="Trebuchet MS" w:cs="Times New Roman"/>
          <w:color w:val="404040" w:themeColor="text1" w:themeTint="BF"/>
          <w:sz w:val="20"/>
          <w:szCs w:val="20"/>
          <w:lang w:val="nl-NL" w:eastAsia="nl-NL"/>
        </w:rPr>
      </w:pPr>
      <w:r w:rsidRPr="00E43DC1">
        <w:rPr>
          <w:rFonts w:ascii="Trebuchet MS" w:eastAsia="Times New Roman" w:hAnsi="Trebuchet MS" w:cs="Times New Roman"/>
          <w:color w:val="404040" w:themeColor="text1" w:themeTint="BF"/>
          <w:sz w:val="20"/>
          <w:szCs w:val="20"/>
          <w:lang w:val="nl-NL" w:eastAsia="nl-NL"/>
        </w:rPr>
        <w:t>Het is belangrijk dat tijdens evaluatiemomenten deze strategieën getoetst worden.</w:t>
      </w:r>
    </w:p>
    <w:p w14:paraId="7512660C" w14:textId="77777777" w:rsidR="00D05467" w:rsidRPr="00E43DC1" w:rsidRDefault="00D05467" w:rsidP="002604D1">
      <w:pPr>
        <w:pStyle w:val="LPKop2"/>
        <w:spacing w:before="360" w:after="480"/>
      </w:pPr>
      <w:bookmarkStart w:id="76" w:name="_Toc467068548"/>
      <w:bookmarkStart w:id="77" w:name="_Toc470640032"/>
      <w:bookmarkStart w:id="78" w:name="_Toc483302430"/>
      <w:r w:rsidRPr="00E43DC1">
        <w:t>Proces- en productevaluatie</w:t>
      </w:r>
      <w:bookmarkEnd w:id="76"/>
      <w:bookmarkEnd w:id="77"/>
      <w:bookmarkEnd w:id="78"/>
    </w:p>
    <w:p w14:paraId="5DE1C009" w14:textId="77777777" w:rsidR="00D05467" w:rsidRPr="00E43DC1" w:rsidRDefault="00D05467" w:rsidP="002604D1">
      <w:pPr>
        <w:spacing w:after="240" w:line="240" w:lineRule="auto"/>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Het gaat niet op dat men tijdens de leerfase het </w:t>
      </w:r>
      <w:r w:rsidRPr="00E43DC1">
        <w:rPr>
          <w:rFonts w:ascii="Trebuchet MS" w:hAnsi="Trebuchet MS"/>
          <w:b/>
          <w:bCs/>
          <w:i/>
          <w:iCs/>
          <w:color w:val="404040" w:themeColor="text1" w:themeTint="BF"/>
          <w:sz w:val="20"/>
          <w:szCs w:val="20"/>
        </w:rPr>
        <w:t>leerproces</w:t>
      </w:r>
      <w:r w:rsidRPr="00E43DC1">
        <w:rPr>
          <w:rFonts w:ascii="Trebuchet MS" w:hAnsi="Trebuchet MS"/>
          <w:color w:val="404040" w:themeColor="text1" w:themeTint="BF"/>
          <w:sz w:val="20"/>
          <w:szCs w:val="20"/>
        </w:rPr>
        <w:t xml:space="preserve"> benadrukt, maar dat men finaal alleen het </w:t>
      </w:r>
      <w:r w:rsidRPr="00E43DC1">
        <w:rPr>
          <w:rFonts w:ascii="Trebuchet MS" w:hAnsi="Trebuchet MS"/>
          <w:b/>
          <w:bCs/>
          <w:i/>
          <w:iCs/>
          <w:color w:val="404040" w:themeColor="text1" w:themeTint="BF"/>
          <w:sz w:val="20"/>
          <w:szCs w:val="20"/>
        </w:rPr>
        <w:t>leerproduct</w:t>
      </w:r>
      <w:r w:rsidRPr="00E43DC1">
        <w:rPr>
          <w:rFonts w:ascii="Trebuchet MS" w:hAnsi="Trebuchet MS"/>
          <w:color w:val="404040" w:themeColor="text1" w:themeTint="BF"/>
          <w:sz w:val="20"/>
          <w:szCs w:val="20"/>
        </w:rPr>
        <w:t xml:space="preserve"> evalueert. De literatuur noemt die samenhang tussen proces- en productevaluatie </w:t>
      </w:r>
      <w:r w:rsidRPr="00E43DC1">
        <w:rPr>
          <w:rFonts w:ascii="Trebuchet MS" w:hAnsi="Trebuchet MS"/>
          <w:b/>
          <w:bCs/>
          <w:i/>
          <w:iCs/>
          <w:color w:val="404040" w:themeColor="text1" w:themeTint="BF"/>
          <w:sz w:val="20"/>
          <w:szCs w:val="20"/>
        </w:rPr>
        <w:t>assessment</w:t>
      </w:r>
      <w:r w:rsidRPr="00E43DC1">
        <w:rPr>
          <w:rFonts w:ascii="Trebuchet MS" w:hAnsi="Trebuchet MS"/>
          <w:color w:val="404040" w:themeColor="text1" w:themeTint="BF"/>
          <w:sz w:val="20"/>
          <w:szCs w:val="20"/>
        </w:rPr>
        <w:t xml:space="preserve">. De procesmatige doelstellingen staan in dit leerplan vooral bij de algemene doelstellingen. </w:t>
      </w:r>
    </w:p>
    <w:p w14:paraId="389105D7" w14:textId="77777777" w:rsidR="00D05467" w:rsidRPr="00E43DC1" w:rsidRDefault="00D05467" w:rsidP="002604D1">
      <w:pPr>
        <w:spacing w:after="240"/>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 xml:space="preserve">Wanneer we willen ingrijpen op het leerproces is de </w:t>
      </w:r>
      <w:r w:rsidRPr="00E43DC1">
        <w:rPr>
          <w:rFonts w:ascii="Trebuchet MS" w:hAnsi="Trebuchet MS"/>
          <w:b/>
          <w:bCs/>
          <w:i/>
          <w:color w:val="404040" w:themeColor="text1" w:themeTint="BF"/>
          <w:sz w:val="20"/>
          <w:szCs w:val="20"/>
        </w:rPr>
        <w:t>rapportering, de duiding en de toelichting</w:t>
      </w:r>
      <w:r w:rsidRPr="00E43DC1">
        <w:rPr>
          <w:rFonts w:ascii="Trebuchet MS" w:hAnsi="Trebuchet MS"/>
          <w:color w:val="404040" w:themeColor="text1" w:themeTint="BF"/>
          <w:sz w:val="20"/>
          <w:szCs w:val="20"/>
        </w:rPr>
        <w:t xml:space="preserve"> van de evaluatie belangrijk. Blijft de rapportering beperkt tot het louter weergeven van de cijfers, dan krijgt de leerling weinig adequate feedback. In de rapportering kunnen de sterke en de zwakke</w:t>
      </w:r>
      <w:r w:rsidRPr="00E43DC1">
        <w:rPr>
          <w:rFonts w:ascii="Trebuchet MS" w:hAnsi="Trebuchet MS"/>
          <w:sz w:val="20"/>
          <w:szCs w:val="20"/>
        </w:rPr>
        <w:t xml:space="preserve"> </w:t>
      </w:r>
      <w:r w:rsidRPr="00E43DC1">
        <w:rPr>
          <w:rFonts w:ascii="Trebuchet MS" w:hAnsi="Trebuchet MS"/>
          <w:color w:val="404040" w:themeColor="text1" w:themeTint="BF"/>
          <w:sz w:val="20"/>
          <w:szCs w:val="20"/>
        </w:rPr>
        <w:t>punten van de leerling weergegeven worden en ook eventuele adviezen voor het verdere leerproces aan bod komen.</w:t>
      </w:r>
    </w:p>
    <w:p w14:paraId="2E99EA83" w14:textId="77777777" w:rsidR="00D05467" w:rsidRPr="00E43DC1" w:rsidRDefault="00D05467" w:rsidP="002604D1">
      <w:pPr>
        <w:pStyle w:val="LPKop2"/>
      </w:pPr>
      <w:bookmarkStart w:id="79" w:name="_Toc470640033"/>
      <w:bookmarkStart w:id="80" w:name="_Toc483302431"/>
      <w:r w:rsidRPr="00E43DC1">
        <w:t>Groepswerk, groepstaken en leerlingenexperimenten</w:t>
      </w:r>
      <w:bookmarkEnd w:id="79"/>
      <w:bookmarkEnd w:id="80"/>
    </w:p>
    <w:p w14:paraId="61C68286" w14:textId="77777777" w:rsidR="00D05467" w:rsidRPr="00E43DC1" w:rsidRDefault="00D05467" w:rsidP="00D05467">
      <w:pPr>
        <w:spacing w:after="240" w:line="360" w:lineRule="auto"/>
        <w:rPr>
          <w:rFonts w:ascii="Trebuchet MS" w:eastAsia="Times New Roman" w:hAnsi="Trebuchet MS"/>
          <w:color w:val="404040" w:themeColor="text1" w:themeTint="BF"/>
          <w:sz w:val="20"/>
          <w:szCs w:val="20"/>
          <w:lang w:val="nl-NL" w:eastAsia="nl-NL"/>
        </w:rPr>
      </w:pPr>
      <w:r w:rsidRPr="00E43DC1">
        <w:rPr>
          <w:rFonts w:ascii="Trebuchet MS" w:eastAsia="Times New Roman" w:hAnsi="Trebuchet MS"/>
          <w:color w:val="404040" w:themeColor="text1" w:themeTint="BF"/>
          <w:sz w:val="20"/>
          <w:szCs w:val="20"/>
          <w:lang w:val="nl-NL" w:eastAsia="nl-NL"/>
        </w:rPr>
        <w:t xml:space="preserve">Groepswerk, groepstaken en leerlingen experimenten evenwichtig evalueren is niet eenvoudig. Bij het globaal evalueren van het groepsresultaat spelen zowel procesevaluatie als de weergave van het aandeel van elk groepslid een belangrijke rol. Peerevaluatie en zelfevaluatie maken wezenlijk deel uit van de evaluatie van groepswerk. </w:t>
      </w:r>
    </w:p>
    <w:p w14:paraId="178A2DD7" w14:textId="77777777" w:rsidR="00D05467" w:rsidRPr="00E43DC1" w:rsidRDefault="00D05467" w:rsidP="00D05467">
      <w:pPr>
        <w:spacing w:after="240" w:line="360" w:lineRule="auto"/>
        <w:rPr>
          <w:rFonts w:ascii="Trebuchet MS" w:eastAsia="Times New Roman" w:hAnsi="Trebuchet MS"/>
          <w:color w:val="404040" w:themeColor="text1" w:themeTint="BF"/>
          <w:sz w:val="20"/>
          <w:szCs w:val="20"/>
          <w:lang w:val="nl-NL" w:eastAsia="nl-NL"/>
        </w:rPr>
      </w:pPr>
      <w:r w:rsidRPr="00E43DC1">
        <w:rPr>
          <w:rFonts w:ascii="Trebuchet MS" w:eastAsia="Times New Roman" w:hAnsi="Trebuchet MS"/>
          <w:color w:val="404040" w:themeColor="text1" w:themeTint="BF"/>
          <w:sz w:val="20"/>
          <w:szCs w:val="20"/>
          <w:lang w:val="nl-NL" w:eastAsia="nl-NL"/>
        </w:rPr>
        <w:t xml:space="preserve">De leerlingen krijgen vooraf inzicht in de verschillende stappen die ze moeten doorlopen, in de criteria en in de manier waarop de evaluatie gebeurt. Dit veronderstelt dat van bij het begin van het groepswerk/leerlingenexperiment onder de groepsleden duidelijke afspraken worden gemaakt over de taakverdeling, de planning, de timing en de (zelf)evaluatie. </w:t>
      </w:r>
    </w:p>
    <w:p w14:paraId="2B0D5ECF" w14:textId="77777777" w:rsidR="00D05467" w:rsidRPr="00E43DC1" w:rsidRDefault="00D05467" w:rsidP="00D05467">
      <w:pPr>
        <w:spacing w:after="240" w:line="360" w:lineRule="auto"/>
        <w:rPr>
          <w:rFonts w:ascii="Trebuchet MS" w:eastAsia="Times New Roman" w:hAnsi="Trebuchet MS"/>
          <w:strike/>
          <w:color w:val="404040" w:themeColor="text1" w:themeTint="BF"/>
          <w:sz w:val="20"/>
          <w:szCs w:val="20"/>
          <w:lang w:val="nl-NL" w:eastAsia="nl-NL"/>
        </w:rPr>
      </w:pPr>
      <w:r w:rsidRPr="00E43DC1">
        <w:rPr>
          <w:rFonts w:ascii="Trebuchet MS" w:eastAsia="Times New Roman" w:hAnsi="Trebuchet MS"/>
          <w:b/>
          <w:color w:val="404040" w:themeColor="text1" w:themeTint="BF"/>
          <w:sz w:val="20"/>
          <w:szCs w:val="20"/>
          <w:lang w:val="nl-NL" w:eastAsia="nl-NL"/>
        </w:rPr>
        <w:t>De manier van evalueren</w:t>
      </w:r>
      <w:r w:rsidRPr="00E43DC1">
        <w:rPr>
          <w:rFonts w:ascii="Trebuchet MS" w:eastAsia="Times New Roman" w:hAnsi="Trebuchet MS"/>
          <w:color w:val="404040" w:themeColor="text1" w:themeTint="BF"/>
          <w:sz w:val="20"/>
          <w:szCs w:val="20"/>
          <w:lang w:val="nl-NL" w:eastAsia="nl-NL"/>
        </w:rPr>
        <w:t xml:space="preserve"> behoort tot de autonomie van de school. Het al of niet organiseren van examens en de wijze van rapporteren is materie voor het schoolbeleid en de schoolteams.</w:t>
      </w:r>
    </w:p>
    <w:p w14:paraId="3AFAEC8A" w14:textId="77777777" w:rsidR="00D05467" w:rsidRPr="00E43DC1" w:rsidRDefault="00D05467" w:rsidP="00D05467">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47512C98" w14:textId="77777777" w:rsidR="00D05467" w:rsidRPr="00E43DC1" w:rsidRDefault="00D05467" w:rsidP="002604D1">
      <w:pPr>
        <w:pStyle w:val="LPKop1"/>
      </w:pPr>
      <w:bookmarkStart w:id="81" w:name="_Toc470640034"/>
      <w:bookmarkStart w:id="82" w:name="_Toc483302432"/>
      <w:r w:rsidRPr="00E43DC1">
        <w:t>Begrippenkader</w:t>
      </w:r>
      <w:bookmarkEnd w:id="81"/>
      <w:bookmarkEnd w:id="82"/>
    </w:p>
    <w:p w14:paraId="1028A17B" w14:textId="77777777" w:rsidR="00D05467" w:rsidRPr="00E43DC1" w:rsidRDefault="00D05467" w:rsidP="00D05467">
      <w:pPr>
        <w:rPr>
          <w:rFonts w:ascii="Trebuchet MS" w:hAnsi="Trebuchet MS"/>
          <w:color w:val="404040" w:themeColor="text1" w:themeTint="BF"/>
          <w:sz w:val="20"/>
        </w:rPr>
      </w:pPr>
      <w:r w:rsidRPr="00E43DC1">
        <w:rPr>
          <w:rFonts w:ascii="Trebuchet MS" w:hAnsi="Trebuchet MS"/>
          <w:color w:val="404040" w:themeColor="text1" w:themeTint="BF"/>
          <w:sz w:val="20"/>
        </w:rPr>
        <w:t>De begrippen zijn alfabetisch geordend.</w:t>
      </w:r>
    </w:p>
    <w:p w14:paraId="01C7B27F" w14:textId="77777777" w:rsidR="00D05467" w:rsidRPr="00E43DC1" w:rsidRDefault="00D05467" w:rsidP="002604D1">
      <w:pPr>
        <w:pStyle w:val="LPKop2"/>
      </w:pPr>
      <w:bookmarkStart w:id="83" w:name="_Toc462758292"/>
      <w:bookmarkStart w:id="84" w:name="_Toc470250555"/>
      <w:bookmarkStart w:id="85" w:name="_Toc470640035"/>
      <w:bookmarkStart w:id="86" w:name="_Toc483302433"/>
      <w:r w:rsidRPr="00E43DC1">
        <w:t>Leerplanbegrippen</w:t>
      </w:r>
      <w:bookmarkEnd w:id="83"/>
      <w:bookmarkEnd w:id="84"/>
      <w:bookmarkEnd w:id="85"/>
      <w:bookmarkEnd w:id="86"/>
    </w:p>
    <w:p w14:paraId="65175833" w14:textId="77777777" w:rsidR="00D05467" w:rsidRPr="00E43DC1" w:rsidRDefault="00D05467" w:rsidP="00D902CE">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E43DC1">
        <w:rPr>
          <w:rFonts w:ascii="Trebuchet MS" w:eastAsia="Times New Roman" w:hAnsi="Trebuchet MS"/>
          <w:b/>
          <w:color w:val="404040" w:themeColor="text1" w:themeTint="BF"/>
          <w:sz w:val="20"/>
          <w:szCs w:val="20"/>
          <w:lang w:val="nl-NL" w:eastAsia="nl-NL"/>
        </w:rPr>
        <w:t>Algemene doelstellingen</w:t>
      </w:r>
      <w:r w:rsidRPr="00E43DC1">
        <w:rPr>
          <w:rFonts w:ascii="Trebuchet MS" w:eastAsia="Times New Roman" w:hAnsi="Trebuchet MS"/>
          <w:color w:val="404040" w:themeColor="text1" w:themeTint="BF"/>
          <w:sz w:val="20"/>
          <w:szCs w:val="20"/>
          <w:lang w:val="nl-NL" w:eastAsia="nl-NL"/>
        </w:rPr>
        <w:t>: slaan op de brede vorming. Deze doelstellingen vormen het kader waarbinnen contexten zich situeren en de leerplandoelstellingen ondergebracht worden.</w:t>
      </w:r>
    </w:p>
    <w:p w14:paraId="4B9F80DC" w14:textId="77777777" w:rsidR="00D05467" w:rsidRPr="00E43DC1" w:rsidRDefault="00D05467" w:rsidP="00D902CE">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E43DC1">
        <w:rPr>
          <w:rFonts w:ascii="Trebuchet MS" w:eastAsia="Times New Roman" w:hAnsi="Trebuchet MS"/>
          <w:b/>
          <w:color w:val="404040" w:themeColor="text1" w:themeTint="BF"/>
          <w:sz w:val="20"/>
          <w:szCs w:val="20"/>
          <w:lang w:val="nl-NL" w:eastAsia="nl-NL"/>
        </w:rPr>
        <w:t xml:space="preserve">Basisdoelstelling: </w:t>
      </w:r>
      <w:r w:rsidRPr="00E43DC1">
        <w:rPr>
          <w:rFonts w:ascii="Trebuchet MS" w:eastAsia="Times New Roman" w:hAnsi="Trebuchet MS"/>
          <w:color w:val="404040" w:themeColor="text1" w:themeTint="BF"/>
          <w:sz w:val="20"/>
          <w:szCs w:val="20"/>
          <w:lang w:val="nl-NL" w:eastAsia="nl-NL"/>
        </w:rPr>
        <w:t>een leerplandoelstelling met leerstrategie en het verwachte beheersingsniveau.</w:t>
      </w:r>
    </w:p>
    <w:p w14:paraId="411F4AB8" w14:textId="77777777" w:rsidR="00D05467" w:rsidRPr="00E43DC1" w:rsidRDefault="00D05467" w:rsidP="00D902CE">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E43DC1">
        <w:rPr>
          <w:rFonts w:ascii="Trebuchet MS" w:eastAsia="Times New Roman" w:hAnsi="Trebuchet MS"/>
          <w:b/>
          <w:color w:val="404040" w:themeColor="text1" w:themeTint="BF"/>
          <w:sz w:val="20"/>
          <w:szCs w:val="20"/>
          <w:lang w:val="nl-NL" w:eastAsia="nl-NL"/>
        </w:rPr>
        <w:t>Contexten:</w:t>
      </w:r>
      <w:r w:rsidRPr="00E43DC1">
        <w:rPr>
          <w:rFonts w:ascii="Trebuchet MS" w:eastAsia="Times New Roman" w:hAnsi="Trebuchet MS"/>
          <w:color w:val="404040" w:themeColor="text1" w:themeTint="BF"/>
          <w:sz w:val="20"/>
          <w:szCs w:val="20"/>
          <w:lang w:val="nl-NL" w:eastAsia="nl-NL"/>
        </w:rPr>
        <w:t xml:space="preserve"> in contextrijke lessen worden verbanden gelegd tussen de leerplandoelstelling/leerinhoud, de leefwereld en de interesses van de leerling, de actualiteit en eventueel andere vakken. </w:t>
      </w:r>
    </w:p>
    <w:p w14:paraId="688243AB" w14:textId="77777777" w:rsidR="00D05467" w:rsidRPr="00E43DC1" w:rsidRDefault="00D05467" w:rsidP="00D902CE">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E43DC1">
        <w:rPr>
          <w:rFonts w:ascii="Trebuchet MS" w:eastAsia="Times New Roman" w:hAnsi="Trebuchet MS"/>
          <w:b/>
          <w:color w:val="404040" w:themeColor="text1" w:themeTint="BF"/>
          <w:sz w:val="20"/>
          <w:szCs w:val="20"/>
          <w:lang w:val="nl-NL" w:eastAsia="nl-NL"/>
        </w:rPr>
        <w:t>Leerinhouden</w:t>
      </w:r>
      <w:r w:rsidRPr="00E43DC1">
        <w:rPr>
          <w:rFonts w:ascii="Trebuchet MS" w:eastAsia="Times New Roman" w:hAnsi="Trebuchet MS"/>
          <w:color w:val="404040" w:themeColor="text1" w:themeTint="BF"/>
          <w:sz w:val="20"/>
          <w:szCs w:val="20"/>
          <w:lang w:val="nl-NL" w:eastAsia="nl-NL"/>
        </w:rPr>
        <w:t>: bakenen de doelstellingen af en zijn richtinggevend voor het uitzetten van leerlijnen. De opgenomen leerinhouden zijn de minimaal te realiseren leerinhouden.</w:t>
      </w:r>
    </w:p>
    <w:p w14:paraId="686AD441" w14:textId="77777777" w:rsidR="00D05467" w:rsidRPr="00E43DC1" w:rsidRDefault="00D05467" w:rsidP="00D902CE">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E43DC1">
        <w:rPr>
          <w:rFonts w:ascii="Trebuchet MS" w:eastAsia="Times New Roman" w:hAnsi="Trebuchet MS"/>
          <w:b/>
          <w:color w:val="404040" w:themeColor="text1" w:themeTint="BF"/>
          <w:sz w:val="20"/>
          <w:szCs w:val="20"/>
          <w:lang w:val="nl-NL" w:eastAsia="nl-NL"/>
        </w:rPr>
        <w:t>Leerlijn</w:t>
      </w:r>
      <w:r w:rsidRPr="00E43DC1">
        <w:rPr>
          <w:rFonts w:ascii="Trebuchet MS" w:eastAsia="Times New Roman" w:hAnsi="Trebuchet MS"/>
          <w:color w:val="404040" w:themeColor="text1" w:themeTint="BF"/>
          <w:sz w:val="20"/>
          <w:szCs w:val="20"/>
          <w:lang w:val="nl-NL" w:eastAsia="nl-NL"/>
        </w:rPr>
        <w:t>: de lijn die wordt gevolgd om kennis, inzichten, vaardigheden of attitudes te ontwikkelen. Een leerlijn beschrijft de constructieve en (chrono)logische opeenvolging van wat er geleerd dient te worden.</w:t>
      </w:r>
    </w:p>
    <w:p w14:paraId="655DB959" w14:textId="77777777" w:rsidR="00D05467" w:rsidRPr="00E43DC1" w:rsidRDefault="00D05467" w:rsidP="00D902CE">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E43DC1">
        <w:rPr>
          <w:rFonts w:ascii="Trebuchet MS" w:eastAsia="Times New Roman" w:hAnsi="Trebuchet MS"/>
          <w:b/>
          <w:color w:val="404040" w:themeColor="text1" w:themeTint="BF"/>
          <w:sz w:val="20"/>
          <w:szCs w:val="20"/>
          <w:lang w:val="nl-NL" w:eastAsia="nl-NL"/>
        </w:rPr>
        <w:t>Leerplandoelstellingen</w:t>
      </w:r>
      <w:r w:rsidRPr="00E43DC1">
        <w:rPr>
          <w:rFonts w:ascii="Trebuchet MS" w:eastAsia="Times New Roman" w:hAnsi="Trebuchet MS"/>
          <w:color w:val="404040" w:themeColor="text1" w:themeTint="BF"/>
          <w:sz w:val="20"/>
          <w:szCs w:val="20"/>
          <w:lang w:val="nl-NL" w:eastAsia="nl-NL"/>
        </w:rPr>
        <w:t xml:space="preserve">: de bakens om de leerlijnen te realiseren. </w:t>
      </w:r>
    </w:p>
    <w:p w14:paraId="579C6F36" w14:textId="77777777" w:rsidR="00D05467" w:rsidRPr="00E43DC1" w:rsidRDefault="00D05467" w:rsidP="00D902CE">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E43DC1">
        <w:rPr>
          <w:rFonts w:ascii="Trebuchet MS" w:eastAsia="Times New Roman" w:hAnsi="Trebuchet MS"/>
          <w:b/>
          <w:color w:val="404040" w:themeColor="text1" w:themeTint="BF"/>
          <w:sz w:val="20"/>
          <w:szCs w:val="20"/>
          <w:lang w:val="nl-NL" w:eastAsia="nl-NL"/>
        </w:rPr>
        <w:t>Onderzoekend leren:</w:t>
      </w:r>
      <w:r w:rsidRPr="00E43DC1">
        <w:rPr>
          <w:rFonts w:ascii="Trebuchet MS" w:eastAsia="Times New Roman" w:hAnsi="Trebuchet MS"/>
          <w:color w:val="404040" w:themeColor="text1" w:themeTint="BF"/>
          <w:sz w:val="20"/>
          <w:szCs w:val="20"/>
          <w:lang w:val="nl-NL" w:eastAsia="nl-NL"/>
        </w:rPr>
        <w:t xml:space="preserve"> leren door gebruik te maken van experimentele of theoretische activiteiten met als doel nieuwe kennis te verwerven over (aspecten van) verschijnselen en waarneembare feiten. Tijdens het onderzoekend leren worden de stappen van de wetenschappelijke denk- en werkwijze toegepast.</w:t>
      </w:r>
    </w:p>
    <w:p w14:paraId="27634954" w14:textId="77777777" w:rsidR="00D05467" w:rsidRPr="00E43DC1" w:rsidRDefault="00D05467" w:rsidP="00D902CE">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E43DC1">
        <w:rPr>
          <w:rFonts w:ascii="Trebuchet MS" w:eastAsia="Times New Roman" w:hAnsi="Trebuchet MS"/>
          <w:b/>
          <w:color w:val="404040" w:themeColor="text1" w:themeTint="BF"/>
          <w:sz w:val="20"/>
          <w:szCs w:val="20"/>
          <w:lang w:val="nl-NL" w:eastAsia="nl-NL"/>
        </w:rPr>
        <w:t>Pedagogische-didactische wenken</w:t>
      </w:r>
      <w:r w:rsidRPr="00E43DC1">
        <w:rPr>
          <w:rFonts w:ascii="Trebuchet MS" w:eastAsia="Times New Roman" w:hAnsi="Trebuchet MS"/>
          <w:color w:val="404040" w:themeColor="text1" w:themeTint="BF"/>
          <w:sz w:val="20"/>
          <w:szCs w:val="20"/>
          <w:lang w:val="nl-NL" w:eastAsia="nl-NL"/>
        </w:rPr>
        <w:t xml:space="preserve">: niet-bindende adviezen waarmee de leerkracht en/of vakwerkgroep kan rekening houden om het onderwijs doelgericht, boeiend en efficiënt uit te bouwen. </w:t>
      </w:r>
    </w:p>
    <w:p w14:paraId="2700E5C5" w14:textId="77777777" w:rsidR="00D05467" w:rsidRPr="00E43DC1" w:rsidRDefault="00D05467" w:rsidP="00D902CE">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E43DC1">
        <w:rPr>
          <w:rFonts w:ascii="Trebuchet MS" w:eastAsia="Times New Roman" w:hAnsi="Trebuchet MS"/>
          <w:b/>
          <w:color w:val="404040" w:themeColor="text1" w:themeTint="BF"/>
          <w:sz w:val="20"/>
          <w:szCs w:val="20"/>
          <w:lang w:val="nl-NL" w:eastAsia="nl-NL"/>
        </w:rPr>
        <w:t>Uitbreidingsdoelstelling:</w:t>
      </w:r>
      <w:r w:rsidRPr="00E43DC1">
        <w:rPr>
          <w:rFonts w:ascii="Trebuchet MS" w:eastAsia="Times New Roman" w:hAnsi="Trebuchet MS"/>
          <w:color w:val="404040" w:themeColor="text1" w:themeTint="BF"/>
          <w:sz w:val="20"/>
          <w:szCs w:val="20"/>
          <w:lang w:val="nl-NL" w:eastAsia="nl-NL"/>
        </w:rPr>
        <w:t xml:space="preserve"> een doelstelling die extra leerinhoud behandeld zonder dat een hoger beheersingsniveau nodig is.</w:t>
      </w:r>
    </w:p>
    <w:p w14:paraId="687B90A1" w14:textId="77777777" w:rsidR="00D05467" w:rsidRPr="00E43DC1" w:rsidRDefault="00D05467" w:rsidP="00D902CE">
      <w:pPr>
        <w:numPr>
          <w:ilvl w:val="0"/>
          <w:numId w:val="16"/>
        </w:numPr>
        <w:spacing w:after="240" w:line="360" w:lineRule="auto"/>
        <w:rPr>
          <w:rFonts w:ascii="Trebuchet MS" w:eastAsia="Times New Roman" w:hAnsi="Trebuchet MS"/>
          <w:color w:val="404040" w:themeColor="text1" w:themeTint="BF"/>
          <w:sz w:val="20"/>
          <w:szCs w:val="20"/>
          <w:lang w:val="nl-NL" w:eastAsia="nl-NL"/>
        </w:rPr>
      </w:pPr>
      <w:r w:rsidRPr="00E43DC1">
        <w:rPr>
          <w:rFonts w:ascii="Trebuchet MS" w:eastAsia="Times New Roman" w:hAnsi="Trebuchet MS"/>
          <w:b/>
          <w:color w:val="404040" w:themeColor="text1" w:themeTint="BF"/>
          <w:sz w:val="20"/>
          <w:szCs w:val="20"/>
          <w:lang w:val="nl-NL" w:eastAsia="nl-NL"/>
        </w:rPr>
        <w:t>Verdiepende doelstelling</w:t>
      </w:r>
      <w:r w:rsidRPr="00E43DC1">
        <w:rPr>
          <w:rFonts w:ascii="Trebuchet MS" w:eastAsia="Times New Roman" w:hAnsi="Trebuchet MS"/>
          <w:color w:val="404040" w:themeColor="text1" w:themeTint="BF"/>
          <w:sz w:val="20"/>
          <w:szCs w:val="20"/>
          <w:lang w:val="nl-NL" w:eastAsia="nl-NL"/>
        </w:rPr>
        <w:t>: een doelstelling met een hoger beheersingsniveau dan wat de basisdoelstelling verwacht.</w:t>
      </w:r>
    </w:p>
    <w:p w14:paraId="67685710" w14:textId="77777777" w:rsidR="00D05467" w:rsidRPr="00E43DC1" w:rsidRDefault="00D05467" w:rsidP="00D05467">
      <w:pPr>
        <w:spacing w:after="240" w:line="360" w:lineRule="auto"/>
        <w:ind w:left="397"/>
        <w:jc w:val="both"/>
        <w:rPr>
          <w:rFonts w:ascii="Trebuchet MS" w:eastAsia="Times New Roman" w:hAnsi="Trebuchet MS"/>
          <w:color w:val="404040" w:themeColor="text1" w:themeTint="BF"/>
          <w:sz w:val="20"/>
          <w:szCs w:val="20"/>
          <w:lang w:val="nl-NL" w:eastAsia="nl-NL"/>
        </w:rPr>
      </w:pPr>
    </w:p>
    <w:p w14:paraId="28E0F434" w14:textId="77777777" w:rsidR="00D05467" w:rsidRPr="00E43DC1" w:rsidRDefault="00D05467" w:rsidP="002604D1">
      <w:pPr>
        <w:pStyle w:val="LPKop2"/>
      </w:pPr>
      <w:bookmarkStart w:id="87" w:name="_Toc462758293"/>
      <w:bookmarkStart w:id="88" w:name="_Toc470250556"/>
      <w:bookmarkStart w:id="89" w:name="_Toc470640036"/>
      <w:bookmarkStart w:id="90" w:name="_Toc483302434"/>
      <w:r w:rsidRPr="00E43DC1">
        <w:t>Operationele werkwoorden gebruikt in de doelstellingen</w:t>
      </w:r>
      <w:bookmarkEnd w:id="87"/>
      <w:bookmarkEnd w:id="88"/>
      <w:bookmarkEnd w:id="89"/>
      <w:bookmarkEnd w:id="90"/>
    </w:p>
    <w:p w14:paraId="59053E3D" w14:textId="77777777" w:rsidR="00D05467" w:rsidRPr="00E43DC1" w:rsidRDefault="00D05467" w:rsidP="00D05467">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Aanduiden = aanwijzen, aantonen op een bron vb. kaarten, foto’s, beelden, schema’s…</w:t>
      </w:r>
    </w:p>
    <w:p w14:paraId="393191B6" w14:textId="77777777" w:rsidR="00D05467" w:rsidRPr="00E43DC1" w:rsidRDefault="00D05467" w:rsidP="00D05467">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Aangeven = een voorstelling geven via voorbeelden, materiaal…</w:t>
      </w:r>
    </w:p>
    <w:p w14:paraId="3DAFCE01" w14:textId="77777777" w:rsidR="00D05467" w:rsidRPr="00E43DC1" w:rsidRDefault="00D05467" w:rsidP="00D05467">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Aantonen = via voorbeelden iets staven</w:t>
      </w:r>
    </w:p>
    <w:p w14:paraId="1C7EE2DE" w14:textId="77777777" w:rsidR="00D05467" w:rsidRPr="00E43DC1" w:rsidRDefault="00D05467" w:rsidP="00D05467">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Afleiden = uit onderzoek, bronnenmateriaal, veldwerk halen</w:t>
      </w:r>
    </w:p>
    <w:p w14:paraId="4AD224B5" w14:textId="77777777" w:rsidR="00D05467" w:rsidRPr="00E43DC1" w:rsidRDefault="00D05467" w:rsidP="00D05467">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Analyseren = onderzoekende houding aannemen</w:t>
      </w:r>
    </w:p>
    <w:p w14:paraId="7AD70739" w14:textId="77777777" w:rsidR="00D05467" w:rsidRPr="00E43DC1" w:rsidRDefault="00D05467" w:rsidP="00D05467">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Beschrijven = een voorstelling van iets geven in woorden, door een opsomming van kenmerken en bijzonderheden.</w:t>
      </w:r>
    </w:p>
    <w:p w14:paraId="263CFCE3" w14:textId="77777777" w:rsidR="00D05467" w:rsidRPr="00E43DC1" w:rsidRDefault="00D05467" w:rsidP="00D05467">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Duiden = uitleggen, een onderdeel plaatsen in een groter geheel</w:t>
      </w:r>
    </w:p>
    <w:p w14:paraId="0CBE4897" w14:textId="77777777" w:rsidR="00D05467" w:rsidRPr="00E43DC1" w:rsidRDefault="00D05467" w:rsidP="00D05467">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In verband brengen = relaties leggen tussen verschillende parameters, verschijnselen</w:t>
      </w:r>
    </w:p>
    <w:p w14:paraId="7AF37E33" w14:textId="77777777" w:rsidR="00D05467" w:rsidRPr="00E43DC1" w:rsidRDefault="00D05467" w:rsidP="00D05467">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Illustreren = aanschouwelijk maken, verduidelijken onder andere door voorbeelden</w:t>
      </w:r>
    </w:p>
    <w:p w14:paraId="6A3D7751" w14:textId="77777777" w:rsidR="00D05467" w:rsidRPr="00E43DC1" w:rsidRDefault="00D05467" w:rsidP="00D05467">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Onderzoeken = vanuit een vraagstelling of probleem op zoek gaan naar mogelijke oplossingen</w:t>
      </w:r>
    </w:p>
    <w:p w14:paraId="531743F4" w14:textId="77777777" w:rsidR="00D05467" w:rsidRPr="00E43DC1" w:rsidRDefault="00D05467" w:rsidP="00D05467">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Situeren = plaatsen in tijd of ruimte</w:t>
      </w:r>
    </w:p>
    <w:p w14:paraId="3E96C633" w14:textId="77777777" w:rsidR="00D05467" w:rsidRPr="00E43DC1" w:rsidRDefault="00D05467" w:rsidP="00D05467">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Toelichten = verduidelijken aan de hand van materiaal, voorbeelden…</w:t>
      </w:r>
    </w:p>
    <w:p w14:paraId="393E7535" w14:textId="77777777" w:rsidR="00D05467" w:rsidRPr="00E43DC1" w:rsidRDefault="00D05467" w:rsidP="00D05467">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Verklaren = duidelijk maken, uitleggen door het leggen van verbanden</w:t>
      </w:r>
    </w:p>
    <w:p w14:paraId="2C235490" w14:textId="77777777" w:rsidR="00D05467" w:rsidRPr="00E43DC1" w:rsidRDefault="00D05467" w:rsidP="00D05467">
      <w:pPr>
        <w:rPr>
          <w:rFonts w:ascii="Trebuchet MS" w:hAnsi="Trebuchet MS"/>
          <w:color w:val="404040" w:themeColor="text1" w:themeTint="BF"/>
          <w:sz w:val="20"/>
          <w:szCs w:val="20"/>
        </w:rPr>
      </w:pPr>
      <w:r w:rsidRPr="00E43DC1">
        <w:rPr>
          <w:rFonts w:ascii="Trebuchet MS" w:hAnsi="Trebuchet MS"/>
          <w:color w:val="404040" w:themeColor="text1" w:themeTint="BF"/>
          <w:sz w:val="20"/>
          <w:szCs w:val="20"/>
        </w:rPr>
        <w:t>Weergeven = tonen aan de hand van figuren, beeldmateriaal, kaarten…</w:t>
      </w:r>
    </w:p>
    <w:p w14:paraId="626FD7C6" w14:textId="77777777" w:rsidR="00D05467" w:rsidRPr="00E43DC1" w:rsidRDefault="00D05467" w:rsidP="00D05467">
      <w:pPr>
        <w:spacing w:after="240" w:line="360" w:lineRule="auto"/>
        <w:jc w:val="both"/>
        <w:rPr>
          <w:rFonts w:ascii="Trebuchet MS" w:eastAsia="Times New Roman" w:hAnsi="Trebuchet MS" w:cs="Times New Roman"/>
          <w:color w:val="404040" w:themeColor="text1" w:themeTint="BF"/>
          <w:sz w:val="20"/>
          <w:szCs w:val="20"/>
          <w:lang w:val="nl-NL" w:eastAsia="nl-NL"/>
        </w:rPr>
      </w:pPr>
    </w:p>
    <w:p w14:paraId="77B5C15C" w14:textId="77777777" w:rsidR="00D05467" w:rsidRPr="00E43DC1" w:rsidRDefault="00D05467" w:rsidP="00D05467">
      <w:pPr>
        <w:rPr>
          <w:rFonts w:ascii="Trebuchet MS" w:hAnsi="Trebuchet MS"/>
          <w:sz w:val="20"/>
          <w:lang w:val="nl-NL" w:eastAsia="nl-NL"/>
        </w:rPr>
      </w:pPr>
    </w:p>
    <w:p w14:paraId="11D2B7B5" w14:textId="789324B6" w:rsidR="00832F11" w:rsidRPr="00E43DC1" w:rsidRDefault="00EB4E8B" w:rsidP="002604D1">
      <w:pPr>
        <w:pStyle w:val="LPKop1"/>
      </w:pPr>
      <w:bookmarkStart w:id="91" w:name="_Toc483302435"/>
      <w:r w:rsidRPr="00E43DC1">
        <w:t>Eindtermen</w:t>
      </w:r>
      <w:bookmarkEnd w:id="91"/>
    </w:p>
    <w:p w14:paraId="3FF446FD" w14:textId="77777777" w:rsidR="00EB4E8B" w:rsidRPr="00E43DC1" w:rsidRDefault="00EB4E8B" w:rsidP="00EB4E8B">
      <w:pPr>
        <w:pStyle w:val="LPTekst"/>
      </w:pPr>
    </w:p>
    <w:p w14:paraId="06CB49E4" w14:textId="77777777" w:rsidR="00EB4E8B" w:rsidRPr="00E43DC1" w:rsidRDefault="00EB4E8B" w:rsidP="002604D1">
      <w:pPr>
        <w:numPr>
          <w:ilvl w:val="0"/>
          <w:numId w:val="5"/>
        </w:numPr>
        <w:spacing w:after="120"/>
        <w:ind w:left="426" w:hanging="426"/>
        <w:contextualSpacing/>
        <w:rPr>
          <w:rFonts w:ascii="Trebuchet MS" w:eastAsia="Times New Roman" w:hAnsi="Trebuchet MS" w:cs="Arial"/>
          <w:color w:val="404040" w:themeColor="text1" w:themeTint="BF"/>
          <w:sz w:val="20"/>
          <w:szCs w:val="24"/>
          <w:lang w:eastAsia="nl-NL"/>
        </w:rPr>
      </w:pPr>
      <w:r w:rsidRPr="00E43DC1">
        <w:rPr>
          <w:rFonts w:ascii="Trebuchet MS" w:eastAsia="Times New Roman" w:hAnsi="Trebuchet MS" w:cs="Arial"/>
          <w:color w:val="404040" w:themeColor="text1" w:themeTint="BF"/>
          <w:sz w:val="20"/>
          <w:szCs w:val="24"/>
          <w:lang w:eastAsia="nl-NL"/>
        </w:rPr>
        <w:t xml:space="preserve">Kenmerken van organismen en variatie tussen organismen verklaren vanuit erfelijkheid en omgevingsinvloeden. </w:t>
      </w:r>
    </w:p>
    <w:p w14:paraId="3FDE5691" w14:textId="77777777" w:rsidR="00EB4E8B" w:rsidRPr="00E43DC1" w:rsidRDefault="00EB4E8B" w:rsidP="002604D1">
      <w:pPr>
        <w:spacing w:after="0" w:line="260" w:lineRule="exact"/>
        <w:ind w:left="426" w:hanging="426"/>
        <w:contextualSpacing/>
        <w:rPr>
          <w:rFonts w:ascii="Trebuchet MS" w:eastAsia="Times New Roman" w:hAnsi="Trebuchet MS" w:cs="Arial"/>
          <w:color w:val="404040" w:themeColor="text1" w:themeTint="BF"/>
          <w:sz w:val="20"/>
          <w:szCs w:val="24"/>
          <w:lang w:eastAsia="nl-NL"/>
        </w:rPr>
      </w:pPr>
    </w:p>
    <w:p w14:paraId="4FABDA7E" w14:textId="77777777" w:rsidR="00EB4E8B" w:rsidRPr="00E43DC1" w:rsidRDefault="00EB4E8B" w:rsidP="002604D1">
      <w:pPr>
        <w:numPr>
          <w:ilvl w:val="0"/>
          <w:numId w:val="5"/>
        </w:numPr>
        <w:spacing w:after="120"/>
        <w:ind w:left="426" w:hanging="426"/>
        <w:contextualSpacing/>
        <w:rPr>
          <w:rFonts w:ascii="Trebuchet MS" w:eastAsia="Times New Roman" w:hAnsi="Trebuchet MS" w:cs="Arial"/>
          <w:color w:val="404040" w:themeColor="text1" w:themeTint="BF"/>
          <w:sz w:val="20"/>
          <w:szCs w:val="24"/>
          <w:lang w:eastAsia="nl-NL"/>
        </w:rPr>
      </w:pPr>
      <w:r w:rsidRPr="00E43DC1">
        <w:rPr>
          <w:rFonts w:ascii="Trebuchet MS" w:eastAsia="Times New Roman" w:hAnsi="Trebuchet MS" w:cs="Arial"/>
          <w:color w:val="404040" w:themeColor="text1" w:themeTint="BF"/>
          <w:sz w:val="20"/>
          <w:szCs w:val="24"/>
          <w:lang w:eastAsia="nl-NL"/>
        </w:rPr>
        <w:t xml:space="preserve">Aan de hand van eenvoudige voorbeelden toelichten hoe kenmerken van generatie op generatie overerven. </w:t>
      </w:r>
    </w:p>
    <w:p w14:paraId="0EEA05D1" w14:textId="77777777" w:rsidR="00EB4E8B" w:rsidRPr="00E43DC1" w:rsidRDefault="00EB4E8B" w:rsidP="002604D1">
      <w:pPr>
        <w:spacing w:after="0" w:line="260" w:lineRule="exact"/>
        <w:ind w:left="426" w:hanging="426"/>
        <w:contextualSpacing/>
        <w:rPr>
          <w:rFonts w:ascii="Trebuchet MS" w:eastAsia="Times New Roman" w:hAnsi="Trebuchet MS" w:cs="Arial"/>
          <w:color w:val="404040" w:themeColor="text1" w:themeTint="BF"/>
          <w:sz w:val="20"/>
          <w:szCs w:val="24"/>
          <w:lang w:eastAsia="nl-NL"/>
        </w:rPr>
      </w:pPr>
    </w:p>
    <w:p w14:paraId="42EDE7EF" w14:textId="77777777" w:rsidR="00EB4E8B" w:rsidRPr="00E43DC1" w:rsidRDefault="00EB4E8B" w:rsidP="002604D1">
      <w:pPr>
        <w:numPr>
          <w:ilvl w:val="0"/>
          <w:numId w:val="5"/>
        </w:numPr>
        <w:spacing w:after="120"/>
        <w:ind w:left="426" w:hanging="426"/>
        <w:contextualSpacing/>
        <w:rPr>
          <w:rFonts w:ascii="Trebuchet MS" w:eastAsia="Times New Roman" w:hAnsi="Trebuchet MS" w:cs="Arial"/>
          <w:color w:val="404040" w:themeColor="text1" w:themeTint="BF"/>
          <w:sz w:val="20"/>
          <w:szCs w:val="24"/>
          <w:lang w:eastAsia="nl-NL"/>
        </w:rPr>
      </w:pPr>
      <w:r w:rsidRPr="00E43DC1">
        <w:rPr>
          <w:rFonts w:ascii="Trebuchet MS" w:eastAsia="Times New Roman" w:hAnsi="Trebuchet MS" w:cs="Arial"/>
          <w:color w:val="404040" w:themeColor="text1" w:themeTint="BF"/>
          <w:sz w:val="20"/>
          <w:szCs w:val="24"/>
          <w:lang w:eastAsia="nl-NL"/>
        </w:rPr>
        <w:t xml:space="preserve">De hormonale regeling van de menselijke voortplanting op een eenvoudige manier verklaren. </w:t>
      </w:r>
    </w:p>
    <w:p w14:paraId="3BE7A0D4" w14:textId="77777777" w:rsidR="00EB4E8B" w:rsidRPr="00E43DC1" w:rsidRDefault="00EB4E8B" w:rsidP="002604D1">
      <w:pPr>
        <w:spacing w:after="0" w:line="260" w:lineRule="exact"/>
        <w:ind w:left="426" w:hanging="426"/>
        <w:contextualSpacing/>
        <w:rPr>
          <w:rFonts w:ascii="Trebuchet MS" w:eastAsia="Times New Roman" w:hAnsi="Trebuchet MS" w:cs="Arial"/>
          <w:color w:val="404040" w:themeColor="text1" w:themeTint="BF"/>
          <w:sz w:val="20"/>
          <w:szCs w:val="24"/>
          <w:lang w:eastAsia="nl-NL"/>
        </w:rPr>
      </w:pPr>
    </w:p>
    <w:p w14:paraId="4011B929" w14:textId="77777777" w:rsidR="00EB4E8B" w:rsidRPr="00E43DC1" w:rsidRDefault="00EB4E8B" w:rsidP="002604D1">
      <w:pPr>
        <w:numPr>
          <w:ilvl w:val="0"/>
          <w:numId w:val="5"/>
        </w:numPr>
        <w:spacing w:after="120"/>
        <w:ind w:left="426" w:hanging="426"/>
        <w:contextualSpacing/>
        <w:rPr>
          <w:rFonts w:ascii="Trebuchet MS" w:eastAsia="Times New Roman" w:hAnsi="Trebuchet MS" w:cs="Arial"/>
          <w:color w:val="404040" w:themeColor="text1" w:themeTint="BF"/>
          <w:sz w:val="20"/>
          <w:szCs w:val="24"/>
          <w:lang w:eastAsia="nl-NL"/>
        </w:rPr>
      </w:pPr>
      <w:r w:rsidRPr="00E43DC1">
        <w:rPr>
          <w:rFonts w:ascii="Trebuchet MS" w:eastAsia="Times New Roman" w:hAnsi="Trebuchet MS" w:cs="Arial"/>
          <w:color w:val="404040" w:themeColor="text1" w:themeTint="BF"/>
          <w:sz w:val="20"/>
          <w:szCs w:val="24"/>
          <w:lang w:eastAsia="nl-NL"/>
        </w:rPr>
        <w:t xml:space="preserve">Wetenschappelijk onderbouwde argumenten geven voor de biologische evolutie van organismen met inbegrip van de mens. </w:t>
      </w:r>
    </w:p>
    <w:p w14:paraId="02F93310" w14:textId="77777777" w:rsidR="00EB4E8B" w:rsidRPr="00E43DC1" w:rsidRDefault="00EB4E8B" w:rsidP="002604D1">
      <w:pPr>
        <w:spacing w:after="0" w:line="260" w:lineRule="exact"/>
        <w:ind w:left="426" w:hanging="426"/>
        <w:contextualSpacing/>
        <w:rPr>
          <w:rFonts w:ascii="Trebuchet MS" w:eastAsia="Times New Roman" w:hAnsi="Trebuchet MS" w:cs="Arial"/>
          <w:color w:val="404040" w:themeColor="text1" w:themeTint="BF"/>
          <w:sz w:val="20"/>
          <w:szCs w:val="24"/>
          <w:lang w:eastAsia="nl-NL"/>
        </w:rPr>
      </w:pPr>
    </w:p>
    <w:p w14:paraId="2D28A622" w14:textId="77777777" w:rsidR="00EB4E8B" w:rsidRPr="00E43DC1" w:rsidRDefault="00EB4E8B" w:rsidP="002604D1">
      <w:pPr>
        <w:numPr>
          <w:ilvl w:val="0"/>
          <w:numId w:val="5"/>
        </w:numPr>
        <w:spacing w:after="120"/>
        <w:ind w:left="426" w:hanging="426"/>
        <w:contextualSpacing/>
        <w:rPr>
          <w:rFonts w:ascii="Trebuchet MS" w:eastAsia="Times New Roman" w:hAnsi="Trebuchet MS" w:cs="Arial"/>
          <w:color w:val="404040" w:themeColor="text1" w:themeTint="BF"/>
          <w:sz w:val="20"/>
          <w:szCs w:val="24"/>
          <w:lang w:eastAsia="nl-NL"/>
        </w:rPr>
      </w:pPr>
      <w:r w:rsidRPr="00E43DC1">
        <w:rPr>
          <w:rFonts w:ascii="Trebuchet MS" w:eastAsia="Times New Roman" w:hAnsi="Trebuchet MS" w:cs="Arial"/>
          <w:color w:val="404040" w:themeColor="text1" w:themeTint="BF"/>
          <w:sz w:val="20"/>
          <w:szCs w:val="24"/>
          <w:lang w:eastAsia="nl-NL"/>
        </w:rPr>
        <w:t xml:space="preserve">Bij het verduidelijken van en zoeken naar oplossingen voor duurzaamheidsvraagstukken wetenschappelijke principes hanteren die betrekking hebben op biodiversiteit en het leefmilieu. </w:t>
      </w:r>
    </w:p>
    <w:p w14:paraId="0B7A3E79" w14:textId="77777777" w:rsidR="00EB4E8B" w:rsidRPr="00E43DC1" w:rsidRDefault="00EB4E8B" w:rsidP="002604D1">
      <w:pPr>
        <w:spacing w:after="0" w:line="260" w:lineRule="exact"/>
        <w:ind w:left="426" w:hanging="426"/>
        <w:contextualSpacing/>
        <w:rPr>
          <w:rFonts w:ascii="Trebuchet MS" w:eastAsia="Times New Roman" w:hAnsi="Trebuchet MS" w:cs="Arial"/>
          <w:color w:val="404040" w:themeColor="text1" w:themeTint="BF"/>
          <w:sz w:val="20"/>
          <w:szCs w:val="24"/>
          <w:lang w:eastAsia="nl-NL"/>
        </w:rPr>
      </w:pPr>
    </w:p>
    <w:p w14:paraId="6BBB6373" w14:textId="77777777" w:rsidR="00EB4E8B" w:rsidRPr="00E43DC1" w:rsidRDefault="00EB4E8B" w:rsidP="002604D1">
      <w:pPr>
        <w:numPr>
          <w:ilvl w:val="0"/>
          <w:numId w:val="5"/>
        </w:numPr>
        <w:spacing w:after="120"/>
        <w:ind w:left="426" w:hanging="426"/>
        <w:contextualSpacing/>
        <w:rPr>
          <w:rFonts w:ascii="Trebuchet MS" w:eastAsia="Times New Roman" w:hAnsi="Trebuchet MS" w:cs="Arial"/>
          <w:color w:val="404040" w:themeColor="text1" w:themeTint="BF"/>
          <w:sz w:val="20"/>
          <w:szCs w:val="24"/>
          <w:lang w:eastAsia="nl-NL"/>
        </w:rPr>
      </w:pPr>
      <w:r w:rsidRPr="00E43DC1">
        <w:rPr>
          <w:rFonts w:ascii="Trebuchet MS" w:eastAsia="Times New Roman" w:hAnsi="Trebuchet MS" w:cs="Arial"/>
          <w:color w:val="404040" w:themeColor="text1" w:themeTint="BF"/>
          <w:sz w:val="20"/>
          <w:szCs w:val="24"/>
          <w:lang w:eastAsia="nl-NL"/>
        </w:rPr>
        <w:t>De natuurwetenschappen als onderdeel van de culturele ontwikkeling duiden en de wisselwerking met de maatschappij op ecologisch, ethisch, technisch, socio-economisch en filosofisch vlak illustreren.</w:t>
      </w:r>
    </w:p>
    <w:p w14:paraId="422EF51D" w14:textId="77777777" w:rsidR="00EB4E8B" w:rsidRPr="00E43DC1" w:rsidRDefault="00EB4E8B" w:rsidP="00C5024B">
      <w:pPr>
        <w:pStyle w:val="LPTekst"/>
        <w:jc w:val="left"/>
      </w:pPr>
    </w:p>
    <w:sectPr w:rsidR="00EB4E8B" w:rsidRPr="00E43DC1" w:rsidSect="00047372">
      <w:headerReference w:type="even" r:id="rId18"/>
      <w:headerReference w:type="default" r:id="rId19"/>
      <w:footerReference w:type="even" r:id="rId20"/>
      <w:footerReference w:type="default" r:id="rId21"/>
      <w:headerReference w:type="first" r:id="rId2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075AC" w14:textId="77777777" w:rsidR="00B646B4" w:rsidRDefault="00B646B4" w:rsidP="009C4975">
      <w:pPr>
        <w:spacing w:after="0" w:line="240" w:lineRule="auto"/>
      </w:pPr>
      <w:r>
        <w:separator/>
      </w:r>
    </w:p>
  </w:endnote>
  <w:endnote w:type="continuationSeparator" w:id="0">
    <w:p w14:paraId="5BB5A55D" w14:textId="77777777" w:rsidR="00B646B4" w:rsidRDefault="00B646B4" w:rsidP="009C4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5655" w14:textId="4349E700" w:rsidR="00B646B4" w:rsidRPr="00FD6FE9" w:rsidRDefault="00B646B4" w:rsidP="0013456D">
    <w:pPr>
      <w:pStyle w:val="Voettekst"/>
      <w:jc w:val="center"/>
      <w:rPr>
        <w:rFonts w:ascii="Trebuchet MS" w:hAnsi="Trebuchet MS" w:cs="Arial"/>
        <w:color w:val="404040" w:themeColor="text1" w:themeTint="BF"/>
        <w:sz w:val="20"/>
        <w:szCs w:val="20"/>
      </w:rPr>
    </w:pP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AF3E23" w:rsidRPr="00AF3E23">
      <w:rPr>
        <w:rFonts w:ascii="Trebuchet MS" w:hAnsi="Trebuchet MS" w:cs="Arial"/>
        <w:noProof/>
        <w:color w:val="404040" w:themeColor="text1" w:themeTint="BF"/>
        <w:sz w:val="20"/>
        <w:szCs w:val="20"/>
        <w:lang w:val="nl-NL"/>
      </w:rPr>
      <w:t>28</w:t>
    </w:r>
    <w:r w:rsidRPr="00FD6FE9">
      <w:rPr>
        <w:rFonts w:ascii="Trebuchet MS" w:hAnsi="Trebuchet MS" w:cs="Arial"/>
        <w:color w:val="404040" w:themeColor="text1" w:themeTint="BF"/>
        <w:sz w:val="20"/>
        <w:szCs w:val="20"/>
      </w:rPr>
      <w:fldChar w:fldCharType="end"/>
    </w:r>
    <w:r w:rsidRPr="00FD6FE9">
      <w:rPr>
        <w:rFonts w:ascii="Trebuchet MS" w:hAnsi="Trebuchet MS" w:cs="Arial"/>
        <w:color w:val="404040" w:themeColor="text1" w:themeTint="BF"/>
        <w:sz w:val="20"/>
        <w:szCs w:val="20"/>
      </w:rPr>
      <w:t xml:space="preserve">                        </w:t>
    </w:r>
    <w:r>
      <w:rPr>
        <w:rFonts w:ascii="Trebuchet MS" w:hAnsi="Trebuchet MS" w:cs="Arial"/>
        <w:color w:val="404040" w:themeColor="text1" w:themeTint="BF"/>
        <w:sz w:val="20"/>
        <w:szCs w:val="20"/>
      </w:rPr>
      <w:t xml:space="preserve">                                    Toegepaste biologie      </w:t>
    </w:r>
    <w:r>
      <w:rPr>
        <w:rFonts w:ascii="Trebuchet MS" w:hAnsi="Trebuchet MS" w:cs="Arial"/>
        <w:color w:val="404040" w:themeColor="text1" w:themeTint="BF"/>
        <w:sz w:val="20"/>
        <w:szCs w:val="20"/>
      </w:rPr>
      <w:tab/>
    </w:r>
    <w:r w:rsidRPr="00763919">
      <w:rPr>
        <w:rFonts w:ascii="Trebuchet MS" w:hAnsi="Trebuchet MS" w:cs="Arial"/>
        <w:color w:val="404040" w:themeColor="text1" w:themeTint="BF"/>
        <w:sz w:val="20"/>
        <w:szCs w:val="20"/>
      </w:rPr>
      <w:t>D/2017/13.758/02</w:t>
    </w:r>
    <w:r>
      <w:rPr>
        <w:rFonts w:ascii="Trebuchet MS" w:hAnsi="Trebuchet MS" w:cs="Arial"/>
        <w:color w:val="404040" w:themeColor="text1" w:themeTint="BF"/>
        <w:sz w:val="20"/>
        <w:szCs w:val="20"/>
      </w:rPr>
      <w:t>1</w:t>
    </w:r>
  </w:p>
  <w:p w14:paraId="38555657" w14:textId="3C02E7C1" w:rsidR="00B646B4" w:rsidRPr="002604D1" w:rsidRDefault="00B646B4" w:rsidP="002604D1">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     3de </w:t>
    </w:r>
    <w:r w:rsidRPr="00FD6FE9">
      <w:rPr>
        <w:rFonts w:ascii="Trebuchet MS" w:hAnsi="Trebuchet MS" w:cs="Arial"/>
        <w:color w:val="404040" w:themeColor="text1" w:themeTint="BF"/>
        <w:sz w:val="20"/>
        <w:szCs w:val="20"/>
      </w:rPr>
      <w:t xml:space="preserve">graad </w:t>
    </w:r>
    <w:r>
      <w:rPr>
        <w:rFonts w:ascii="Trebuchet MS" w:hAnsi="Trebuchet MS" w:cs="Arial"/>
        <w:color w:val="404040" w:themeColor="text1" w:themeTint="BF"/>
        <w:sz w:val="20"/>
        <w:szCs w:val="20"/>
      </w:rPr>
      <w:t xml:space="preserve">tso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5658" w14:textId="0C857C2F" w:rsidR="00B646B4" w:rsidRPr="00FD6FE9" w:rsidRDefault="00B646B4" w:rsidP="0013456D">
    <w:pPr>
      <w:pStyle w:val="Voettekst"/>
      <w:jc w:val="center"/>
      <w:rPr>
        <w:rFonts w:ascii="Trebuchet MS" w:hAnsi="Trebuchet MS" w:cs="Arial"/>
        <w:color w:val="404040" w:themeColor="text1" w:themeTint="BF"/>
        <w:sz w:val="20"/>
        <w:szCs w:val="20"/>
      </w:rPr>
    </w:pPr>
    <w:r w:rsidRPr="00F34D5A">
      <w:rPr>
        <w:rFonts w:ascii="Trebuchet MS" w:hAnsi="Trebuchet MS" w:cs="Arial"/>
        <w:noProof/>
        <w:color w:val="404040" w:themeColor="text1" w:themeTint="BF"/>
        <w:sz w:val="20"/>
        <w:szCs w:val="20"/>
        <w:lang w:eastAsia="nl-BE"/>
      </w:rPr>
      <w:drawing>
        <wp:anchor distT="0" distB="0" distL="114300" distR="114300" simplePos="0" relativeHeight="251627520" behindDoc="0" locked="0" layoutInCell="1" allowOverlap="0" wp14:anchorId="38555660" wp14:editId="38555661">
          <wp:simplePos x="0" y="0"/>
          <wp:positionH relativeFrom="column">
            <wp:posOffset>5500370</wp:posOffset>
          </wp:positionH>
          <wp:positionV relativeFrom="paragraph">
            <wp:posOffset>-1472565</wp:posOffset>
          </wp:positionV>
          <wp:extent cx="1525905" cy="2375535"/>
          <wp:effectExtent l="0" t="0" r="0" b="0"/>
          <wp:wrapNone/>
          <wp:docPr id="5" name="Afbeelding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905" cy="237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3919">
      <w:rPr>
        <w:rFonts w:ascii="Trebuchet MS" w:hAnsi="Trebuchet MS" w:cs="Arial"/>
        <w:color w:val="404040" w:themeColor="text1" w:themeTint="BF"/>
        <w:sz w:val="20"/>
        <w:szCs w:val="20"/>
      </w:rPr>
      <w:t xml:space="preserve"> D/2017/13.758/0</w:t>
    </w:r>
    <w:r>
      <w:rPr>
        <w:rFonts w:ascii="Trebuchet MS" w:hAnsi="Trebuchet MS" w:cs="Arial"/>
        <w:color w:val="404040" w:themeColor="text1" w:themeTint="BF"/>
        <w:sz w:val="20"/>
        <w:szCs w:val="20"/>
      </w:rPr>
      <w:t>21</w:t>
    </w:r>
    <w:r>
      <w:rPr>
        <w:rFonts w:ascii="Trebuchet MS" w:hAnsi="Trebuchet MS" w:cs="Arial"/>
        <w:color w:val="404040" w:themeColor="text1" w:themeTint="BF"/>
        <w:sz w:val="20"/>
        <w:szCs w:val="20"/>
      </w:rPr>
      <w:tab/>
      <w:t>Toegepaste biologie</w:t>
    </w:r>
    <w:r w:rsidRPr="00FD6FE9">
      <w:rPr>
        <w:rFonts w:ascii="Trebuchet MS" w:hAnsi="Trebuchet MS" w:cs="Arial"/>
        <w:color w:val="404040" w:themeColor="text1" w:themeTint="BF"/>
        <w:sz w:val="20"/>
        <w:szCs w:val="20"/>
      </w:rPr>
      <w:tab/>
    </w:r>
    <w:r w:rsidRPr="00FD6FE9">
      <w:rPr>
        <w:rFonts w:ascii="Trebuchet MS" w:hAnsi="Trebuchet MS" w:cs="Arial"/>
        <w:color w:val="404040" w:themeColor="text1" w:themeTint="BF"/>
        <w:sz w:val="20"/>
        <w:szCs w:val="20"/>
      </w:rPr>
      <w:fldChar w:fldCharType="begin"/>
    </w:r>
    <w:r w:rsidRPr="00FD6FE9">
      <w:rPr>
        <w:rFonts w:ascii="Trebuchet MS" w:hAnsi="Trebuchet MS" w:cs="Arial"/>
        <w:color w:val="404040" w:themeColor="text1" w:themeTint="BF"/>
        <w:sz w:val="20"/>
        <w:szCs w:val="20"/>
      </w:rPr>
      <w:instrText>PAGE   \* MERGEFORMAT</w:instrText>
    </w:r>
    <w:r w:rsidRPr="00FD6FE9">
      <w:rPr>
        <w:rFonts w:ascii="Trebuchet MS" w:hAnsi="Trebuchet MS" w:cs="Arial"/>
        <w:color w:val="404040" w:themeColor="text1" w:themeTint="BF"/>
        <w:sz w:val="20"/>
        <w:szCs w:val="20"/>
      </w:rPr>
      <w:fldChar w:fldCharType="separate"/>
    </w:r>
    <w:r w:rsidR="00AF3E23" w:rsidRPr="00AF3E23">
      <w:rPr>
        <w:rFonts w:ascii="Trebuchet MS" w:hAnsi="Trebuchet MS" w:cs="Arial"/>
        <w:noProof/>
        <w:color w:val="404040" w:themeColor="text1" w:themeTint="BF"/>
        <w:sz w:val="20"/>
        <w:szCs w:val="20"/>
        <w:lang w:val="nl-NL"/>
      </w:rPr>
      <w:t>27</w:t>
    </w:r>
    <w:r w:rsidRPr="00FD6FE9">
      <w:rPr>
        <w:rFonts w:ascii="Trebuchet MS" w:hAnsi="Trebuchet MS" w:cs="Arial"/>
        <w:color w:val="404040" w:themeColor="text1" w:themeTint="BF"/>
        <w:sz w:val="20"/>
        <w:szCs w:val="20"/>
      </w:rPr>
      <w:fldChar w:fldCharType="end"/>
    </w:r>
  </w:p>
  <w:p w14:paraId="3855565A" w14:textId="7F37565D" w:rsidR="00B646B4" w:rsidRPr="009A2CAA" w:rsidRDefault="00B646B4" w:rsidP="009A2CAA">
    <w:pPr>
      <w:pStyle w:val="Voettekst"/>
      <w:jc w:val="center"/>
      <w:rPr>
        <w:rFonts w:ascii="Trebuchet MS" w:hAnsi="Trebuchet MS" w:cs="Arial"/>
        <w:color w:val="404040" w:themeColor="text1" w:themeTint="BF"/>
        <w:sz w:val="20"/>
        <w:szCs w:val="20"/>
      </w:rPr>
    </w:pPr>
    <w:r>
      <w:rPr>
        <w:rFonts w:ascii="Trebuchet MS" w:hAnsi="Trebuchet MS" w:cs="Arial"/>
        <w:color w:val="404040" w:themeColor="text1" w:themeTint="BF"/>
        <w:sz w:val="20"/>
        <w:szCs w:val="20"/>
      </w:rPr>
      <w:t xml:space="preserve">3de </w:t>
    </w:r>
    <w:r w:rsidRPr="00FD6FE9">
      <w:rPr>
        <w:rFonts w:ascii="Trebuchet MS" w:hAnsi="Trebuchet MS" w:cs="Arial"/>
        <w:color w:val="404040" w:themeColor="text1" w:themeTint="BF"/>
        <w:sz w:val="20"/>
        <w:szCs w:val="20"/>
      </w:rPr>
      <w:t xml:space="preserve">graad </w:t>
    </w:r>
    <w:r>
      <w:rPr>
        <w:rFonts w:ascii="Trebuchet MS" w:hAnsi="Trebuchet MS" w:cs="Arial"/>
        <w:color w:val="404040" w:themeColor="text1" w:themeTint="BF"/>
        <w:sz w:val="20"/>
        <w:szCs w:val="20"/>
      </w:rPr>
      <w:t xml:space="preserve">tso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6F9BB" w14:textId="77777777" w:rsidR="00B646B4" w:rsidRDefault="00B646B4" w:rsidP="009C4975">
      <w:pPr>
        <w:spacing w:after="0" w:line="240" w:lineRule="auto"/>
      </w:pPr>
      <w:r>
        <w:separator/>
      </w:r>
    </w:p>
  </w:footnote>
  <w:footnote w:type="continuationSeparator" w:id="0">
    <w:p w14:paraId="40E91360" w14:textId="77777777" w:rsidR="00B646B4" w:rsidRDefault="00B646B4" w:rsidP="009C4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5653" w14:textId="65D267BA" w:rsidR="00B646B4" w:rsidRDefault="00B646B4">
    <w:pPr>
      <w:pStyle w:val="Koptekst"/>
    </w:pPr>
    <w:r w:rsidRPr="00F34D5A">
      <w:rPr>
        <w:rFonts w:ascii="Trebuchet MS" w:hAnsi="Trebuchet MS" w:cs="Arial"/>
        <w:noProof/>
        <w:color w:val="404040" w:themeColor="text1" w:themeTint="BF"/>
        <w:sz w:val="20"/>
        <w:szCs w:val="20"/>
        <w:lang w:eastAsia="nl-BE"/>
      </w:rPr>
      <w:drawing>
        <wp:anchor distT="0" distB="0" distL="114300" distR="114300" simplePos="0" relativeHeight="251679744" behindDoc="0" locked="0" layoutInCell="1" allowOverlap="0" wp14:anchorId="3855565C" wp14:editId="5F5AE999">
          <wp:simplePos x="0" y="0"/>
          <wp:positionH relativeFrom="column">
            <wp:posOffset>-1329055</wp:posOffset>
          </wp:positionH>
          <wp:positionV relativeFrom="paragraph">
            <wp:posOffset>-450215</wp:posOffset>
          </wp:positionV>
          <wp:extent cx="1547495" cy="2375535"/>
          <wp:effectExtent l="0" t="0" r="0" b="0"/>
          <wp:wrapNone/>
          <wp:docPr id="8" name="Afbeelding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2375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5654" w14:textId="53E24886" w:rsidR="00B646B4" w:rsidRDefault="00B646B4">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565B" w14:textId="72BA0804" w:rsidR="00B646B4" w:rsidRDefault="00B646B4">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E247108"/>
    <w:lvl w:ilvl="0">
      <w:start w:val="1"/>
      <w:numFmt w:val="bullet"/>
      <w:pStyle w:val="Lijstopsomteken4"/>
      <w:lvlText w:val=""/>
      <w:lvlJc w:val="left"/>
      <w:pPr>
        <w:tabs>
          <w:tab w:val="num" w:pos="1493"/>
        </w:tabs>
        <w:ind w:left="1493" w:hanging="360"/>
      </w:pPr>
      <w:rPr>
        <w:rFonts w:ascii="Symbol" w:hAnsi="Symbol" w:hint="default"/>
      </w:rPr>
    </w:lvl>
  </w:abstractNum>
  <w:abstractNum w:abstractNumId="1" w15:restartNumberingAfterBreak="0">
    <w:nsid w:val="FFFFFF89"/>
    <w:multiLevelType w:val="singleLevel"/>
    <w:tmpl w:val="79EAA292"/>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4206BF5"/>
    <w:multiLevelType w:val="hybridMultilevel"/>
    <w:tmpl w:val="BF56C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4264E5F"/>
    <w:multiLevelType w:val="hybridMultilevel"/>
    <w:tmpl w:val="8E3C2600"/>
    <w:lvl w:ilvl="0" w:tplc="1FA2EEB8">
      <w:start w:val="28"/>
      <w:numFmt w:val="decimal"/>
      <w:lvlText w:val="B%1"/>
      <w:lvlJc w:val="left"/>
      <w:pPr>
        <w:tabs>
          <w:tab w:val="num" w:pos="313"/>
        </w:tabs>
        <w:ind w:left="313" w:hanging="171"/>
      </w:pPr>
      <w:rPr>
        <w:rFonts w:hint="default"/>
        <w:strike w:val="0"/>
        <w:color w:val="404040" w:themeColor="text1" w:themeTint="BF"/>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4944AF7"/>
    <w:multiLevelType w:val="hybridMultilevel"/>
    <w:tmpl w:val="3586B750"/>
    <w:lvl w:ilvl="0" w:tplc="071ACC3A">
      <w:numFmt w:val="bullet"/>
      <w:lvlText w:val="•"/>
      <w:lvlJc w:val="left"/>
      <w:pPr>
        <w:tabs>
          <w:tab w:val="num" w:pos="397"/>
        </w:tabs>
        <w:ind w:left="397" w:hanging="397"/>
      </w:pPr>
      <w:rPr>
        <w:rFonts w:ascii="Trebuchet MS" w:hAnsi="Trebuchet MS" w:hint="default"/>
      </w:rPr>
    </w:lvl>
    <w:lvl w:ilvl="1" w:tplc="026A0B54">
      <w:numFmt w:val="bullet"/>
      <w:lvlText w:val=""/>
      <w:lvlJc w:val="left"/>
      <w:pPr>
        <w:tabs>
          <w:tab w:val="num" w:pos="1440"/>
        </w:tabs>
        <w:ind w:left="1440" w:hanging="360"/>
      </w:pPr>
      <w:rPr>
        <w:rFonts w:ascii="Symbol" w:eastAsia="Times New Roman" w:hAnsi="Symbol"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46214"/>
    <w:multiLevelType w:val="hybridMultilevel"/>
    <w:tmpl w:val="3A5E8A76"/>
    <w:lvl w:ilvl="0" w:tplc="08130001">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6" w15:restartNumberingAfterBreak="0">
    <w:nsid w:val="0B0F5FD4"/>
    <w:multiLevelType w:val="hybridMultilevel"/>
    <w:tmpl w:val="8A3A6F5E"/>
    <w:lvl w:ilvl="0" w:tplc="E0CECCA6">
      <w:numFmt w:val="bullet"/>
      <w:lvlText w:val="•"/>
      <w:lvlJc w:val="left"/>
      <w:pPr>
        <w:ind w:left="720" w:hanging="360"/>
      </w:pPr>
      <w:rPr>
        <w:rFonts w:ascii="Trebuchet MS" w:hAnsi="Trebuchet MS" w:hint="default"/>
        <w:sz w:val="20"/>
        <w:szCs w:val="20"/>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0C833E75"/>
    <w:multiLevelType w:val="hybridMultilevel"/>
    <w:tmpl w:val="7C1A70CE"/>
    <w:lvl w:ilvl="0" w:tplc="08130001">
      <w:start w:val="1"/>
      <w:numFmt w:val="bullet"/>
      <w:lvlText w:val=""/>
      <w:lvlJc w:val="left"/>
      <w:pPr>
        <w:ind w:left="941" w:hanging="360"/>
      </w:pPr>
      <w:rPr>
        <w:rFonts w:ascii="Symbol" w:hAnsi="Symbol" w:hint="default"/>
      </w:rPr>
    </w:lvl>
    <w:lvl w:ilvl="1" w:tplc="08130003" w:tentative="1">
      <w:start w:val="1"/>
      <w:numFmt w:val="bullet"/>
      <w:lvlText w:val="o"/>
      <w:lvlJc w:val="left"/>
      <w:pPr>
        <w:ind w:left="1661" w:hanging="360"/>
      </w:pPr>
      <w:rPr>
        <w:rFonts w:ascii="Courier New" w:hAnsi="Courier New" w:cs="Courier New" w:hint="default"/>
      </w:rPr>
    </w:lvl>
    <w:lvl w:ilvl="2" w:tplc="08130005" w:tentative="1">
      <w:start w:val="1"/>
      <w:numFmt w:val="bullet"/>
      <w:lvlText w:val=""/>
      <w:lvlJc w:val="left"/>
      <w:pPr>
        <w:ind w:left="2381" w:hanging="360"/>
      </w:pPr>
      <w:rPr>
        <w:rFonts w:ascii="Wingdings" w:hAnsi="Wingdings" w:hint="default"/>
      </w:rPr>
    </w:lvl>
    <w:lvl w:ilvl="3" w:tplc="08130001" w:tentative="1">
      <w:start w:val="1"/>
      <w:numFmt w:val="bullet"/>
      <w:lvlText w:val=""/>
      <w:lvlJc w:val="left"/>
      <w:pPr>
        <w:ind w:left="3101" w:hanging="360"/>
      </w:pPr>
      <w:rPr>
        <w:rFonts w:ascii="Symbol" w:hAnsi="Symbol" w:hint="default"/>
      </w:rPr>
    </w:lvl>
    <w:lvl w:ilvl="4" w:tplc="08130003" w:tentative="1">
      <w:start w:val="1"/>
      <w:numFmt w:val="bullet"/>
      <w:lvlText w:val="o"/>
      <w:lvlJc w:val="left"/>
      <w:pPr>
        <w:ind w:left="3821" w:hanging="360"/>
      </w:pPr>
      <w:rPr>
        <w:rFonts w:ascii="Courier New" w:hAnsi="Courier New" w:cs="Courier New" w:hint="default"/>
      </w:rPr>
    </w:lvl>
    <w:lvl w:ilvl="5" w:tplc="08130005" w:tentative="1">
      <w:start w:val="1"/>
      <w:numFmt w:val="bullet"/>
      <w:lvlText w:val=""/>
      <w:lvlJc w:val="left"/>
      <w:pPr>
        <w:ind w:left="4541" w:hanging="360"/>
      </w:pPr>
      <w:rPr>
        <w:rFonts w:ascii="Wingdings" w:hAnsi="Wingdings" w:hint="default"/>
      </w:rPr>
    </w:lvl>
    <w:lvl w:ilvl="6" w:tplc="08130001" w:tentative="1">
      <w:start w:val="1"/>
      <w:numFmt w:val="bullet"/>
      <w:lvlText w:val=""/>
      <w:lvlJc w:val="left"/>
      <w:pPr>
        <w:ind w:left="5261" w:hanging="360"/>
      </w:pPr>
      <w:rPr>
        <w:rFonts w:ascii="Symbol" w:hAnsi="Symbol" w:hint="default"/>
      </w:rPr>
    </w:lvl>
    <w:lvl w:ilvl="7" w:tplc="08130003" w:tentative="1">
      <w:start w:val="1"/>
      <w:numFmt w:val="bullet"/>
      <w:lvlText w:val="o"/>
      <w:lvlJc w:val="left"/>
      <w:pPr>
        <w:ind w:left="5981" w:hanging="360"/>
      </w:pPr>
      <w:rPr>
        <w:rFonts w:ascii="Courier New" w:hAnsi="Courier New" w:cs="Courier New" w:hint="default"/>
      </w:rPr>
    </w:lvl>
    <w:lvl w:ilvl="8" w:tplc="08130005" w:tentative="1">
      <w:start w:val="1"/>
      <w:numFmt w:val="bullet"/>
      <w:lvlText w:val=""/>
      <w:lvlJc w:val="left"/>
      <w:pPr>
        <w:ind w:left="6701" w:hanging="360"/>
      </w:pPr>
      <w:rPr>
        <w:rFonts w:ascii="Wingdings" w:hAnsi="Wingdings" w:hint="default"/>
      </w:rPr>
    </w:lvl>
  </w:abstractNum>
  <w:abstractNum w:abstractNumId="8" w15:restartNumberingAfterBreak="0">
    <w:nsid w:val="0E9D612C"/>
    <w:multiLevelType w:val="hybridMultilevel"/>
    <w:tmpl w:val="BF1645B6"/>
    <w:lvl w:ilvl="0" w:tplc="A7FCE7E4">
      <w:start w:val="27"/>
      <w:numFmt w:val="decimal"/>
      <w:lvlText w:val="B%1"/>
      <w:lvlJc w:val="left"/>
      <w:pPr>
        <w:tabs>
          <w:tab w:val="num" w:pos="284"/>
        </w:tabs>
        <w:ind w:left="284" w:hanging="171"/>
      </w:pPr>
      <w:rPr>
        <w:rFonts w:ascii="Trebuchet MS" w:hAnsi="Trebuchet MS" w:hint="default"/>
        <w:strike w:val="0"/>
        <w:color w:val="404040" w:themeColor="text1" w:themeTint="BF"/>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095646D"/>
    <w:multiLevelType w:val="hybridMultilevel"/>
    <w:tmpl w:val="441410B4"/>
    <w:lvl w:ilvl="0" w:tplc="08130001">
      <w:start w:val="1"/>
      <w:numFmt w:val="bullet"/>
      <w:lvlText w:val=""/>
      <w:lvlJc w:val="left"/>
      <w:pPr>
        <w:ind w:left="502" w:hanging="360"/>
      </w:pPr>
      <w:rPr>
        <w:rFonts w:ascii="Symbol" w:hAnsi="Symbol" w:hint="default"/>
      </w:rPr>
    </w:lvl>
    <w:lvl w:ilvl="1" w:tplc="08130003" w:tentative="1">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0" w15:restartNumberingAfterBreak="0">
    <w:nsid w:val="110F1F2A"/>
    <w:multiLevelType w:val="hybridMultilevel"/>
    <w:tmpl w:val="BD90DC60"/>
    <w:lvl w:ilvl="0" w:tplc="88C4316A">
      <w:start w:val="1"/>
      <w:numFmt w:val="decimal"/>
      <w:lvlText w:val="B%1"/>
      <w:lvlJc w:val="left"/>
      <w:pPr>
        <w:tabs>
          <w:tab w:val="num" w:pos="455"/>
        </w:tabs>
        <w:ind w:left="455" w:hanging="171"/>
      </w:pPr>
      <w:rPr>
        <w:rFonts w:ascii="Trebuchet MS" w:hAnsi="Trebuchet MS" w:hint="default"/>
        <w:strike w:val="0"/>
        <w:color w:val="000000"/>
        <w:sz w:val="20"/>
      </w:rPr>
    </w:lvl>
    <w:lvl w:ilvl="1" w:tplc="452E79CE">
      <w:numFmt w:val="bullet"/>
      <w:lvlText w:val="•"/>
      <w:lvlJc w:val="left"/>
      <w:pPr>
        <w:tabs>
          <w:tab w:val="num" w:pos="1648"/>
        </w:tabs>
        <w:ind w:left="1648" w:hanging="397"/>
      </w:pPr>
      <w:rPr>
        <w:rFonts w:ascii="Arial" w:hAnsi="Arial" w:hint="default"/>
        <w:color w:val="000000"/>
        <w:sz w:val="16"/>
      </w:rPr>
    </w:lvl>
    <w:lvl w:ilvl="2" w:tplc="FFFFFFFF">
      <w:start w:val="1"/>
      <w:numFmt w:val="lowerRoman"/>
      <w:lvlText w:val="%3."/>
      <w:lvlJc w:val="right"/>
      <w:pPr>
        <w:tabs>
          <w:tab w:val="num" w:pos="2331"/>
        </w:tabs>
        <w:ind w:left="2331" w:hanging="180"/>
      </w:pPr>
    </w:lvl>
    <w:lvl w:ilvl="3" w:tplc="FFFFFFFF" w:tentative="1">
      <w:start w:val="1"/>
      <w:numFmt w:val="decimal"/>
      <w:lvlText w:val="%4."/>
      <w:lvlJc w:val="left"/>
      <w:pPr>
        <w:tabs>
          <w:tab w:val="num" w:pos="3051"/>
        </w:tabs>
        <w:ind w:left="3051" w:hanging="360"/>
      </w:pPr>
    </w:lvl>
    <w:lvl w:ilvl="4" w:tplc="FFFFFFFF" w:tentative="1">
      <w:start w:val="1"/>
      <w:numFmt w:val="lowerLetter"/>
      <w:lvlText w:val="%5."/>
      <w:lvlJc w:val="left"/>
      <w:pPr>
        <w:tabs>
          <w:tab w:val="num" w:pos="3771"/>
        </w:tabs>
        <w:ind w:left="3771" w:hanging="360"/>
      </w:pPr>
    </w:lvl>
    <w:lvl w:ilvl="5" w:tplc="FFFFFFFF" w:tentative="1">
      <w:start w:val="1"/>
      <w:numFmt w:val="lowerRoman"/>
      <w:lvlText w:val="%6."/>
      <w:lvlJc w:val="right"/>
      <w:pPr>
        <w:tabs>
          <w:tab w:val="num" w:pos="4491"/>
        </w:tabs>
        <w:ind w:left="4491" w:hanging="180"/>
      </w:pPr>
    </w:lvl>
    <w:lvl w:ilvl="6" w:tplc="FFFFFFFF" w:tentative="1">
      <w:start w:val="1"/>
      <w:numFmt w:val="decimal"/>
      <w:lvlText w:val="%7."/>
      <w:lvlJc w:val="left"/>
      <w:pPr>
        <w:tabs>
          <w:tab w:val="num" w:pos="5211"/>
        </w:tabs>
        <w:ind w:left="5211" w:hanging="360"/>
      </w:pPr>
    </w:lvl>
    <w:lvl w:ilvl="7" w:tplc="FFFFFFFF" w:tentative="1">
      <w:start w:val="1"/>
      <w:numFmt w:val="lowerLetter"/>
      <w:lvlText w:val="%8."/>
      <w:lvlJc w:val="left"/>
      <w:pPr>
        <w:tabs>
          <w:tab w:val="num" w:pos="5931"/>
        </w:tabs>
        <w:ind w:left="5931" w:hanging="360"/>
      </w:pPr>
    </w:lvl>
    <w:lvl w:ilvl="8" w:tplc="FFFFFFFF" w:tentative="1">
      <w:start w:val="1"/>
      <w:numFmt w:val="lowerRoman"/>
      <w:lvlText w:val="%9."/>
      <w:lvlJc w:val="right"/>
      <w:pPr>
        <w:tabs>
          <w:tab w:val="num" w:pos="6651"/>
        </w:tabs>
        <w:ind w:left="6651" w:hanging="180"/>
      </w:pPr>
    </w:lvl>
  </w:abstractNum>
  <w:abstractNum w:abstractNumId="11" w15:restartNumberingAfterBreak="0">
    <w:nsid w:val="15A3478E"/>
    <w:multiLevelType w:val="hybridMultilevel"/>
    <w:tmpl w:val="AADA0A4E"/>
    <w:lvl w:ilvl="0" w:tplc="BCF0B750">
      <w:numFmt w:val="bullet"/>
      <w:lvlText w:val="•"/>
      <w:lvlJc w:val="left"/>
      <w:pPr>
        <w:tabs>
          <w:tab w:val="num" w:pos="397"/>
        </w:tabs>
        <w:ind w:left="397" w:hanging="397"/>
      </w:pPr>
      <w:rPr>
        <w:rFonts w:ascii="Trebuchet MS" w:hAnsi="Trebuchet MS"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04130003">
      <w:numFmt w:val="bullet"/>
      <w:lvlText w:val="-"/>
      <w:lvlJc w:val="left"/>
      <w:pPr>
        <w:tabs>
          <w:tab w:val="num" w:pos="3600"/>
        </w:tabs>
        <w:ind w:left="3600" w:hanging="360"/>
      </w:pPr>
      <w:rPr>
        <w:rFonts w:ascii="Arial" w:eastAsia="Calibri" w:hAnsi="Arial"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A95D4B"/>
    <w:multiLevelType w:val="hybridMultilevel"/>
    <w:tmpl w:val="8384E164"/>
    <w:lvl w:ilvl="0" w:tplc="26B8D052">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E880E9D"/>
    <w:multiLevelType w:val="hybridMultilevel"/>
    <w:tmpl w:val="97D43B5A"/>
    <w:lvl w:ilvl="0" w:tplc="698202A6">
      <w:numFmt w:val="bullet"/>
      <w:lvlText w:val="•"/>
      <w:lvlJc w:val="left"/>
      <w:pPr>
        <w:ind w:left="720" w:hanging="360"/>
      </w:pPr>
      <w:rPr>
        <w:rFonts w:ascii="Arial" w:hAnsi="Arial" w:hint="default"/>
        <w:sz w:val="20"/>
        <w:szCs w:val="20"/>
      </w:rPr>
    </w:lvl>
    <w:lvl w:ilvl="1" w:tplc="2E7A8E7E">
      <w:start w:val="2"/>
      <w:numFmt w:val="bullet"/>
      <w:lvlText w:val="-"/>
      <w:lvlJc w:val="left"/>
      <w:pPr>
        <w:ind w:left="1440" w:hanging="360"/>
      </w:pPr>
      <w:rPr>
        <w:rFonts w:ascii="Times New Roman" w:hAnsi="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04E7EDD"/>
    <w:multiLevelType w:val="hybridMultilevel"/>
    <w:tmpl w:val="9D1CAE10"/>
    <w:lvl w:ilvl="0" w:tplc="3ADC68DE">
      <w:start w:val="1"/>
      <w:numFmt w:val="decimal"/>
      <w:lvlText w:val="B%1"/>
      <w:lvlJc w:val="left"/>
      <w:pPr>
        <w:tabs>
          <w:tab w:val="num" w:pos="284"/>
        </w:tabs>
        <w:ind w:left="284" w:hanging="171"/>
      </w:pPr>
      <w:rPr>
        <w:rFonts w:hint="default"/>
        <w:strike w:val="0"/>
        <w:color w:val="404040" w:themeColor="text1" w:themeTint="BF"/>
        <w:sz w:val="20"/>
        <w:szCs w:val="20"/>
      </w:rPr>
    </w:lvl>
    <w:lvl w:ilvl="1" w:tplc="452E79CE">
      <w:numFmt w:val="bullet"/>
      <w:lvlText w:val="•"/>
      <w:lvlJc w:val="left"/>
      <w:pPr>
        <w:tabs>
          <w:tab w:val="num" w:pos="1477"/>
        </w:tabs>
        <w:ind w:left="1477" w:hanging="397"/>
      </w:pPr>
      <w:rPr>
        <w:rFonts w:ascii="Arial" w:hAnsi="Arial" w:hint="default"/>
        <w:color w:val="000000"/>
        <w:sz w:val="16"/>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4BA393F"/>
    <w:multiLevelType w:val="hybridMultilevel"/>
    <w:tmpl w:val="AA02C356"/>
    <w:lvl w:ilvl="0" w:tplc="08130001">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16" w15:restartNumberingAfterBreak="0">
    <w:nsid w:val="27B21E53"/>
    <w:multiLevelType w:val="hybridMultilevel"/>
    <w:tmpl w:val="123E4614"/>
    <w:lvl w:ilvl="0" w:tplc="0813000F">
      <w:start w:val="1"/>
      <w:numFmt w:val="decimal"/>
      <w:lvlText w:val="%1."/>
      <w:lvlJc w:val="left"/>
      <w:pPr>
        <w:ind w:left="1193" w:hanging="360"/>
      </w:pPr>
    </w:lvl>
    <w:lvl w:ilvl="1" w:tplc="08130019" w:tentative="1">
      <w:start w:val="1"/>
      <w:numFmt w:val="lowerLetter"/>
      <w:lvlText w:val="%2."/>
      <w:lvlJc w:val="left"/>
      <w:pPr>
        <w:ind w:left="1913" w:hanging="360"/>
      </w:pPr>
    </w:lvl>
    <w:lvl w:ilvl="2" w:tplc="0813001B" w:tentative="1">
      <w:start w:val="1"/>
      <w:numFmt w:val="lowerRoman"/>
      <w:lvlText w:val="%3."/>
      <w:lvlJc w:val="right"/>
      <w:pPr>
        <w:ind w:left="2633" w:hanging="180"/>
      </w:pPr>
    </w:lvl>
    <w:lvl w:ilvl="3" w:tplc="0813000F" w:tentative="1">
      <w:start w:val="1"/>
      <w:numFmt w:val="decimal"/>
      <w:lvlText w:val="%4."/>
      <w:lvlJc w:val="left"/>
      <w:pPr>
        <w:ind w:left="3353" w:hanging="360"/>
      </w:pPr>
    </w:lvl>
    <w:lvl w:ilvl="4" w:tplc="08130019" w:tentative="1">
      <w:start w:val="1"/>
      <w:numFmt w:val="lowerLetter"/>
      <w:lvlText w:val="%5."/>
      <w:lvlJc w:val="left"/>
      <w:pPr>
        <w:ind w:left="4073" w:hanging="360"/>
      </w:pPr>
    </w:lvl>
    <w:lvl w:ilvl="5" w:tplc="0813001B" w:tentative="1">
      <w:start w:val="1"/>
      <w:numFmt w:val="lowerRoman"/>
      <w:lvlText w:val="%6."/>
      <w:lvlJc w:val="right"/>
      <w:pPr>
        <w:ind w:left="4793" w:hanging="180"/>
      </w:pPr>
    </w:lvl>
    <w:lvl w:ilvl="6" w:tplc="0813000F" w:tentative="1">
      <w:start w:val="1"/>
      <w:numFmt w:val="decimal"/>
      <w:lvlText w:val="%7."/>
      <w:lvlJc w:val="left"/>
      <w:pPr>
        <w:ind w:left="5513" w:hanging="360"/>
      </w:pPr>
    </w:lvl>
    <w:lvl w:ilvl="7" w:tplc="08130019" w:tentative="1">
      <w:start w:val="1"/>
      <w:numFmt w:val="lowerLetter"/>
      <w:lvlText w:val="%8."/>
      <w:lvlJc w:val="left"/>
      <w:pPr>
        <w:ind w:left="6233" w:hanging="360"/>
      </w:pPr>
    </w:lvl>
    <w:lvl w:ilvl="8" w:tplc="0813001B" w:tentative="1">
      <w:start w:val="1"/>
      <w:numFmt w:val="lowerRoman"/>
      <w:lvlText w:val="%9."/>
      <w:lvlJc w:val="right"/>
      <w:pPr>
        <w:ind w:left="6953" w:hanging="180"/>
      </w:pPr>
    </w:lvl>
  </w:abstractNum>
  <w:abstractNum w:abstractNumId="17" w15:restartNumberingAfterBreak="0">
    <w:nsid w:val="29153885"/>
    <w:multiLevelType w:val="hybridMultilevel"/>
    <w:tmpl w:val="ED823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068357F"/>
    <w:multiLevelType w:val="hybridMultilevel"/>
    <w:tmpl w:val="8572FB3E"/>
    <w:lvl w:ilvl="0" w:tplc="0B2AB8C6">
      <w:start w:val="1"/>
      <w:numFmt w:val="decimal"/>
      <w:lvlText w:val="AD%1"/>
      <w:lvlJc w:val="left"/>
      <w:pPr>
        <w:tabs>
          <w:tab w:val="num" w:pos="344"/>
        </w:tabs>
        <w:ind w:left="344" w:firstLine="0"/>
      </w:pPr>
      <w:rPr>
        <w:rFonts w:hint="default"/>
        <w:color w:val="404040" w:themeColor="text1" w:themeTint="BF"/>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33520DC5"/>
    <w:multiLevelType w:val="hybridMultilevel"/>
    <w:tmpl w:val="3968AD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42A5C17"/>
    <w:multiLevelType w:val="hybridMultilevel"/>
    <w:tmpl w:val="6356480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1" w15:restartNumberingAfterBreak="0">
    <w:nsid w:val="364E0477"/>
    <w:multiLevelType w:val="hybridMultilevel"/>
    <w:tmpl w:val="EC9E187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6936B9D"/>
    <w:multiLevelType w:val="hybridMultilevel"/>
    <w:tmpl w:val="9E5CC112"/>
    <w:lvl w:ilvl="0" w:tplc="89564300">
      <w:numFmt w:val="bullet"/>
      <w:pStyle w:val="VVKSOOpsomming1"/>
      <w:lvlText w:val="•"/>
      <w:lvlJc w:val="left"/>
      <w:pPr>
        <w:tabs>
          <w:tab w:val="num" w:pos="397"/>
        </w:tabs>
        <w:ind w:left="397" w:hanging="397"/>
      </w:pPr>
      <w:rPr>
        <w:rFonts w:ascii="Trebuchet MS" w:hAnsi="Trebuchet MS" w:hint="default"/>
        <w:color w:val="404040" w:themeColor="text1" w:themeTint="BF"/>
      </w:rPr>
    </w:lvl>
    <w:lvl w:ilvl="1" w:tplc="B80E917E">
      <w:numFmt w:val="bullet"/>
      <w:lvlText w:val="−"/>
      <w:lvlJc w:val="left"/>
      <w:pPr>
        <w:ind w:left="1440" w:hanging="360"/>
      </w:pPr>
      <w:rPr>
        <w:rFonts w:ascii="SymbolMT" w:eastAsia="Times New Roman" w:hAnsi="SymbolMT" w:cs="SymbolMT"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7957B1A"/>
    <w:multiLevelType w:val="hybridMultilevel"/>
    <w:tmpl w:val="ABA6A5E8"/>
    <w:lvl w:ilvl="0" w:tplc="452E79CE">
      <w:numFmt w:val="bullet"/>
      <w:lvlText w:val="•"/>
      <w:lvlJc w:val="left"/>
      <w:pPr>
        <w:ind w:left="862" w:hanging="360"/>
      </w:pPr>
      <w:rPr>
        <w:rFonts w:ascii="Arial" w:hAnsi="Arial" w:hint="default"/>
        <w:color w:val="000000"/>
        <w:sz w:val="16"/>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24" w15:restartNumberingAfterBreak="0">
    <w:nsid w:val="3A3F45A4"/>
    <w:multiLevelType w:val="hybridMultilevel"/>
    <w:tmpl w:val="BFC80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0F83E6D"/>
    <w:multiLevelType w:val="hybridMultilevel"/>
    <w:tmpl w:val="1F8EEFA0"/>
    <w:lvl w:ilvl="0" w:tplc="2E7A8E7E">
      <w:start w:val="2"/>
      <w:numFmt w:val="bullet"/>
      <w:lvlText w:val="-"/>
      <w:lvlJc w:val="left"/>
      <w:pPr>
        <w:ind w:left="1117" w:hanging="360"/>
      </w:pPr>
      <w:rPr>
        <w:rFonts w:ascii="Times New Roman" w:hAnsi="Times New Roman" w:hint="default"/>
      </w:rPr>
    </w:lvl>
    <w:lvl w:ilvl="1" w:tplc="08130003" w:tentative="1">
      <w:start w:val="1"/>
      <w:numFmt w:val="bullet"/>
      <w:lvlText w:val="o"/>
      <w:lvlJc w:val="left"/>
      <w:pPr>
        <w:ind w:left="1837" w:hanging="360"/>
      </w:pPr>
      <w:rPr>
        <w:rFonts w:ascii="Courier New" w:hAnsi="Courier New" w:cs="Courier New" w:hint="default"/>
      </w:rPr>
    </w:lvl>
    <w:lvl w:ilvl="2" w:tplc="08130005" w:tentative="1">
      <w:start w:val="1"/>
      <w:numFmt w:val="bullet"/>
      <w:lvlText w:val=""/>
      <w:lvlJc w:val="left"/>
      <w:pPr>
        <w:ind w:left="2557" w:hanging="360"/>
      </w:pPr>
      <w:rPr>
        <w:rFonts w:ascii="Wingdings" w:hAnsi="Wingdings" w:hint="default"/>
      </w:rPr>
    </w:lvl>
    <w:lvl w:ilvl="3" w:tplc="08130001" w:tentative="1">
      <w:start w:val="1"/>
      <w:numFmt w:val="bullet"/>
      <w:lvlText w:val=""/>
      <w:lvlJc w:val="left"/>
      <w:pPr>
        <w:ind w:left="3277" w:hanging="360"/>
      </w:pPr>
      <w:rPr>
        <w:rFonts w:ascii="Symbol" w:hAnsi="Symbol" w:hint="default"/>
      </w:rPr>
    </w:lvl>
    <w:lvl w:ilvl="4" w:tplc="08130003" w:tentative="1">
      <w:start w:val="1"/>
      <w:numFmt w:val="bullet"/>
      <w:lvlText w:val="o"/>
      <w:lvlJc w:val="left"/>
      <w:pPr>
        <w:ind w:left="3997" w:hanging="360"/>
      </w:pPr>
      <w:rPr>
        <w:rFonts w:ascii="Courier New" w:hAnsi="Courier New" w:cs="Courier New" w:hint="default"/>
      </w:rPr>
    </w:lvl>
    <w:lvl w:ilvl="5" w:tplc="08130005" w:tentative="1">
      <w:start w:val="1"/>
      <w:numFmt w:val="bullet"/>
      <w:lvlText w:val=""/>
      <w:lvlJc w:val="left"/>
      <w:pPr>
        <w:ind w:left="4717" w:hanging="360"/>
      </w:pPr>
      <w:rPr>
        <w:rFonts w:ascii="Wingdings" w:hAnsi="Wingdings" w:hint="default"/>
      </w:rPr>
    </w:lvl>
    <w:lvl w:ilvl="6" w:tplc="08130001" w:tentative="1">
      <w:start w:val="1"/>
      <w:numFmt w:val="bullet"/>
      <w:lvlText w:val=""/>
      <w:lvlJc w:val="left"/>
      <w:pPr>
        <w:ind w:left="5437" w:hanging="360"/>
      </w:pPr>
      <w:rPr>
        <w:rFonts w:ascii="Symbol" w:hAnsi="Symbol" w:hint="default"/>
      </w:rPr>
    </w:lvl>
    <w:lvl w:ilvl="7" w:tplc="08130003" w:tentative="1">
      <w:start w:val="1"/>
      <w:numFmt w:val="bullet"/>
      <w:lvlText w:val="o"/>
      <w:lvlJc w:val="left"/>
      <w:pPr>
        <w:ind w:left="6157" w:hanging="360"/>
      </w:pPr>
      <w:rPr>
        <w:rFonts w:ascii="Courier New" w:hAnsi="Courier New" w:cs="Courier New" w:hint="default"/>
      </w:rPr>
    </w:lvl>
    <w:lvl w:ilvl="8" w:tplc="08130005" w:tentative="1">
      <w:start w:val="1"/>
      <w:numFmt w:val="bullet"/>
      <w:lvlText w:val=""/>
      <w:lvlJc w:val="left"/>
      <w:pPr>
        <w:ind w:left="6877" w:hanging="360"/>
      </w:pPr>
      <w:rPr>
        <w:rFonts w:ascii="Wingdings" w:hAnsi="Wingdings" w:hint="default"/>
      </w:rPr>
    </w:lvl>
  </w:abstractNum>
  <w:abstractNum w:abstractNumId="26" w15:restartNumberingAfterBreak="0">
    <w:nsid w:val="42A61049"/>
    <w:multiLevelType w:val="hybridMultilevel"/>
    <w:tmpl w:val="DF86D938"/>
    <w:lvl w:ilvl="0" w:tplc="FFFFFFFF">
      <w:start w:val="1"/>
      <w:numFmt w:val="decimal"/>
      <w:lvlText w:val="B%1"/>
      <w:lvlJc w:val="left"/>
      <w:pPr>
        <w:ind w:left="1193" w:hanging="360"/>
      </w:pPr>
      <w:rPr>
        <w:rFonts w:hint="default"/>
        <w:color w:val="000000"/>
        <w:sz w:val="16"/>
      </w:rPr>
    </w:lvl>
    <w:lvl w:ilvl="1" w:tplc="08130019" w:tentative="1">
      <w:start w:val="1"/>
      <w:numFmt w:val="lowerLetter"/>
      <w:lvlText w:val="%2."/>
      <w:lvlJc w:val="left"/>
      <w:pPr>
        <w:ind w:left="1913" w:hanging="360"/>
      </w:pPr>
    </w:lvl>
    <w:lvl w:ilvl="2" w:tplc="0813001B" w:tentative="1">
      <w:start w:val="1"/>
      <w:numFmt w:val="lowerRoman"/>
      <w:lvlText w:val="%3."/>
      <w:lvlJc w:val="right"/>
      <w:pPr>
        <w:ind w:left="2633" w:hanging="180"/>
      </w:pPr>
    </w:lvl>
    <w:lvl w:ilvl="3" w:tplc="0813000F" w:tentative="1">
      <w:start w:val="1"/>
      <w:numFmt w:val="decimal"/>
      <w:lvlText w:val="%4."/>
      <w:lvlJc w:val="left"/>
      <w:pPr>
        <w:ind w:left="3353" w:hanging="360"/>
      </w:pPr>
    </w:lvl>
    <w:lvl w:ilvl="4" w:tplc="08130019" w:tentative="1">
      <w:start w:val="1"/>
      <w:numFmt w:val="lowerLetter"/>
      <w:lvlText w:val="%5."/>
      <w:lvlJc w:val="left"/>
      <w:pPr>
        <w:ind w:left="4073" w:hanging="360"/>
      </w:pPr>
    </w:lvl>
    <w:lvl w:ilvl="5" w:tplc="0813001B" w:tentative="1">
      <w:start w:val="1"/>
      <w:numFmt w:val="lowerRoman"/>
      <w:lvlText w:val="%6."/>
      <w:lvlJc w:val="right"/>
      <w:pPr>
        <w:ind w:left="4793" w:hanging="180"/>
      </w:pPr>
    </w:lvl>
    <w:lvl w:ilvl="6" w:tplc="0813000F" w:tentative="1">
      <w:start w:val="1"/>
      <w:numFmt w:val="decimal"/>
      <w:lvlText w:val="%7."/>
      <w:lvlJc w:val="left"/>
      <w:pPr>
        <w:ind w:left="5513" w:hanging="360"/>
      </w:pPr>
    </w:lvl>
    <w:lvl w:ilvl="7" w:tplc="08130019" w:tentative="1">
      <w:start w:val="1"/>
      <w:numFmt w:val="lowerLetter"/>
      <w:lvlText w:val="%8."/>
      <w:lvlJc w:val="left"/>
      <w:pPr>
        <w:ind w:left="6233" w:hanging="360"/>
      </w:pPr>
    </w:lvl>
    <w:lvl w:ilvl="8" w:tplc="0813001B" w:tentative="1">
      <w:start w:val="1"/>
      <w:numFmt w:val="lowerRoman"/>
      <w:lvlText w:val="%9."/>
      <w:lvlJc w:val="right"/>
      <w:pPr>
        <w:ind w:left="6953" w:hanging="180"/>
      </w:pPr>
    </w:lvl>
  </w:abstractNum>
  <w:abstractNum w:abstractNumId="27" w15:restartNumberingAfterBreak="0">
    <w:nsid w:val="432F304F"/>
    <w:multiLevelType w:val="hybridMultilevel"/>
    <w:tmpl w:val="23B645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3FA2184"/>
    <w:multiLevelType w:val="hybridMultilevel"/>
    <w:tmpl w:val="E06876C0"/>
    <w:lvl w:ilvl="0" w:tplc="26B8D052">
      <w:numFmt w:val="bullet"/>
      <w:lvlText w:val="-"/>
      <w:lvlJc w:val="left"/>
      <w:pPr>
        <w:ind w:left="720" w:hanging="360"/>
      </w:pPr>
      <w:rPr>
        <w:rFonts w:ascii="Arial" w:eastAsia="Times New Roman" w:hAnsi="Arial" w:cs="Aria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76B2887"/>
    <w:multiLevelType w:val="hybridMultilevel"/>
    <w:tmpl w:val="E5B017B0"/>
    <w:lvl w:ilvl="0" w:tplc="698202A6">
      <w:numFmt w:val="bullet"/>
      <w:lvlText w:val="•"/>
      <w:lvlJc w:val="left"/>
      <w:pPr>
        <w:tabs>
          <w:tab w:val="num" w:pos="397"/>
        </w:tabs>
        <w:ind w:left="397" w:hanging="397"/>
      </w:pPr>
      <w:rPr>
        <w:rFonts w:ascii="Arial" w:hAnsi="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59C2EB98">
      <w:numFmt w:val="bullet"/>
      <w:lvlText w:val="-"/>
      <w:lvlJc w:val="left"/>
      <w:pPr>
        <w:tabs>
          <w:tab w:val="num" w:pos="3600"/>
        </w:tabs>
        <w:ind w:left="3600" w:hanging="360"/>
      </w:pPr>
      <w:rPr>
        <w:rFonts w:ascii="Arial" w:eastAsia="Times New Roman" w:hAnsi="Arial" w:cs="Arial"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357160"/>
    <w:multiLevelType w:val="hybridMultilevel"/>
    <w:tmpl w:val="8EB8CF98"/>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1" w15:restartNumberingAfterBreak="0">
    <w:nsid w:val="501C0DB4"/>
    <w:multiLevelType w:val="multilevel"/>
    <w:tmpl w:val="8C82FB9A"/>
    <w:lvl w:ilvl="0">
      <w:start w:val="1"/>
      <w:numFmt w:val="decimal"/>
      <w:pStyle w:val="LPKop1"/>
      <w:lvlText w:val="%1"/>
      <w:lvlJc w:val="left"/>
      <w:pPr>
        <w:tabs>
          <w:tab w:val="num" w:pos="851"/>
        </w:tabs>
        <w:ind w:left="851" w:hanging="851"/>
      </w:pPr>
      <w:rPr>
        <w:rFonts w:hint="default"/>
      </w:rPr>
    </w:lvl>
    <w:lvl w:ilvl="1">
      <w:start w:val="1"/>
      <w:numFmt w:val="decimal"/>
      <w:pStyle w:val="LPKop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PKop3"/>
      <w:lvlText w:val="%1.%2.%3"/>
      <w:lvlJc w:val="left"/>
      <w:pPr>
        <w:tabs>
          <w:tab w:val="num" w:pos="993"/>
        </w:tabs>
        <w:ind w:left="993" w:hanging="851"/>
      </w:pPr>
      <w:rPr>
        <w:rFonts w:ascii="Trebuchet MS" w:hAnsi="Trebuchet MS" w:hint="default"/>
        <w:color w:val="404040" w:themeColor="text1" w:themeTint="BF"/>
      </w:rPr>
    </w:lvl>
    <w:lvl w:ilvl="3">
      <w:start w:val="1"/>
      <w:numFmt w:val="decimal"/>
      <w:lvlText w:val="%1.%2.%3.%4"/>
      <w:lvlJc w:val="left"/>
      <w:pPr>
        <w:tabs>
          <w:tab w:val="num" w:pos="851"/>
        </w:tabs>
        <w:ind w:left="851" w:hanging="851"/>
      </w:pPr>
      <w:rPr>
        <w:rFonts w:hint="default"/>
      </w:rPr>
    </w:lvl>
    <w:lvl w:ilvl="4">
      <w:start w:val="1"/>
      <w:numFmt w:val="decimal"/>
      <w:lvlRestart w:val="2"/>
      <w:lvlText w:val="%1.%5"/>
      <w:lvlJc w:val="left"/>
      <w:pPr>
        <w:tabs>
          <w:tab w:val="num" w:pos="851"/>
        </w:tabs>
        <w:ind w:left="851" w:hanging="851"/>
      </w:pPr>
      <w:rPr>
        <w:rFonts w:hint="default"/>
      </w:rPr>
    </w:lvl>
    <w:lvl w:ilvl="5">
      <w:start w:val="1"/>
      <w:numFmt w:val="decimal"/>
      <w:lvlText w:val="%1.%2.%6"/>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354066D"/>
    <w:multiLevelType w:val="hybridMultilevel"/>
    <w:tmpl w:val="2D00D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39A1512"/>
    <w:multiLevelType w:val="hybridMultilevel"/>
    <w:tmpl w:val="6D54C686"/>
    <w:lvl w:ilvl="0" w:tplc="08130001">
      <w:start w:val="1"/>
      <w:numFmt w:val="bullet"/>
      <w:lvlText w:val=""/>
      <w:lvlJc w:val="left"/>
      <w:pPr>
        <w:ind w:left="1424" w:hanging="360"/>
      </w:pPr>
      <w:rPr>
        <w:rFonts w:ascii="Symbol" w:hAnsi="Symbol" w:hint="default"/>
      </w:rPr>
    </w:lvl>
    <w:lvl w:ilvl="1" w:tplc="08130003" w:tentative="1">
      <w:start w:val="1"/>
      <w:numFmt w:val="bullet"/>
      <w:lvlText w:val="o"/>
      <w:lvlJc w:val="left"/>
      <w:pPr>
        <w:ind w:left="2144" w:hanging="360"/>
      </w:pPr>
      <w:rPr>
        <w:rFonts w:ascii="Courier New" w:hAnsi="Courier New" w:cs="Courier New" w:hint="default"/>
      </w:rPr>
    </w:lvl>
    <w:lvl w:ilvl="2" w:tplc="08130005" w:tentative="1">
      <w:start w:val="1"/>
      <w:numFmt w:val="bullet"/>
      <w:lvlText w:val=""/>
      <w:lvlJc w:val="left"/>
      <w:pPr>
        <w:ind w:left="2864" w:hanging="360"/>
      </w:pPr>
      <w:rPr>
        <w:rFonts w:ascii="Wingdings" w:hAnsi="Wingdings" w:hint="default"/>
      </w:rPr>
    </w:lvl>
    <w:lvl w:ilvl="3" w:tplc="08130001" w:tentative="1">
      <w:start w:val="1"/>
      <w:numFmt w:val="bullet"/>
      <w:lvlText w:val=""/>
      <w:lvlJc w:val="left"/>
      <w:pPr>
        <w:ind w:left="3584" w:hanging="360"/>
      </w:pPr>
      <w:rPr>
        <w:rFonts w:ascii="Symbol" w:hAnsi="Symbol" w:hint="default"/>
      </w:rPr>
    </w:lvl>
    <w:lvl w:ilvl="4" w:tplc="08130003" w:tentative="1">
      <w:start w:val="1"/>
      <w:numFmt w:val="bullet"/>
      <w:lvlText w:val="o"/>
      <w:lvlJc w:val="left"/>
      <w:pPr>
        <w:ind w:left="4304" w:hanging="360"/>
      </w:pPr>
      <w:rPr>
        <w:rFonts w:ascii="Courier New" w:hAnsi="Courier New" w:cs="Courier New" w:hint="default"/>
      </w:rPr>
    </w:lvl>
    <w:lvl w:ilvl="5" w:tplc="08130005" w:tentative="1">
      <w:start w:val="1"/>
      <w:numFmt w:val="bullet"/>
      <w:lvlText w:val=""/>
      <w:lvlJc w:val="left"/>
      <w:pPr>
        <w:ind w:left="5024" w:hanging="360"/>
      </w:pPr>
      <w:rPr>
        <w:rFonts w:ascii="Wingdings" w:hAnsi="Wingdings" w:hint="default"/>
      </w:rPr>
    </w:lvl>
    <w:lvl w:ilvl="6" w:tplc="08130001" w:tentative="1">
      <w:start w:val="1"/>
      <w:numFmt w:val="bullet"/>
      <w:lvlText w:val=""/>
      <w:lvlJc w:val="left"/>
      <w:pPr>
        <w:ind w:left="5744" w:hanging="360"/>
      </w:pPr>
      <w:rPr>
        <w:rFonts w:ascii="Symbol" w:hAnsi="Symbol" w:hint="default"/>
      </w:rPr>
    </w:lvl>
    <w:lvl w:ilvl="7" w:tplc="08130003" w:tentative="1">
      <w:start w:val="1"/>
      <w:numFmt w:val="bullet"/>
      <w:lvlText w:val="o"/>
      <w:lvlJc w:val="left"/>
      <w:pPr>
        <w:ind w:left="6464" w:hanging="360"/>
      </w:pPr>
      <w:rPr>
        <w:rFonts w:ascii="Courier New" w:hAnsi="Courier New" w:cs="Courier New" w:hint="default"/>
      </w:rPr>
    </w:lvl>
    <w:lvl w:ilvl="8" w:tplc="08130005" w:tentative="1">
      <w:start w:val="1"/>
      <w:numFmt w:val="bullet"/>
      <w:lvlText w:val=""/>
      <w:lvlJc w:val="left"/>
      <w:pPr>
        <w:ind w:left="7184" w:hanging="360"/>
      </w:pPr>
      <w:rPr>
        <w:rFonts w:ascii="Wingdings" w:hAnsi="Wingdings" w:hint="default"/>
      </w:rPr>
    </w:lvl>
  </w:abstractNum>
  <w:abstractNum w:abstractNumId="34" w15:restartNumberingAfterBreak="0">
    <w:nsid w:val="564B4489"/>
    <w:multiLevelType w:val="hybridMultilevel"/>
    <w:tmpl w:val="22601DC2"/>
    <w:lvl w:ilvl="0" w:tplc="19D8D4AA">
      <w:numFmt w:val="bullet"/>
      <w:lvlText w:val="•"/>
      <w:lvlJc w:val="left"/>
      <w:pPr>
        <w:tabs>
          <w:tab w:val="num" w:pos="397"/>
        </w:tabs>
        <w:ind w:left="397" w:hanging="397"/>
      </w:pPr>
      <w:rPr>
        <w:rFonts w:ascii="Trebuchet MS" w:hAnsi="Trebuchet MS" w:hint="default"/>
        <w:color w:val="404040" w:themeColor="text1" w:themeTint="BF"/>
        <w:sz w:val="20"/>
        <w:szCs w:val="2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start w:val="1"/>
      <w:numFmt w:val="bullet"/>
      <w:lvlText w:val=""/>
      <w:lvlJc w:val="left"/>
      <w:pPr>
        <w:tabs>
          <w:tab w:val="num" w:pos="2880"/>
        </w:tabs>
        <w:ind w:left="2880" w:hanging="360"/>
      </w:pPr>
      <w:rPr>
        <w:rFonts w:ascii="Symbol" w:hAnsi="Symbol" w:hint="default"/>
      </w:rPr>
    </w:lvl>
    <w:lvl w:ilvl="4" w:tplc="D84EC274">
      <w:start w:val="1"/>
      <w:numFmt w:val="bullet"/>
      <w:lvlText w:val=""/>
      <w:lvlJc w:val="left"/>
      <w:pPr>
        <w:tabs>
          <w:tab w:val="num" w:pos="3600"/>
        </w:tabs>
        <w:ind w:left="3600" w:hanging="360"/>
      </w:pPr>
      <w:rPr>
        <w:rFonts w:ascii="Symbol" w:hAnsi="Symbol" w:hint="default"/>
        <w:color w:val="auto"/>
        <w:u w:val="none"/>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404733"/>
    <w:multiLevelType w:val="hybridMultilevel"/>
    <w:tmpl w:val="466850C8"/>
    <w:lvl w:ilvl="0" w:tplc="452E79CE">
      <w:numFmt w:val="bullet"/>
      <w:lvlText w:val="•"/>
      <w:lvlJc w:val="left"/>
      <w:pPr>
        <w:ind w:left="862" w:hanging="360"/>
      </w:pPr>
      <w:rPr>
        <w:rFonts w:ascii="Arial" w:hAnsi="Arial" w:hint="default"/>
        <w:color w:val="000000"/>
        <w:sz w:val="16"/>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36" w15:restartNumberingAfterBreak="0">
    <w:nsid w:val="5AE5578E"/>
    <w:multiLevelType w:val="hybridMultilevel"/>
    <w:tmpl w:val="11368DCC"/>
    <w:lvl w:ilvl="0" w:tplc="39747112">
      <w:start w:val="1"/>
      <w:numFmt w:val="bullet"/>
      <w:lvlText w:val=""/>
      <w:lvlJc w:val="left"/>
      <w:pPr>
        <w:ind w:left="720" w:hanging="360"/>
      </w:pPr>
      <w:rPr>
        <w:rFonts w:ascii="Trebuchet MS" w:hAnsi="Trebuchet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5B1909DF"/>
    <w:multiLevelType w:val="hybridMultilevel"/>
    <w:tmpl w:val="B8308E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5C5858AE"/>
    <w:multiLevelType w:val="hybridMultilevel"/>
    <w:tmpl w:val="8632B1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5E104FE9"/>
    <w:multiLevelType w:val="hybridMultilevel"/>
    <w:tmpl w:val="4E24124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0" w15:restartNumberingAfterBreak="0">
    <w:nsid w:val="5E982560"/>
    <w:multiLevelType w:val="hybridMultilevel"/>
    <w:tmpl w:val="1AA0DDA0"/>
    <w:lvl w:ilvl="0" w:tplc="8CB802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63696CE1"/>
    <w:multiLevelType w:val="hybridMultilevel"/>
    <w:tmpl w:val="4AA6373E"/>
    <w:lvl w:ilvl="0" w:tplc="0813000F">
      <w:start w:val="1"/>
      <w:numFmt w:val="decimal"/>
      <w:lvlText w:val="%1."/>
      <w:lvlJc w:val="left"/>
      <w:pPr>
        <w:ind w:left="833" w:hanging="360"/>
      </w:pPr>
    </w:lvl>
    <w:lvl w:ilvl="1" w:tplc="08130019" w:tentative="1">
      <w:start w:val="1"/>
      <w:numFmt w:val="lowerLetter"/>
      <w:lvlText w:val="%2."/>
      <w:lvlJc w:val="left"/>
      <w:pPr>
        <w:ind w:left="1553" w:hanging="360"/>
      </w:pPr>
    </w:lvl>
    <w:lvl w:ilvl="2" w:tplc="0813001B" w:tentative="1">
      <w:start w:val="1"/>
      <w:numFmt w:val="lowerRoman"/>
      <w:lvlText w:val="%3."/>
      <w:lvlJc w:val="right"/>
      <w:pPr>
        <w:ind w:left="2273" w:hanging="180"/>
      </w:pPr>
    </w:lvl>
    <w:lvl w:ilvl="3" w:tplc="0813000F" w:tentative="1">
      <w:start w:val="1"/>
      <w:numFmt w:val="decimal"/>
      <w:lvlText w:val="%4."/>
      <w:lvlJc w:val="left"/>
      <w:pPr>
        <w:ind w:left="2993" w:hanging="360"/>
      </w:pPr>
    </w:lvl>
    <w:lvl w:ilvl="4" w:tplc="08130019" w:tentative="1">
      <w:start w:val="1"/>
      <w:numFmt w:val="lowerLetter"/>
      <w:lvlText w:val="%5."/>
      <w:lvlJc w:val="left"/>
      <w:pPr>
        <w:ind w:left="3713" w:hanging="360"/>
      </w:pPr>
    </w:lvl>
    <w:lvl w:ilvl="5" w:tplc="0813001B" w:tentative="1">
      <w:start w:val="1"/>
      <w:numFmt w:val="lowerRoman"/>
      <w:lvlText w:val="%6."/>
      <w:lvlJc w:val="right"/>
      <w:pPr>
        <w:ind w:left="4433" w:hanging="180"/>
      </w:pPr>
    </w:lvl>
    <w:lvl w:ilvl="6" w:tplc="0813000F" w:tentative="1">
      <w:start w:val="1"/>
      <w:numFmt w:val="decimal"/>
      <w:lvlText w:val="%7."/>
      <w:lvlJc w:val="left"/>
      <w:pPr>
        <w:ind w:left="5153" w:hanging="360"/>
      </w:pPr>
    </w:lvl>
    <w:lvl w:ilvl="7" w:tplc="08130019" w:tentative="1">
      <w:start w:val="1"/>
      <w:numFmt w:val="lowerLetter"/>
      <w:lvlText w:val="%8."/>
      <w:lvlJc w:val="left"/>
      <w:pPr>
        <w:ind w:left="5873" w:hanging="360"/>
      </w:pPr>
    </w:lvl>
    <w:lvl w:ilvl="8" w:tplc="0813001B" w:tentative="1">
      <w:start w:val="1"/>
      <w:numFmt w:val="lowerRoman"/>
      <w:lvlText w:val="%9."/>
      <w:lvlJc w:val="right"/>
      <w:pPr>
        <w:ind w:left="6593" w:hanging="180"/>
      </w:pPr>
    </w:lvl>
  </w:abstractNum>
  <w:abstractNum w:abstractNumId="42" w15:restartNumberingAfterBreak="0">
    <w:nsid w:val="64415BDE"/>
    <w:multiLevelType w:val="hybridMultilevel"/>
    <w:tmpl w:val="3D38F5AE"/>
    <w:lvl w:ilvl="0" w:tplc="698202A6">
      <w:numFmt w:val="bullet"/>
      <w:lvlText w:val="•"/>
      <w:lvlJc w:val="left"/>
      <w:pPr>
        <w:tabs>
          <w:tab w:val="num" w:pos="397"/>
        </w:tabs>
        <w:ind w:left="397" w:hanging="397"/>
      </w:pPr>
      <w:rPr>
        <w:rFonts w:ascii="Arial" w:hAnsi="Arial" w:hint="default"/>
      </w:rPr>
    </w:lvl>
    <w:lvl w:ilvl="1" w:tplc="59C2EB98">
      <w:numFmt w:val="bullet"/>
      <w:lvlText w:val="-"/>
      <w:lvlJc w:val="left"/>
      <w:pPr>
        <w:tabs>
          <w:tab w:val="num" w:pos="1440"/>
        </w:tabs>
        <w:ind w:left="1440" w:hanging="360"/>
      </w:pPr>
      <w:rPr>
        <w:rFonts w:ascii="Arial" w:eastAsia="Times New Roman" w:hAnsi="Arial" w:cs="Arial" w:hint="default"/>
      </w:rPr>
    </w:lvl>
    <w:lvl w:ilvl="2" w:tplc="08130005">
      <w:start w:val="1"/>
      <w:numFmt w:val="bullet"/>
      <w:lvlText w:val=""/>
      <w:lvlJc w:val="left"/>
      <w:pPr>
        <w:tabs>
          <w:tab w:val="num" w:pos="2160"/>
        </w:tabs>
        <w:ind w:left="2160" w:hanging="360"/>
      </w:pPr>
      <w:rPr>
        <w:rFonts w:ascii="Wingdings" w:hAnsi="Wingdings" w:hint="default"/>
      </w:rPr>
    </w:lvl>
    <w:lvl w:ilvl="3" w:tplc="FFFFFFFF">
      <w:start w:val="1"/>
      <w:numFmt w:val="decimal"/>
      <w:lvlText w:val="B%4"/>
      <w:lvlJc w:val="left"/>
      <w:pPr>
        <w:tabs>
          <w:tab w:val="num" w:pos="2880"/>
        </w:tabs>
        <w:ind w:left="2880" w:hanging="360"/>
      </w:pPr>
      <w:rPr>
        <w:rFonts w:hint="default"/>
        <w:color w:val="000000"/>
        <w:sz w:val="16"/>
      </w:rPr>
    </w:lvl>
    <w:lvl w:ilvl="4" w:tplc="04130003">
      <w:numFmt w:val="bullet"/>
      <w:lvlText w:val="-"/>
      <w:lvlJc w:val="left"/>
      <w:pPr>
        <w:tabs>
          <w:tab w:val="num" w:pos="3600"/>
        </w:tabs>
        <w:ind w:left="3600" w:hanging="360"/>
      </w:pPr>
      <w:rPr>
        <w:rFonts w:ascii="Arial" w:eastAsia="Calibri" w:hAnsi="Arial" w:cs="Arial" w:hint="default"/>
      </w:rPr>
    </w:lvl>
    <w:lvl w:ilvl="5" w:tplc="08130005">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4805941"/>
    <w:multiLevelType w:val="hybridMultilevel"/>
    <w:tmpl w:val="CBBC9BE4"/>
    <w:lvl w:ilvl="0" w:tplc="452E79CE">
      <w:numFmt w:val="bullet"/>
      <w:lvlText w:val="•"/>
      <w:lvlJc w:val="left"/>
      <w:pPr>
        <w:ind w:left="915" w:hanging="360"/>
      </w:pPr>
      <w:rPr>
        <w:rFonts w:ascii="Arial" w:hAnsi="Arial" w:hint="default"/>
        <w:color w:val="000000"/>
        <w:sz w:val="16"/>
      </w:rPr>
    </w:lvl>
    <w:lvl w:ilvl="1" w:tplc="08130003" w:tentative="1">
      <w:start w:val="1"/>
      <w:numFmt w:val="bullet"/>
      <w:lvlText w:val="o"/>
      <w:lvlJc w:val="left"/>
      <w:pPr>
        <w:ind w:left="1635" w:hanging="360"/>
      </w:pPr>
      <w:rPr>
        <w:rFonts w:ascii="Courier New" w:hAnsi="Courier New" w:cs="Courier New" w:hint="default"/>
      </w:rPr>
    </w:lvl>
    <w:lvl w:ilvl="2" w:tplc="08130005" w:tentative="1">
      <w:start w:val="1"/>
      <w:numFmt w:val="bullet"/>
      <w:lvlText w:val=""/>
      <w:lvlJc w:val="left"/>
      <w:pPr>
        <w:ind w:left="2355" w:hanging="360"/>
      </w:pPr>
      <w:rPr>
        <w:rFonts w:ascii="Wingdings" w:hAnsi="Wingdings" w:hint="default"/>
      </w:rPr>
    </w:lvl>
    <w:lvl w:ilvl="3" w:tplc="08130001" w:tentative="1">
      <w:start w:val="1"/>
      <w:numFmt w:val="bullet"/>
      <w:lvlText w:val=""/>
      <w:lvlJc w:val="left"/>
      <w:pPr>
        <w:ind w:left="3075" w:hanging="360"/>
      </w:pPr>
      <w:rPr>
        <w:rFonts w:ascii="Symbol" w:hAnsi="Symbol" w:hint="default"/>
      </w:rPr>
    </w:lvl>
    <w:lvl w:ilvl="4" w:tplc="08130003" w:tentative="1">
      <w:start w:val="1"/>
      <w:numFmt w:val="bullet"/>
      <w:lvlText w:val="o"/>
      <w:lvlJc w:val="left"/>
      <w:pPr>
        <w:ind w:left="3795" w:hanging="360"/>
      </w:pPr>
      <w:rPr>
        <w:rFonts w:ascii="Courier New" w:hAnsi="Courier New" w:cs="Courier New" w:hint="default"/>
      </w:rPr>
    </w:lvl>
    <w:lvl w:ilvl="5" w:tplc="08130005" w:tentative="1">
      <w:start w:val="1"/>
      <w:numFmt w:val="bullet"/>
      <w:lvlText w:val=""/>
      <w:lvlJc w:val="left"/>
      <w:pPr>
        <w:ind w:left="4515" w:hanging="360"/>
      </w:pPr>
      <w:rPr>
        <w:rFonts w:ascii="Wingdings" w:hAnsi="Wingdings" w:hint="default"/>
      </w:rPr>
    </w:lvl>
    <w:lvl w:ilvl="6" w:tplc="08130001" w:tentative="1">
      <w:start w:val="1"/>
      <w:numFmt w:val="bullet"/>
      <w:lvlText w:val=""/>
      <w:lvlJc w:val="left"/>
      <w:pPr>
        <w:ind w:left="5235" w:hanging="360"/>
      </w:pPr>
      <w:rPr>
        <w:rFonts w:ascii="Symbol" w:hAnsi="Symbol" w:hint="default"/>
      </w:rPr>
    </w:lvl>
    <w:lvl w:ilvl="7" w:tplc="08130003" w:tentative="1">
      <w:start w:val="1"/>
      <w:numFmt w:val="bullet"/>
      <w:lvlText w:val="o"/>
      <w:lvlJc w:val="left"/>
      <w:pPr>
        <w:ind w:left="5955" w:hanging="360"/>
      </w:pPr>
      <w:rPr>
        <w:rFonts w:ascii="Courier New" w:hAnsi="Courier New" w:cs="Courier New" w:hint="default"/>
      </w:rPr>
    </w:lvl>
    <w:lvl w:ilvl="8" w:tplc="08130005" w:tentative="1">
      <w:start w:val="1"/>
      <w:numFmt w:val="bullet"/>
      <w:lvlText w:val=""/>
      <w:lvlJc w:val="left"/>
      <w:pPr>
        <w:ind w:left="6675" w:hanging="360"/>
      </w:pPr>
      <w:rPr>
        <w:rFonts w:ascii="Wingdings" w:hAnsi="Wingdings" w:hint="default"/>
      </w:rPr>
    </w:lvl>
  </w:abstractNum>
  <w:abstractNum w:abstractNumId="44" w15:restartNumberingAfterBreak="0">
    <w:nsid w:val="6EE51159"/>
    <w:multiLevelType w:val="hybridMultilevel"/>
    <w:tmpl w:val="CB30929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2393F8E"/>
    <w:multiLevelType w:val="hybridMultilevel"/>
    <w:tmpl w:val="5B50767E"/>
    <w:lvl w:ilvl="0" w:tplc="36F012D4">
      <w:numFmt w:val="bullet"/>
      <w:lvlText w:val="•"/>
      <w:lvlJc w:val="left"/>
      <w:pPr>
        <w:ind w:left="720" w:hanging="360"/>
      </w:pPr>
      <w:rPr>
        <w:rFonts w:ascii="Trebuchet MS" w:hAnsi="Trebuchet MS" w:hint="default"/>
        <w:color w:val="404040" w:themeColor="text1" w:themeTint="BF"/>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9381DD6"/>
    <w:multiLevelType w:val="hybridMultilevel"/>
    <w:tmpl w:val="8C1C8B0A"/>
    <w:lvl w:ilvl="0" w:tplc="51CE9DB4">
      <w:start w:val="1"/>
      <w:numFmt w:val="bullet"/>
      <w:lvlText w:val=""/>
      <w:lvlJc w:val="left"/>
      <w:pPr>
        <w:ind w:left="1068" w:hanging="360"/>
      </w:pPr>
      <w:rPr>
        <w:rFonts w:ascii="Symbol" w:hAnsi="Symbol" w:hint="default"/>
        <w:color w:val="404040" w:themeColor="text1" w:themeTint="BF"/>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AB8497F"/>
    <w:multiLevelType w:val="hybridMultilevel"/>
    <w:tmpl w:val="343EA76A"/>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C5D5A0F"/>
    <w:multiLevelType w:val="hybridMultilevel"/>
    <w:tmpl w:val="D160E0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CDC5E9A"/>
    <w:multiLevelType w:val="hybridMultilevel"/>
    <w:tmpl w:val="2F1495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1"/>
  </w:num>
  <w:num w:numId="4">
    <w:abstractNumId w:val="22"/>
  </w:num>
  <w:num w:numId="5">
    <w:abstractNumId w:val="40"/>
  </w:num>
  <w:num w:numId="6">
    <w:abstractNumId w:val="4"/>
  </w:num>
  <w:num w:numId="7">
    <w:abstractNumId w:val="24"/>
  </w:num>
  <w:num w:numId="8">
    <w:abstractNumId w:val="32"/>
  </w:num>
  <w:num w:numId="9">
    <w:abstractNumId w:val="34"/>
  </w:num>
  <w:num w:numId="10">
    <w:abstractNumId w:val="20"/>
  </w:num>
  <w:num w:numId="11">
    <w:abstractNumId w:val="17"/>
  </w:num>
  <w:num w:numId="12">
    <w:abstractNumId w:val="36"/>
  </w:num>
  <w:num w:numId="13">
    <w:abstractNumId w:val="29"/>
  </w:num>
  <w:num w:numId="14">
    <w:abstractNumId w:val="7"/>
  </w:num>
  <w:num w:numId="15">
    <w:abstractNumId w:val="6"/>
  </w:num>
  <w:num w:numId="16">
    <w:abstractNumId w:val="42"/>
  </w:num>
  <w:num w:numId="17">
    <w:abstractNumId w:val="13"/>
  </w:num>
  <w:num w:numId="18">
    <w:abstractNumId w:val="45"/>
  </w:num>
  <w:num w:numId="19">
    <w:abstractNumId w:val="15"/>
  </w:num>
  <w:num w:numId="20">
    <w:abstractNumId w:val="28"/>
  </w:num>
  <w:num w:numId="21">
    <w:abstractNumId w:val="30"/>
  </w:num>
  <w:num w:numId="22">
    <w:abstractNumId w:val="1"/>
  </w:num>
  <w:num w:numId="23">
    <w:abstractNumId w:val="12"/>
  </w:num>
  <w:num w:numId="24">
    <w:abstractNumId w:val="18"/>
  </w:num>
  <w:num w:numId="25">
    <w:abstractNumId w:val="19"/>
  </w:num>
  <w:num w:numId="26">
    <w:abstractNumId w:val="33"/>
  </w:num>
  <w:num w:numId="27">
    <w:abstractNumId w:val="21"/>
  </w:num>
  <w:num w:numId="28">
    <w:abstractNumId w:val="2"/>
  </w:num>
  <w:num w:numId="29">
    <w:abstractNumId w:val="39"/>
  </w:num>
  <w:num w:numId="30">
    <w:abstractNumId w:val="9"/>
  </w:num>
  <w:num w:numId="31">
    <w:abstractNumId w:val="48"/>
  </w:num>
  <w:num w:numId="32">
    <w:abstractNumId w:val="47"/>
  </w:num>
  <w:num w:numId="33">
    <w:abstractNumId w:val="10"/>
  </w:num>
  <w:num w:numId="34">
    <w:abstractNumId w:val="43"/>
  </w:num>
  <w:num w:numId="35">
    <w:abstractNumId w:val="35"/>
  </w:num>
  <w:num w:numId="36">
    <w:abstractNumId w:val="23"/>
  </w:num>
  <w:num w:numId="37">
    <w:abstractNumId w:val="25"/>
  </w:num>
  <w:num w:numId="38">
    <w:abstractNumId w:val="46"/>
  </w:num>
  <w:num w:numId="39">
    <w:abstractNumId w:val="44"/>
  </w:num>
  <w:num w:numId="40">
    <w:abstractNumId w:val="14"/>
  </w:num>
  <w:num w:numId="41">
    <w:abstractNumId w:val="38"/>
  </w:num>
  <w:num w:numId="42">
    <w:abstractNumId w:val="37"/>
  </w:num>
  <w:num w:numId="43">
    <w:abstractNumId w:val="5"/>
  </w:num>
  <w:num w:numId="44">
    <w:abstractNumId w:val="49"/>
  </w:num>
  <w:num w:numId="45">
    <w:abstractNumId w:val="27"/>
  </w:num>
  <w:num w:numId="46">
    <w:abstractNumId w:val="41"/>
  </w:num>
  <w:num w:numId="47">
    <w:abstractNumId w:val="16"/>
  </w:num>
  <w:num w:numId="48">
    <w:abstractNumId w:val="26"/>
  </w:num>
  <w:num w:numId="49">
    <w:abstractNumId w:val="8"/>
  </w:num>
  <w:num w:numId="50">
    <w:abstractNumId w:val="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75"/>
    <w:rsid w:val="0000647B"/>
    <w:rsid w:val="00006ED0"/>
    <w:rsid w:val="00011BB1"/>
    <w:rsid w:val="000205F2"/>
    <w:rsid w:val="00021298"/>
    <w:rsid w:val="00022319"/>
    <w:rsid w:val="00035B5D"/>
    <w:rsid w:val="00035FBD"/>
    <w:rsid w:val="00040E42"/>
    <w:rsid w:val="00042B24"/>
    <w:rsid w:val="00043838"/>
    <w:rsid w:val="000465D4"/>
    <w:rsid w:val="00047372"/>
    <w:rsid w:val="0005653F"/>
    <w:rsid w:val="000625C1"/>
    <w:rsid w:val="00065D51"/>
    <w:rsid w:val="00067398"/>
    <w:rsid w:val="0007641D"/>
    <w:rsid w:val="00084899"/>
    <w:rsid w:val="000915B3"/>
    <w:rsid w:val="000A469C"/>
    <w:rsid w:val="000B00FB"/>
    <w:rsid w:val="000B309B"/>
    <w:rsid w:val="000C296C"/>
    <w:rsid w:val="000C3EF3"/>
    <w:rsid w:val="000C7C74"/>
    <w:rsid w:val="000D60FA"/>
    <w:rsid w:val="000E0B9B"/>
    <w:rsid w:val="000E5852"/>
    <w:rsid w:val="000F2A85"/>
    <w:rsid w:val="001112E1"/>
    <w:rsid w:val="0012026D"/>
    <w:rsid w:val="00121CBF"/>
    <w:rsid w:val="001308CE"/>
    <w:rsid w:val="0013456D"/>
    <w:rsid w:val="00142CFC"/>
    <w:rsid w:val="0014574A"/>
    <w:rsid w:val="00153FC1"/>
    <w:rsid w:val="00163197"/>
    <w:rsid w:val="00166145"/>
    <w:rsid w:val="001733B8"/>
    <w:rsid w:val="0017541A"/>
    <w:rsid w:val="00176C1B"/>
    <w:rsid w:val="00182C64"/>
    <w:rsid w:val="0019164B"/>
    <w:rsid w:val="00191D26"/>
    <w:rsid w:val="00195533"/>
    <w:rsid w:val="001A0C01"/>
    <w:rsid w:val="001A0FAC"/>
    <w:rsid w:val="001A2840"/>
    <w:rsid w:val="001A46E2"/>
    <w:rsid w:val="001A6E2F"/>
    <w:rsid w:val="001A6EE2"/>
    <w:rsid w:val="001B0177"/>
    <w:rsid w:val="001B0DF8"/>
    <w:rsid w:val="001B2091"/>
    <w:rsid w:val="001B5035"/>
    <w:rsid w:val="001C5ECD"/>
    <w:rsid w:val="001C69F2"/>
    <w:rsid w:val="001D5264"/>
    <w:rsid w:val="001E05B5"/>
    <w:rsid w:val="001E2DCA"/>
    <w:rsid w:val="001F0DCE"/>
    <w:rsid w:val="001F192E"/>
    <w:rsid w:val="001F4BD5"/>
    <w:rsid w:val="001F5041"/>
    <w:rsid w:val="002051F9"/>
    <w:rsid w:val="0020559C"/>
    <w:rsid w:val="002118BB"/>
    <w:rsid w:val="0021781F"/>
    <w:rsid w:val="00217F5E"/>
    <w:rsid w:val="00221E25"/>
    <w:rsid w:val="002239E9"/>
    <w:rsid w:val="0023266B"/>
    <w:rsid w:val="002345D6"/>
    <w:rsid w:val="0023668D"/>
    <w:rsid w:val="0024168B"/>
    <w:rsid w:val="0024204E"/>
    <w:rsid w:val="00254554"/>
    <w:rsid w:val="002604D1"/>
    <w:rsid w:val="00275412"/>
    <w:rsid w:val="00277805"/>
    <w:rsid w:val="00282B74"/>
    <w:rsid w:val="002901B0"/>
    <w:rsid w:val="002A5D37"/>
    <w:rsid w:val="002D61AC"/>
    <w:rsid w:val="002E498D"/>
    <w:rsid w:val="002F35BB"/>
    <w:rsid w:val="002F6BE5"/>
    <w:rsid w:val="00304BFB"/>
    <w:rsid w:val="00306BCE"/>
    <w:rsid w:val="00306D52"/>
    <w:rsid w:val="003072B8"/>
    <w:rsid w:val="003103CC"/>
    <w:rsid w:val="00312C0D"/>
    <w:rsid w:val="00314774"/>
    <w:rsid w:val="00322AAF"/>
    <w:rsid w:val="00323B0B"/>
    <w:rsid w:val="00334CEA"/>
    <w:rsid w:val="00335BD4"/>
    <w:rsid w:val="00341612"/>
    <w:rsid w:val="00344F7D"/>
    <w:rsid w:val="0035708F"/>
    <w:rsid w:val="00367215"/>
    <w:rsid w:val="00371915"/>
    <w:rsid w:val="003939BB"/>
    <w:rsid w:val="00396F6A"/>
    <w:rsid w:val="003A014E"/>
    <w:rsid w:val="003A1D6D"/>
    <w:rsid w:val="003A73FB"/>
    <w:rsid w:val="003B456C"/>
    <w:rsid w:val="003B4B3F"/>
    <w:rsid w:val="003D4883"/>
    <w:rsid w:val="003D496D"/>
    <w:rsid w:val="003D5C55"/>
    <w:rsid w:val="00403578"/>
    <w:rsid w:val="00412B92"/>
    <w:rsid w:val="00414A73"/>
    <w:rsid w:val="00416BF6"/>
    <w:rsid w:val="00417B70"/>
    <w:rsid w:val="004303C0"/>
    <w:rsid w:val="00431319"/>
    <w:rsid w:val="00441DDC"/>
    <w:rsid w:val="004443C0"/>
    <w:rsid w:val="004449F2"/>
    <w:rsid w:val="0045018B"/>
    <w:rsid w:val="0045489C"/>
    <w:rsid w:val="004577A9"/>
    <w:rsid w:val="00474447"/>
    <w:rsid w:val="0047673F"/>
    <w:rsid w:val="00486424"/>
    <w:rsid w:val="00495340"/>
    <w:rsid w:val="00495B32"/>
    <w:rsid w:val="00497CE1"/>
    <w:rsid w:val="004A3ADA"/>
    <w:rsid w:val="004C0519"/>
    <w:rsid w:val="004C4B91"/>
    <w:rsid w:val="004C7CA6"/>
    <w:rsid w:val="004C7F23"/>
    <w:rsid w:val="004D11B6"/>
    <w:rsid w:val="004D5211"/>
    <w:rsid w:val="004D69FB"/>
    <w:rsid w:val="004D7D17"/>
    <w:rsid w:val="004E0092"/>
    <w:rsid w:val="004E2E7D"/>
    <w:rsid w:val="004E6AD2"/>
    <w:rsid w:val="004F02B5"/>
    <w:rsid w:val="004F2EBE"/>
    <w:rsid w:val="004F2FCF"/>
    <w:rsid w:val="0050111E"/>
    <w:rsid w:val="00513CE5"/>
    <w:rsid w:val="00516A95"/>
    <w:rsid w:val="00521DFD"/>
    <w:rsid w:val="00525CE9"/>
    <w:rsid w:val="00526234"/>
    <w:rsid w:val="00526793"/>
    <w:rsid w:val="00532A9F"/>
    <w:rsid w:val="005524CF"/>
    <w:rsid w:val="0056284E"/>
    <w:rsid w:val="0056364F"/>
    <w:rsid w:val="00575EEC"/>
    <w:rsid w:val="00583218"/>
    <w:rsid w:val="005923EC"/>
    <w:rsid w:val="0059683C"/>
    <w:rsid w:val="0059765F"/>
    <w:rsid w:val="005A0DA7"/>
    <w:rsid w:val="005A56E9"/>
    <w:rsid w:val="005A600D"/>
    <w:rsid w:val="005A7DFE"/>
    <w:rsid w:val="005B6863"/>
    <w:rsid w:val="005D0E80"/>
    <w:rsid w:val="005D24ED"/>
    <w:rsid w:val="005D6084"/>
    <w:rsid w:val="005D6772"/>
    <w:rsid w:val="005E51C7"/>
    <w:rsid w:val="005F50CE"/>
    <w:rsid w:val="005F7A46"/>
    <w:rsid w:val="00601B3B"/>
    <w:rsid w:val="0060718B"/>
    <w:rsid w:val="00614F63"/>
    <w:rsid w:val="006165C6"/>
    <w:rsid w:val="00625C3B"/>
    <w:rsid w:val="00632EF2"/>
    <w:rsid w:val="00634B01"/>
    <w:rsid w:val="00636A04"/>
    <w:rsid w:val="00641AC2"/>
    <w:rsid w:val="00647E25"/>
    <w:rsid w:val="00657BE2"/>
    <w:rsid w:val="006867EE"/>
    <w:rsid w:val="006B108D"/>
    <w:rsid w:val="006B58EA"/>
    <w:rsid w:val="006B5CDC"/>
    <w:rsid w:val="006B5DBD"/>
    <w:rsid w:val="006B686A"/>
    <w:rsid w:val="006B73B6"/>
    <w:rsid w:val="006C1033"/>
    <w:rsid w:val="006C23E5"/>
    <w:rsid w:val="006C2F89"/>
    <w:rsid w:val="006D2BA9"/>
    <w:rsid w:val="006D71A5"/>
    <w:rsid w:val="006E2282"/>
    <w:rsid w:val="006E5062"/>
    <w:rsid w:val="006F3227"/>
    <w:rsid w:val="007016CB"/>
    <w:rsid w:val="0071079E"/>
    <w:rsid w:val="00723C5D"/>
    <w:rsid w:val="00727649"/>
    <w:rsid w:val="00735DEA"/>
    <w:rsid w:val="00742A94"/>
    <w:rsid w:val="007450B4"/>
    <w:rsid w:val="00751D07"/>
    <w:rsid w:val="007539C2"/>
    <w:rsid w:val="00763919"/>
    <w:rsid w:val="0077162B"/>
    <w:rsid w:val="0077501B"/>
    <w:rsid w:val="0078331D"/>
    <w:rsid w:val="007846A8"/>
    <w:rsid w:val="00793360"/>
    <w:rsid w:val="0079637F"/>
    <w:rsid w:val="00796EB4"/>
    <w:rsid w:val="007A0157"/>
    <w:rsid w:val="007B3BC9"/>
    <w:rsid w:val="007B76C8"/>
    <w:rsid w:val="007C0E7B"/>
    <w:rsid w:val="007C4247"/>
    <w:rsid w:val="007C7781"/>
    <w:rsid w:val="007D03D0"/>
    <w:rsid w:val="007D5196"/>
    <w:rsid w:val="007E3392"/>
    <w:rsid w:val="007E3CA5"/>
    <w:rsid w:val="007E42A4"/>
    <w:rsid w:val="007E6E34"/>
    <w:rsid w:val="007F1E22"/>
    <w:rsid w:val="007F4909"/>
    <w:rsid w:val="00802E01"/>
    <w:rsid w:val="00804537"/>
    <w:rsid w:val="00814AC5"/>
    <w:rsid w:val="008215A7"/>
    <w:rsid w:val="0082659E"/>
    <w:rsid w:val="008266B9"/>
    <w:rsid w:val="008274C0"/>
    <w:rsid w:val="0083089F"/>
    <w:rsid w:val="00832F11"/>
    <w:rsid w:val="008361B0"/>
    <w:rsid w:val="00836FF0"/>
    <w:rsid w:val="008406B3"/>
    <w:rsid w:val="008419EA"/>
    <w:rsid w:val="0084238B"/>
    <w:rsid w:val="008446AE"/>
    <w:rsid w:val="008476AB"/>
    <w:rsid w:val="00856842"/>
    <w:rsid w:val="00861D59"/>
    <w:rsid w:val="0086390D"/>
    <w:rsid w:val="008659D9"/>
    <w:rsid w:val="00866886"/>
    <w:rsid w:val="008773BD"/>
    <w:rsid w:val="008808F6"/>
    <w:rsid w:val="0088333F"/>
    <w:rsid w:val="0088622A"/>
    <w:rsid w:val="008A090A"/>
    <w:rsid w:val="008A467A"/>
    <w:rsid w:val="008B0650"/>
    <w:rsid w:val="008B78FD"/>
    <w:rsid w:val="008B7EA0"/>
    <w:rsid w:val="008C13D0"/>
    <w:rsid w:val="008C4AAD"/>
    <w:rsid w:val="008C67F2"/>
    <w:rsid w:val="008D0954"/>
    <w:rsid w:val="008E0A9C"/>
    <w:rsid w:val="008E3634"/>
    <w:rsid w:val="008E7531"/>
    <w:rsid w:val="008F2E4D"/>
    <w:rsid w:val="008F4F97"/>
    <w:rsid w:val="00903808"/>
    <w:rsid w:val="009070A9"/>
    <w:rsid w:val="009074A2"/>
    <w:rsid w:val="00930E94"/>
    <w:rsid w:val="009314D0"/>
    <w:rsid w:val="00943CBF"/>
    <w:rsid w:val="009467F6"/>
    <w:rsid w:val="00951605"/>
    <w:rsid w:val="009523AD"/>
    <w:rsid w:val="00953554"/>
    <w:rsid w:val="00965A0E"/>
    <w:rsid w:val="00965B2D"/>
    <w:rsid w:val="00966EB3"/>
    <w:rsid w:val="00972559"/>
    <w:rsid w:val="00974EFA"/>
    <w:rsid w:val="009A053A"/>
    <w:rsid w:val="009A1421"/>
    <w:rsid w:val="009A2CAA"/>
    <w:rsid w:val="009B00FC"/>
    <w:rsid w:val="009B141E"/>
    <w:rsid w:val="009B3CF0"/>
    <w:rsid w:val="009B3E7E"/>
    <w:rsid w:val="009B47AD"/>
    <w:rsid w:val="009C0F88"/>
    <w:rsid w:val="009C4975"/>
    <w:rsid w:val="009C7344"/>
    <w:rsid w:val="009D02CE"/>
    <w:rsid w:val="009F07A5"/>
    <w:rsid w:val="00A0235A"/>
    <w:rsid w:val="00A02681"/>
    <w:rsid w:val="00A07BD4"/>
    <w:rsid w:val="00A10A54"/>
    <w:rsid w:val="00A11ABB"/>
    <w:rsid w:val="00A228E2"/>
    <w:rsid w:val="00A30156"/>
    <w:rsid w:val="00A52F39"/>
    <w:rsid w:val="00A57B86"/>
    <w:rsid w:val="00A62270"/>
    <w:rsid w:val="00A73AAC"/>
    <w:rsid w:val="00A825B0"/>
    <w:rsid w:val="00A901DC"/>
    <w:rsid w:val="00A9032D"/>
    <w:rsid w:val="00AA394C"/>
    <w:rsid w:val="00AB039F"/>
    <w:rsid w:val="00AB2AB0"/>
    <w:rsid w:val="00AB666B"/>
    <w:rsid w:val="00AC1D4A"/>
    <w:rsid w:val="00AC616E"/>
    <w:rsid w:val="00AC6503"/>
    <w:rsid w:val="00AD1F88"/>
    <w:rsid w:val="00AD4702"/>
    <w:rsid w:val="00AD6149"/>
    <w:rsid w:val="00AE0C40"/>
    <w:rsid w:val="00AE4594"/>
    <w:rsid w:val="00AE50CD"/>
    <w:rsid w:val="00AE5AED"/>
    <w:rsid w:val="00AF0860"/>
    <w:rsid w:val="00AF3E23"/>
    <w:rsid w:val="00AF4FAA"/>
    <w:rsid w:val="00B042B7"/>
    <w:rsid w:val="00B04FA1"/>
    <w:rsid w:val="00B069EA"/>
    <w:rsid w:val="00B12A6E"/>
    <w:rsid w:val="00B13332"/>
    <w:rsid w:val="00B17319"/>
    <w:rsid w:val="00B20181"/>
    <w:rsid w:val="00B21769"/>
    <w:rsid w:val="00B3086F"/>
    <w:rsid w:val="00B33BDE"/>
    <w:rsid w:val="00B34D04"/>
    <w:rsid w:val="00B3628E"/>
    <w:rsid w:val="00B36789"/>
    <w:rsid w:val="00B36C56"/>
    <w:rsid w:val="00B44494"/>
    <w:rsid w:val="00B45E8E"/>
    <w:rsid w:val="00B514AF"/>
    <w:rsid w:val="00B528EF"/>
    <w:rsid w:val="00B55A86"/>
    <w:rsid w:val="00B5759A"/>
    <w:rsid w:val="00B5759C"/>
    <w:rsid w:val="00B646B4"/>
    <w:rsid w:val="00B66910"/>
    <w:rsid w:val="00B83B0C"/>
    <w:rsid w:val="00B8730D"/>
    <w:rsid w:val="00B91310"/>
    <w:rsid w:val="00B946F9"/>
    <w:rsid w:val="00B95B34"/>
    <w:rsid w:val="00B97A68"/>
    <w:rsid w:val="00BA0B3C"/>
    <w:rsid w:val="00BB1EF7"/>
    <w:rsid w:val="00BB418A"/>
    <w:rsid w:val="00BB43BE"/>
    <w:rsid w:val="00BC2B59"/>
    <w:rsid w:val="00BC56FB"/>
    <w:rsid w:val="00BD47E2"/>
    <w:rsid w:val="00BD4F8A"/>
    <w:rsid w:val="00BD52DC"/>
    <w:rsid w:val="00BD5CC2"/>
    <w:rsid w:val="00BE12D3"/>
    <w:rsid w:val="00C04FF1"/>
    <w:rsid w:val="00C0522C"/>
    <w:rsid w:val="00C05711"/>
    <w:rsid w:val="00C10AB1"/>
    <w:rsid w:val="00C20C9A"/>
    <w:rsid w:val="00C216D9"/>
    <w:rsid w:val="00C23981"/>
    <w:rsid w:val="00C24AA9"/>
    <w:rsid w:val="00C27D0C"/>
    <w:rsid w:val="00C5024B"/>
    <w:rsid w:val="00C51AD2"/>
    <w:rsid w:val="00C61D4F"/>
    <w:rsid w:val="00C70FF1"/>
    <w:rsid w:val="00C80C29"/>
    <w:rsid w:val="00C92E9A"/>
    <w:rsid w:val="00C97E44"/>
    <w:rsid w:val="00CA1091"/>
    <w:rsid w:val="00CA563C"/>
    <w:rsid w:val="00CA6C34"/>
    <w:rsid w:val="00CD7474"/>
    <w:rsid w:val="00CF1B84"/>
    <w:rsid w:val="00CF27FD"/>
    <w:rsid w:val="00CF485B"/>
    <w:rsid w:val="00D040EB"/>
    <w:rsid w:val="00D05467"/>
    <w:rsid w:val="00D13733"/>
    <w:rsid w:val="00D2660F"/>
    <w:rsid w:val="00D40E54"/>
    <w:rsid w:val="00D628AC"/>
    <w:rsid w:val="00D722FD"/>
    <w:rsid w:val="00D73B16"/>
    <w:rsid w:val="00D85EE2"/>
    <w:rsid w:val="00D87CEF"/>
    <w:rsid w:val="00D902CE"/>
    <w:rsid w:val="00D94F14"/>
    <w:rsid w:val="00D97549"/>
    <w:rsid w:val="00DA3AAF"/>
    <w:rsid w:val="00DA69FE"/>
    <w:rsid w:val="00DB0A22"/>
    <w:rsid w:val="00DC0CE7"/>
    <w:rsid w:val="00DC1D3C"/>
    <w:rsid w:val="00DD1754"/>
    <w:rsid w:val="00DE542F"/>
    <w:rsid w:val="00DE7491"/>
    <w:rsid w:val="00DE79B3"/>
    <w:rsid w:val="00DF07DC"/>
    <w:rsid w:val="00DF4A57"/>
    <w:rsid w:val="00DF6D24"/>
    <w:rsid w:val="00DF70AF"/>
    <w:rsid w:val="00E00698"/>
    <w:rsid w:val="00E0436D"/>
    <w:rsid w:val="00E0636E"/>
    <w:rsid w:val="00E06420"/>
    <w:rsid w:val="00E066E2"/>
    <w:rsid w:val="00E1385F"/>
    <w:rsid w:val="00E142F8"/>
    <w:rsid w:val="00E14C9C"/>
    <w:rsid w:val="00E2019B"/>
    <w:rsid w:val="00E24FBE"/>
    <w:rsid w:val="00E25B2B"/>
    <w:rsid w:val="00E31AEE"/>
    <w:rsid w:val="00E354C7"/>
    <w:rsid w:val="00E41E8F"/>
    <w:rsid w:val="00E43DC1"/>
    <w:rsid w:val="00E449AF"/>
    <w:rsid w:val="00E53396"/>
    <w:rsid w:val="00E5353B"/>
    <w:rsid w:val="00E55981"/>
    <w:rsid w:val="00E727A6"/>
    <w:rsid w:val="00E74EF6"/>
    <w:rsid w:val="00E77C1B"/>
    <w:rsid w:val="00E81FB0"/>
    <w:rsid w:val="00E944E3"/>
    <w:rsid w:val="00E952FC"/>
    <w:rsid w:val="00E962F7"/>
    <w:rsid w:val="00E97937"/>
    <w:rsid w:val="00EB0A8C"/>
    <w:rsid w:val="00EB2486"/>
    <w:rsid w:val="00EB4E8B"/>
    <w:rsid w:val="00EC0933"/>
    <w:rsid w:val="00ED08D7"/>
    <w:rsid w:val="00ED3E7F"/>
    <w:rsid w:val="00EF04A8"/>
    <w:rsid w:val="00F00B8C"/>
    <w:rsid w:val="00F02654"/>
    <w:rsid w:val="00F174AD"/>
    <w:rsid w:val="00F34679"/>
    <w:rsid w:val="00F34D5A"/>
    <w:rsid w:val="00F35FEF"/>
    <w:rsid w:val="00F402D4"/>
    <w:rsid w:val="00F4511E"/>
    <w:rsid w:val="00F4615F"/>
    <w:rsid w:val="00F46FE5"/>
    <w:rsid w:val="00F551F2"/>
    <w:rsid w:val="00F65335"/>
    <w:rsid w:val="00F7143D"/>
    <w:rsid w:val="00F71FE8"/>
    <w:rsid w:val="00F73CA7"/>
    <w:rsid w:val="00F823FC"/>
    <w:rsid w:val="00F842E5"/>
    <w:rsid w:val="00F9339D"/>
    <w:rsid w:val="00F97139"/>
    <w:rsid w:val="00F97414"/>
    <w:rsid w:val="00FA3585"/>
    <w:rsid w:val="00FA45E5"/>
    <w:rsid w:val="00FA4E1C"/>
    <w:rsid w:val="00FA5807"/>
    <w:rsid w:val="00FB2E53"/>
    <w:rsid w:val="00FB5927"/>
    <w:rsid w:val="00FC69AD"/>
    <w:rsid w:val="00FD0532"/>
    <w:rsid w:val="00FD0C8E"/>
    <w:rsid w:val="00FD19D3"/>
    <w:rsid w:val="00FD1AF3"/>
    <w:rsid w:val="00FD24E4"/>
    <w:rsid w:val="00FD454B"/>
    <w:rsid w:val="00FD6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555515"/>
  <w15:docId w15:val="{C949FC25-6225-4387-A6D4-BBEFD9984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2E53"/>
  </w:style>
  <w:style w:type="paragraph" w:styleId="Kop1">
    <w:name w:val="heading 1"/>
    <w:basedOn w:val="Standaard"/>
    <w:next w:val="Standaard"/>
    <w:link w:val="Kop1Char"/>
    <w:uiPriority w:val="9"/>
    <w:qFormat/>
    <w:rsid w:val="001A2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1A2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A2840"/>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C80C2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2840"/>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A2840"/>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A2840"/>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9C49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4975"/>
  </w:style>
  <w:style w:type="paragraph" w:styleId="Voettekst">
    <w:name w:val="footer"/>
    <w:basedOn w:val="Standaard"/>
    <w:link w:val="VoettekstChar"/>
    <w:uiPriority w:val="99"/>
    <w:unhideWhenUsed/>
    <w:rsid w:val="009C49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4975"/>
  </w:style>
  <w:style w:type="paragraph" w:customStyle="1" w:styleId="LPTekst">
    <w:name w:val="LPTekst"/>
    <w:link w:val="LPTekstChar"/>
    <w:qFormat/>
    <w:rsid w:val="00E53396"/>
    <w:pPr>
      <w:spacing w:after="240" w:line="360" w:lineRule="auto"/>
      <w:jc w:val="both"/>
    </w:pPr>
    <w:rPr>
      <w:rFonts w:ascii="Trebuchet MS" w:eastAsia="Times New Roman" w:hAnsi="Trebuchet MS" w:cs="Times New Roman"/>
      <w:color w:val="404040" w:themeColor="text1" w:themeTint="BF"/>
      <w:sz w:val="20"/>
      <w:szCs w:val="20"/>
      <w:lang w:val="nl-NL" w:eastAsia="nl-NL"/>
    </w:rPr>
  </w:style>
  <w:style w:type="character" w:customStyle="1" w:styleId="LPTekstChar">
    <w:name w:val="LPTekst Char"/>
    <w:link w:val="LPTekst"/>
    <w:rsid w:val="00E53396"/>
    <w:rPr>
      <w:rFonts w:ascii="Trebuchet MS" w:eastAsia="Times New Roman" w:hAnsi="Trebuchet MS" w:cs="Times New Roman"/>
      <w:color w:val="404040" w:themeColor="text1" w:themeTint="BF"/>
      <w:sz w:val="20"/>
      <w:szCs w:val="20"/>
      <w:lang w:val="nl-NL" w:eastAsia="nl-NL"/>
    </w:rPr>
  </w:style>
  <w:style w:type="paragraph" w:customStyle="1" w:styleId="LPKop1">
    <w:name w:val="LPKop1"/>
    <w:next w:val="LPTekst"/>
    <w:qFormat/>
    <w:rsid w:val="00C04FF1"/>
    <w:pPr>
      <w:keepNext/>
      <w:pageBreakBefore/>
      <w:numPr>
        <w:numId w:val="1"/>
      </w:numPr>
      <w:tabs>
        <w:tab w:val="right" w:pos="7088"/>
        <w:tab w:val="right" w:pos="8222"/>
        <w:tab w:val="right" w:pos="9356"/>
      </w:tabs>
      <w:spacing w:before="320" w:after="320" w:line="320" w:lineRule="atLeast"/>
    </w:pPr>
    <w:rPr>
      <w:rFonts w:ascii="Trebuchet MS" w:eastAsia="Times New Roman" w:hAnsi="Trebuchet MS" w:cs="Arial"/>
      <w:b/>
      <w:color w:val="999900"/>
      <w:sz w:val="28"/>
      <w:szCs w:val="20"/>
      <w:lang w:val="nl-NL" w:eastAsia="nl-NL"/>
    </w:rPr>
  </w:style>
  <w:style w:type="paragraph" w:customStyle="1" w:styleId="LPKop2">
    <w:name w:val="LPKop2"/>
    <w:next w:val="LPTekst"/>
    <w:qFormat/>
    <w:rsid w:val="0045489C"/>
    <w:pPr>
      <w:keepNext/>
      <w:numPr>
        <w:ilvl w:val="1"/>
        <w:numId w:val="1"/>
      </w:numPr>
      <w:tabs>
        <w:tab w:val="clear" w:pos="851"/>
        <w:tab w:val="num" w:pos="1135"/>
        <w:tab w:val="right" w:pos="7088"/>
        <w:tab w:val="right" w:pos="8222"/>
        <w:tab w:val="right" w:pos="9356"/>
      </w:tabs>
      <w:spacing w:before="480" w:after="440" w:line="280" w:lineRule="atLeast"/>
    </w:pPr>
    <w:rPr>
      <w:rFonts w:ascii="Trebuchet MS" w:eastAsia="Times New Roman" w:hAnsi="Trebuchet MS" w:cs="Times New Roman"/>
      <w:b/>
      <w:color w:val="404040" w:themeColor="text1" w:themeTint="BF"/>
      <w:sz w:val="24"/>
      <w:szCs w:val="20"/>
      <w:lang w:val="nl-NL" w:eastAsia="nl-NL"/>
    </w:rPr>
  </w:style>
  <w:style w:type="paragraph" w:customStyle="1" w:styleId="LPKop3">
    <w:name w:val="LPKop3"/>
    <w:next w:val="LPTekst"/>
    <w:qFormat/>
    <w:rsid w:val="00AE5AED"/>
    <w:pPr>
      <w:keepNext/>
      <w:numPr>
        <w:ilvl w:val="2"/>
        <w:numId w:val="1"/>
      </w:numPr>
      <w:tabs>
        <w:tab w:val="clear" w:pos="993"/>
        <w:tab w:val="num" w:pos="1135"/>
      </w:tabs>
      <w:spacing w:before="480" w:after="280" w:line="240" w:lineRule="atLeast"/>
      <w:ind w:left="1135"/>
    </w:pPr>
    <w:rPr>
      <w:rFonts w:ascii="Trebuchet MS" w:eastAsia="Times New Roman" w:hAnsi="Trebuchet MS" w:cs="Times New Roman"/>
      <w:b/>
      <w:i/>
      <w:sz w:val="24"/>
      <w:lang w:val="nl-NL" w:eastAsia="nl-NL"/>
    </w:rPr>
  </w:style>
  <w:style w:type="paragraph" w:styleId="Ballontekst">
    <w:name w:val="Balloon Text"/>
    <w:basedOn w:val="Standaard"/>
    <w:link w:val="BallontekstChar"/>
    <w:uiPriority w:val="99"/>
    <w:semiHidden/>
    <w:unhideWhenUsed/>
    <w:rsid w:val="00974EF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74EFA"/>
    <w:rPr>
      <w:rFonts w:ascii="Tahoma" w:hAnsi="Tahoma" w:cs="Tahoma"/>
      <w:sz w:val="16"/>
      <w:szCs w:val="16"/>
    </w:rPr>
  </w:style>
  <w:style w:type="paragraph" w:styleId="Inhopg1">
    <w:name w:val="toc 1"/>
    <w:basedOn w:val="Standaard"/>
    <w:next w:val="Standaard"/>
    <w:autoRedefine/>
    <w:uiPriority w:val="39"/>
    <w:unhideWhenUsed/>
    <w:rsid w:val="001B2091"/>
    <w:pPr>
      <w:tabs>
        <w:tab w:val="left" w:pos="440"/>
        <w:tab w:val="right" w:leader="dot" w:pos="9060"/>
      </w:tabs>
      <w:spacing w:after="100"/>
    </w:pPr>
    <w:rPr>
      <w:rFonts w:ascii="Trebuchet MS" w:hAnsi="Trebuchet MS" w:cs="Arial"/>
      <w:b/>
      <w:noProof/>
      <w:color w:val="404040" w:themeColor="text1" w:themeTint="BF"/>
      <w:sz w:val="28"/>
    </w:rPr>
  </w:style>
  <w:style w:type="paragraph" w:styleId="Inhopg2">
    <w:name w:val="toc 2"/>
    <w:basedOn w:val="Standaard"/>
    <w:next w:val="Standaard"/>
    <w:autoRedefine/>
    <w:uiPriority w:val="39"/>
    <w:unhideWhenUsed/>
    <w:rsid w:val="00A228E2"/>
    <w:pPr>
      <w:tabs>
        <w:tab w:val="left" w:pos="880"/>
        <w:tab w:val="right" w:leader="dot" w:pos="9060"/>
      </w:tabs>
      <w:spacing w:after="100"/>
    </w:pPr>
    <w:rPr>
      <w:rFonts w:ascii="Trebuchet MS" w:hAnsi="Trebuchet MS" w:cs="Arial"/>
      <w:noProof/>
      <w:color w:val="404040" w:themeColor="text1" w:themeTint="BF"/>
      <w:sz w:val="24"/>
      <w:szCs w:val="24"/>
    </w:rPr>
  </w:style>
  <w:style w:type="character" w:styleId="Hyperlink">
    <w:name w:val="Hyperlink"/>
    <w:basedOn w:val="Standaardalinea-lettertype"/>
    <w:uiPriority w:val="99"/>
    <w:unhideWhenUsed/>
    <w:rsid w:val="00304BFB"/>
    <w:rPr>
      <w:color w:val="0000FF" w:themeColor="hyperlink"/>
      <w:u w:val="single"/>
    </w:rPr>
  </w:style>
  <w:style w:type="table" w:styleId="Tabelraster">
    <w:name w:val="Table Grid"/>
    <w:basedOn w:val="Standaardtabel"/>
    <w:uiPriority w:val="59"/>
    <w:rsid w:val="00847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semiHidden/>
    <w:rsid w:val="0059765F"/>
    <w:rPr>
      <w:rFonts w:ascii="Arial" w:hAnsi="Arial"/>
      <w:color w:val="auto"/>
      <w:sz w:val="18"/>
    </w:rPr>
  </w:style>
  <w:style w:type="paragraph" w:styleId="Lijstalinea">
    <w:name w:val="List Paragraph"/>
    <w:basedOn w:val="Standaard"/>
    <w:link w:val="LijstalineaChar"/>
    <w:uiPriority w:val="34"/>
    <w:qFormat/>
    <w:rsid w:val="00F73CA7"/>
    <w:pPr>
      <w:spacing w:after="0" w:line="260" w:lineRule="exact"/>
      <w:ind w:left="720"/>
      <w:contextualSpacing/>
    </w:pPr>
    <w:rPr>
      <w:rFonts w:ascii="Arial" w:eastAsia="Times New Roman" w:hAnsi="Arial" w:cs="Times New Roman"/>
      <w:sz w:val="20"/>
      <w:szCs w:val="24"/>
      <w:lang w:val="nl-NL" w:eastAsia="nl-NL"/>
    </w:rPr>
  </w:style>
  <w:style w:type="character" w:customStyle="1" w:styleId="VVKSOOpsomming1Char1">
    <w:name w:val="VVKSOOpsomming1 Char1"/>
    <w:uiPriority w:val="99"/>
    <w:locked/>
    <w:rsid w:val="009C7344"/>
    <w:rPr>
      <w:rFonts w:ascii="Arial" w:hAnsi="Arial"/>
      <w:sz w:val="24"/>
      <w:szCs w:val="24"/>
      <w:lang w:val="nl-NL" w:eastAsia="nl-NL" w:bidi="ar-SA"/>
    </w:rPr>
  </w:style>
  <w:style w:type="character" w:styleId="GevolgdeHyperlink">
    <w:name w:val="FollowedHyperlink"/>
    <w:basedOn w:val="Standaardalinea-lettertype"/>
    <w:uiPriority w:val="99"/>
    <w:semiHidden/>
    <w:unhideWhenUsed/>
    <w:rsid w:val="0023668D"/>
    <w:rPr>
      <w:color w:val="800080" w:themeColor="followedHyperlink"/>
      <w:u w:val="single"/>
    </w:rPr>
  </w:style>
  <w:style w:type="paragraph" w:customStyle="1" w:styleId="VVKSOKop1">
    <w:name w:val="VVKSOKop1"/>
    <w:next w:val="Standaard"/>
    <w:rsid w:val="00832F11"/>
    <w:pPr>
      <w:keepNext/>
      <w:pageBreakBefore/>
      <w:tabs>
        <w:tab w:val="num" w:pos="851"/>
        <w:tab w:val="right" w:pos="7088"/>
        <w:tab w:val="right" w:pos="8222"/>
        <w:tab w:val="right" w:pos="9356"/>
      </w:tabs>
      <w:spacing w:before="320" w:after="320" w:line="320" w:lineRule="atLeast"/>
      <w:ind w:left="851" w:hanging="851"/>
    </w:pPr>
    <w:rPr>
      <w:rFonts w:ascii="Arial" w:eastAsia="Times New Roman" w:hAnsi="Arial" w:cs="Times New Roman"/>
      <w:b/>
      <w:sz w:val="28"/>
      <w:szCs w:val="24"/>
      <w:lang w:val="nl-NL" w:eastAsia="nl-NL"/>
    </w:rPr>
  </w:style>
  <w:style w:type="paragraph" w:customStyle="1" w:styleId="VVKSOKop2">
    <w:name w:val="VVKSOKop2"/>
    <w:next w:val="Standaard"/>
    <w:rsid w:val="00832F11"/>
    <w:pPr>
      <w:keepNext/>
      <w:tabs>
        <w:tab w:val="num" w:pos="851"/>
        <w:tab w:val="right" w:pos="7088"/>
        <w:tab w:val="right" w:pos="8222"/>
        <w:tab w:val="right" w:pos="9356"/>
      </w:tabs>
      <w:spacing w:before="480" w:after="440" w:line="280" w:lineRule="atLeast"/>
      <w:ind w:left="851" w:hanging="851"/>
    </w:pPr>
    <w:rPr>
      <w:rFonts w:ascii="Arial" w:eastAsia="Times New Roman" w:hAnsi="Arial" w:cs="Times New Roman"/>
      <w:b/>
      <w:sz w:val="24"/>
      <w:szCs w:val="24"/>
      <w:lang w:val="nl-NL" w:eastAsia="nl-NL"/>
    </w:rPr>
  </w:style>
  <w:style w:type="paragraph" w:customStyle="1" w:styleId="VVKSOKop3">
    <w:name w:val="VVKSOKop3"/>
    <w:next w:val="Standaard"/>
    <w:rsid w:val="00832F11"/>
    <w:pPr>
      <w:keepNext/>
      <w:tabs>
        <w:tab w:val="num" w:pos="1419"/>
      </w:tabs>
      <w:spacing w:before="480" w:after="280" w:line="240" w:lineRule="atLeast"/>
      <w:ind w:left="1419" w:hanging="851"/>
    </w:pPr>
    <w:rPr>
      <w:rFonts w:ascii="Arial" w:eastAsia="Times New Roman" w:hAnsi="Arial" w:cs="Times New Roman"/>
      <w:b/>
      <w:i/>
      <w:sz w:val="24"/>
      <w:lang w:val="nl-NL" w:eastAsia="nl-NL"/>
    </w:rPr>
  </w:style>
  <w:style w:type="paragraph" w:customStyle="1" w:styleId="VVKSOKop4">
    <w:name w:val="VVKSOKop4"/>
    <w:next w:val="Standaard"/>
    <w:rsid w:val="00832F11"/>
    <w:pPr>
      <w:keepNext/>
      <w:tabs>
        <w:tab w:val="num" w:pos="1135"/>
      </w:tabs>
      <w:spacing w:before="360" w:after="240" w:line="240" w:lineRule="atLeast"/>
      <w:ind w:left="1135" w:hanging="851"/>
    </w:pPr>
    <w:rPr>
      <w:rFonts w:ascii="Arial" w:eastAsia="Times New Roman" w:hAnsi="Arial" w:cs="Times New Roman"/>
      <w:b/>
      <w:sz w:val="20"/>
      <w:lang w:val="nl-NL" w:eastAsia="nl-NL"/>
    </w:rPr>
  </w:style>
  <w:style w:type="paragraph" w:customStyle="1" w:styleId="VVKSOKop3ZonderTitel">
    <w:name w:val="VVKSOKop3ZonderTitel"/>
    <w:link w:val="VVKSOKop3ZonderTitelChar"/>
    <w:rsid w:val="00832F11"/>
    <w:pPr>
      <w:tabs>
        <w:tab w:val="num" w:pos="851"/>
      </w:tabs>
      <w:spacing w:after="240" w:line="240" w:lineRule="atLeast"/>
      <w:ind w:left="851" w:hanging="851"/>
      <w:jc w:val="both"/>
    </w:pPr>
    <w:rPr>
      <w:rFonts w:ascii="Arial" w:eastAsia="Times New Roman" w:hAnsi="Arial" w:cs="Times New Roman"/>
      <w:sz w:val="20"/>
      <w:szCs w:val="24"/>
      <w:lang w:val="nl-NL" w:eastAsia="nl-NL"/>
    </w:rPr>
  </w:style>
  <w:style w:type="paragraph" w:customStyle="1" w:styleId="VVKSOKop2ZonderTitel">
    <w:name w:val="VVKSOKop2ZonderTitel"/>
    <w:basedOn w:val="Standaard"/>
    <w:rsid w:val="00832F11"/>
    <w:pPr>
      <w:tabs>
        <w:tab w:val="num" w:pos="851"/>
      </w:tabs>
      <w:spacing w:after="0" w:line="240" w:lineRule="atLeast"/>
      <w:ind w:left="851" w:hanging="851"/>
    </w:pPr>
    <w:rPr>
      <w:rFonts w:ascii="Arial" w:eastAsia="Times New Roman" w:hAnsi="Arial" w:cs="Times New Roman"/>
      <w:sz w:val="20"/>
      <w:szCs w:val="24"/>
      <w:lang w:val="nl-NL" w:eastAsia="nl-NL"/>
    </w:rPr>
  </w:style>
  <w:style w:type="paragraph" w:styleId="Lijstopsomteken4">
    <w:name w:val="List Bullet 4"/>
    <w:basedOn w:val="Standaard"/>
    <w:autoRedefine/>
    <w:rsid w:val="00A02681"/>
    <w:pPr>
      <w:numPr>
        <w:numId w:val="2"/>
      </w:numPr>
      <w:spacing w:after="0" w:line="260" w:lineRule="exact"/>
    </w:pPr>
    <w:rPr>
      <w:rFonts w:ascii="Arial" w:eastAsia="Times New Roman" w:hAnsi="Arial" w:cs="Times New Roman"/>
      <w:sz w:val="20"/>
      <w:szCs w:val="24"/>
      <w:lang w:val="nl-NL" w:eastAsia="nl-NL"/>
    </w:rPr>
  </w:style>
  <w:style w:type="paragraph" w:customStyle="1" w:styleId="VVKSOTekst">
    <w:name w:val="VVKSOTekst"/>
    <w:link w:val="VVKSOTekstChar1"/>
    <w:uiPriority w:val="99"/>
    <w:rsid w:val="00C27D0C"/>
    <w:pPr>
      <w:spacing w:after="240" w:line="240" w:lineRule="atLeast"/>
      <w:jc w:val="both"/>
    </w:pPr>
    <w:rPr>
      <w:rFonts w:ascii="Trebuchet MS" w:eastAsia="Times New Roman" w:hAnsi="Trebuchet MS" w:cs="Times New Roman"/>
      <w:sz w:val="20"/>
      <w:szCs w:val="24"/>
      <w:lang w:val="nl-NL" w:eastAsia="nl-NL"/>
    </w:rPr>
  </w:style>
  <w:style w:type="paragraph" w:customStyle="1" w:styleId="VVKSOOpsomming1">
    <w:name w:val="VVKSOOpsomming1"/>
    <w:link w:val="VVKSOOpsomming1Char"/>
    <w:uiPriority w:val="99"/>
    <w:rsid w:val="00C27D0C"/>
    <w:pPr>
      <w:numPr>
        <w:numId w:val="4"/>
      </w:numPr>
      <w:spacing w:after="120" w:line="240" w:lineRule="atLeast"/>
      <w:jc w:val="both"/>
    </w:pPr>
    <w:rPr>
      <w:rFonts w:ascii="Arial" w:eastAsia="Times New Roman" w:hAnsi="Arial" w:cs="Times New Roman"/>
      <w:sz w:val="20"/>
      <w:szCs w:val="24"/>
      <w:lang w:val="nl-NL" w:eastAsia="nl-NL"/>
    </w:rPr>
  </w:style>
  <w:style w:type="character" w:customStyle="1" w:styleId="VVKSOTekstChar1">
    <w:name w:val="VVKSOTekst Char1"/>
    <w:link w:val="VVKSOTekst"/>
    <w:uiPriority w:val="99"/>
    <w:rsid w:val="00C27D0C"/>
    <w:rPr>
      <w:rFonts w:ascii="Trebuchet MS" w:eastAsia="Times New Roman" w:hAnsi="Trebuchet MS" w:cs="Times New Roman"/>
      <w:sz w:val="20"/>
      <w:szCs w:val="24"/>
      <w:lang w:val="nl-NL" w:eastAsia="nl-NL"/>
    </w:rPr>
  </w:style>
  <w:style w:type="table" w:customStyle="1" w:styleId="Tabelraster11">
    <w:name w:val="Tabelraster11"/>
    <w:basedOn w:val="Standaardtabel"/>
    <w:next w:val="Tabelraster"/>
    <w:uiPriority w:val="59"/>
    <w:rsid w:val="00C27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unhideWhenUsed/>
    <w:rsid w:val="009070A9"/>
    <w:rPr>
      <w:sz w:val="16"/>
      <w:szCs w:val="16"/>
    </w:rPr>
  </w:style>
  <w:style w:type="paragraph" w:styleId="Tekstopmerking">
    <w:name w:val="annotation text"/>
    <w:basedOn w:val="Standaard"/>
    <w:link w:val="TekstopmerkingChar"/>
    <w:uiPriority w:val="99"/>
    <w:unhideWhenUsed/>
    <w:rsid w:val="009070A9"/>
    <w:pPr>
      <w:spacing w:line="240" w:lineRule="auto"/>
    </w:pPr>
    <w:rPr>
      <w:sz w:val="20"/>
      <w:szCs w:val="20"/>
    </w:rPr>
  </w:style>
  <w:style w:type="character" w:customStyle="1" w:styleId="TekstopmerkingChar">
    <w:name w:val="Tekst opmerking Char"/>
    <w:basedOn w:val="Standaardalinea-lettertype"/>
    <w:link w:val="Tekstopmerking"/>
    <w:uiPriority w:val="99"/>
    <w:rsid w:val="009070A9"/>
    <w:rPr>
      <w:sz w:val="20"/>
      <w:szCs w:val="20"/>
    </w:rPr>
  </w:style>
  <w:style w:type="paragraph" w:styleId="Onderwerpvanopmerking">
    <w:name w:val="annotation subject"/>
    <w:basedOn w:val="Tekstopmerking"/>
    <w:next w:val="Tekstopmerking"/>
    <w:link w:val="OnderwerpvanopmerkingChar"/>
    <w:uiPriority w:val="99"/>
    <w:semiHidden/>
    <w:unhideWhenUsed/>
    <w:rsid w:val="009070A9"/>
    <w:rPr>
      <w:b/>
      <w:bCs/>
    </w:rPr>
  </w:style>
  <w:style w:type="character" w:customStyle="1" w:styleId="OnderwerpvanopmerkingChar">
    <w:name w:val="Onderwerp van opmerking Char"/>
    <w:basedOn w:val="TekstopmerkingChar"/>
    <w:link w:val="Onderwerpvanopmerking"/>
    <w:uiPriority w:val="99"/>
    <w:semiHidden/>
    <w:rsid w:val="009070A9"/>
    <w:rPr>
      <w:b/>
      <w:bCs/>
      <w:sz w:val="20"/>
      <w:szCs w:val="20"/>
    </w:rPr>
  </w:style>
  <w:style w:type="character" w:customStyle="1" w:styleId="Leerplan5">
    <w:name w:val="Leerplan5"/>
    <w:basedOn w:val="Standaardalinea-lettertype"/>
    <w:rsid w:val="00A57B86"/>
  </w:style>
  <w:style w:type="character" w:customStyle="1" w:styleId="VVKSOOpsomming1Char">
    <w:name w:val="VVKSOOpsomming1 Char"/>
    <w:link w:val="VVKSOOpsomming1"/>
    <w:uiPriority w:val="99"/>
    <w:locked/>
    <w:rsid w:val="008274C0"/>
    <w:rPr>
      <w:rFonts w:ascii="Arial" w:eastAsia="Times New Roman" w:hAnsi="Arial" w:cs="Times New Roman"/>
      <w:sz w:val="20"/>
      <w:szCs w:val="24"/>
      <w:lang w:val="nl-NL" w:eastAsia="nl-NL"/>
    </w:rPr>
  </w:style>
  <w:style w:type="paragraph" w:styleId="Lijstopsomteken">
    <w:name w:val="List Bullet"/>
    <w:basedOn w:val="Standaard"/>
    <w:autoRedefine/>
    <w:rsid w:val="00BB418A"/>
    <w:pPr>
      <w:numPr>
        <w:numId w:val="22"/>
      </w:numPr>
      <w:spacing w:after="0" w:line="260" w:lineRule="exact"/>
    </w:pPr>
    <w:rPr>
      <w:rFonts w:ascii="Arial" w:eastAsia="Times New Roman" w:hAnsi="Arial" w:cs="Times New Roman"/>
      <w:sz w:val="20"/>
      <w:szCs w:val="24"/>
      <w:lang w:val="nl-NL" w:eastAsia="nl-NL"/>
    </w:rPr>
  </w:style>
  <w:style w:type="table" w:customStyle="1" w:styleId="Tabelraster1">
    <w:name w:val="Tabelraster1"/>
    <w:basedOn w:val="Standaardtabel"/>
    <w:next w:val="Tabelraster"/>
    <w:uiPriority w:val="59"/>
    <w:rsid w:val="0074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74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74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74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
    <w:name w:val="Tabelraster41"/>
    <w:basedOn w:val="Standaardtabel"/>
    <w:next w:val="Tabelraster"/>
    <w:uiPriority w:val="59"/>
    <w:rsid w:val="0074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74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1">
    <w:name w:val="Tabelraster51"/>
    <w:basedOn w:val="Standaardtabel"/>
    <w:next w:val="Tabelraster"/>
    <w:uiPriority w:val="59"/>
    <w:rsid w:val="00742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rsid w:val="00C80C29"/>
    <w:rPr>
      <w:rFonts w:asciiTheme="majorHAnsi" w:eastAsiaTheme="majorEastAsia" w:hAnsiTheme="majorHAnsi" w:cstheme="majorBidi"/>
      <w:i/>
      <w:iCs/>
      <w:color w:val="365F91" w:themeColor="accent1" w:themeShade="BF"/>
    </w:rPr>
  </w:style>
  <w:style w:type="numbering" w:customStyle="1" w:styleId="Geenlijst1">
    <w:name w:val="Geen lijst1"/>
    <w:next w:val="Geenlijst"/>
    <w:uiPriority w:val="99"/>
    <w:semiHidden/>
    <w:unhideWhenUsed/>
    <w:rsid w:val="00C80C29"/>
  </w:style>
  <w:style w:type="numbering" w:customStyle="1" w:styleId="Geenlijst11">
    <w:name w:val="Geen lijst11"/>
    <w:next w:val="Geenlijst"/>
    <w:uiPriority w:val="99"/>
    <w:semiHidden/>
    <w:unhideWhenUsed/>
    <w:rsid w:val="00C80C29"/>
  </w:style>
  <w:style w:type="paragraph" w:customStyle="1" w:styleId="VVKSOOpsomming2">
    <w:name w:val="VVKSOOpsomming2"/>
    <w:link w:val="VVKSOOpsomming2Char"/>
    <w:rsid w:val="00C80C29"/>
    <w:pPr>
      <w:keepLines/>
      <w:tabs>
        <w:tab w:val="num" w:pos="397"/>
      </w:tabs>
      <w:spacing w:after="120" w:line="240" w:lineRule="atLeast"/>
      <w:ind w:left="397" w:hanging="397"/>
      <w:jc w:val="both"/>
    </w:pPr>
    <w:rPr>
      <w:rFonts w:ascii="Arial" w:eastAsia="Times New Roman" w:hAnsi="Arial" w:cs="Times New Roman"/>
      <w:sz w:val="20"/>
      <w:szCs w:val="24"/>
      <w:lang w:val="nl-NL" w:eastAsia="nl-NL"/>
    </w:rPr>
  </w:style>
  <w:style w:type="character" w:customStyle="1" w:styleId="VVKSOOpsomming2Char">
    <w:name w:val="VVKSOOpsomming2 Char"/>
    <w:link w:val="VVKSOOpsomming2"/>
    <w:rsid w:val="00C80C29"/>
    <w:rPr>
      <w:rFonts w:ascii="Arial" w:eastAsia="Times New Roman" w:hAnsi="Arial" w:cs="Times New Roman"/>
      <w:sz w:val="20"/>
      <w:szCs w:val="24"/>
      <w:lang w:val="nl-NL" w:eastAsia="nl-NL"/>
    </w:rPr>
  </w:style>
  <w:style w:type="paragraph" w:customStyle="1" w:styleId="lettereninsprong">
    <w:name w:val="letter en insprong"/>
    <w:basedOn w:val="Standaard"/>
    <w:next w:val="Standaard"/>
    <w:link w:val="lettereninsprongChar"/>
    <w:rsid w:val="00C80C29"/>
    <w:pPr>
      <w:spacing w:after="0" w:line="240" w:lineRule="auto"/>
      <w:ind w:left="567" w:hanging="567"/>
      <w:jc w:val="both"/>
    </w:pPr>
    <w:rPr>
      <w:rFonts w:ascii="Arial" w:eastAsia="Times New Roman" w:hAnsi="Arial" w:cs="Times New Roman"/>
      <w:szCs w:val="20"/>
      <w:lang w:val="nl-NL" w:eastAsia="nl-NL"/>
    </w:rPr>
  </w:style>
  <w:style w:type="character" w:customStyle="1" w:styleId="lettereninsprongChar">
    <w:name w:val="letter en insprong Char"/>
    <w:link w:val="lettereninsprong"/>
    <w:rsid w:val="00C80C29"/>
    <w:rPr>
      <w:rFonts w:ascii="Arial" w:eastAsia="Times New Roman" w:hAnsi="Arial" w:cs="Times New Roman"/>
      <w:szCs w:val="20"/>
      <w:lang w:val="nl-NL" w:eastAsia="nl-NL"/>
    </w:rPr>
  </w:style>
  <w:style w:type="character" w:customStyle="1" w:styleId="VVKSOKop3ZonderTitelChar">
    <w:name w:val="VVKSOKop3ZonderTitel Char"/>
    <w:link w:val="VVKSOKop3ZonderTitel"/>
    <w:rsid w:val="00C80C29"/>
    <w:rPr>
      <w:rFonts w:ascii="Arial" w:eastAsia="Times New Roman" w:hAnsi="Arial" w:cs="Times New Roman"/>
      <w:sz w:val="20"/>
      <w:szCs w:val="24"/>
      <w:lang w:val="nl-NL" w:eastAsia="nl-NL"/>
    </w:rPr>
  </w:style>
  <w:style w:type="character" w:customStyle="1" w:styleId="VVKSOOpsomming1CharChar">
    <w:name w:val="VVKSOOpsomming1 Char Char"/>
    <w:basedOn w:val="Standaardalinea-lettertype"/>
    <w:uiPriority w:val="99"/>
    <w:locked/>
    <w:rsid w:val="00C80C29"/>
    <w:rPr>
      <w:rFonts w:ascii="Arial" w:hAnsi="Arial"/>
      <w:sz w:val="20"/>
      <w:szCs w:val="20"/>
      <w:lang w:val="nl-NL" w:eastAsia="nl-NL"/>
    </w:rPr>
  </w:style>
  <w:style w:type="character" w:customStyle="1" w:styleId="VVKSOTekstChar">
    <w:name w:val="VVKSOTekst Char"/>
    <w:uiPriority w:val="99"/>
    <w:rsid w:val="00C80C29"/>
    <w:rPr>
      <w:rFonts w:ascii="Arial" w:hAnsi="Arial"/>
      <w:lang w:val="nl-NL" w:eastAsia="nl-NL" w:bidi="ar-SA"/>
    </w:rPr>
  </w:style>
  <w:style w:type="character" w:customStyle="1" w:styleId="apple-converted-space">
    <w:name w:val="apple-converted-space"/>
    <w:basedOn w:val="Standaardalinea-lettertype"/>
    <w:rsid w:val="00C80C29"/>
  </w:style>
  <w:style w:type="character" w:styleId="Nadruk">
    <w:name w:val="Emphasis"/>
    <w:basedOn w:val="Standaardalinea-lettertype"/>
    <w:uiPriority w:val="20"/>
    <w:qFormat/>
    <w:rsid w:val="00C80C29"/>
    <w:rPr>
      <w:i/>
      <w:iCs/>
    </w:rPr>
  </w:style>
  <w:style w:type="character" w:customStyle="1" w:styleId="LijstalineaChar">
    <w:name w:val="Lijstalinea Char"/>
    <w:link w:val="Lijstalinea"/>
    <w:uiPriority w:val="34"/>
    <w:rsid w:val="00866886"/>
    <w:rPr>
      <w:rFonts w:ascii="Arial" w:eastAsia="Times New Roman" w:hAnsi="Arial" w:cs="Times New Roman"/>
      <w:sz w:val="20"/>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22023">
      <w:bodyDiv w:val="1"/>
      <w:marLeft w:val="0"/>
      <w:marRight w:val="0"/>
      <w:marTop w:val="0"/>
      <w:marBottom w:val="0"/>
      <w:divBdr>
        <w:top w:val="none" w:sz="0" w:space="0" w:color="auto"/>
        <w:left w:val="none" w:sz="0" w:space="0" w:color="auto"/>
        <w:bottom w:val="none" w:sz="0" w:space="0" w:color="auto"/>
        <w:right w:val="none" w:sz="0" w:space="0" w:color="auto"/>
      </w:divBdr>
      <w:divsChild>
        <w:div w:id="859391853">
          <w:marLeft w:val="0"/>
          <w:marRight w:val="0"/>
          <w:marTop w:val="0"/>
          <w:marBottom w:val="0"/>
          <w:divBdr>
            <w:top w:val="none" w:sz="0" w:space="0" w:color="auto"/>
            <w:left w:val="none" w:sz="0" w:space="0" w:color="auto"/>
            <w:bottom w:val="none" w:sz="0" w:space="0" w:color="auto"/>
            <w:right w:val="none" w:sz="0" w:space="0" w:color="auto"/>
          </w:divBdr>
        </w:div>
        <w:div w:id="812139096">
          <w:marLeft w:val="0"/>
          <w:marRight w:val="0"/>
          <w:marTop w:val="0"/>
          <w:marBottom w:val="0"/>
          <w:divBdr>
            <w:top w:val="none" w:sz="0" w:space="0" w:color="auto"/>
            <w:left w:val="none" w:sz="0" w:space="0" w:color="auto"/>
            <w:bottom w:val="none" w:sz="0" w:space="0" w:color="auto"/>
            <w:right w:val="none" w:sz="0" w:space="0" w:color="auto"/>
          </w:divBdr>
        </w:div>
        <w:div w:id="1009715213">
          <w:marLeft w:val="0"/>
          <w:marRight w:val="0"/>
          <w:marTop w:val="0"/>
          <w:marBottom w:val="0"/>
          <w:divBdr>
            <w:top w:val="none" w:sz="0" w:space="0" w:color="auto"/>
            <w:left w:val="none" w:sz="0" w:space="0" w:color="auto"/>
            <w:bottom w:val="none" w:sz="0" w:space="0" w:color="auto"/>
            <w:right w:val="none" w:sz="0" w:space="0" w:color="auto"/>
          </w:divBdr>
        </w:div>
        <w:div w:id="1865053119">
          <w:marLeft w:val="0"/>
          <w:marRight w:val="0"/>
          <w:marTop w:val="0"/>
          <w:marBottom w:val="0"/>
          <w:divBdr>
            <w:top w:val="none" w:sz="0" w:space="0" w:color="auto"/>
            <w:left w:val="none" w:sz="0" w:space="0" w:color="auto"/>
            <w:bottom w:val="none" w:sz="0" w:space="0" w:color="auto"/>
            <w:right w:val="none" w:sz="0" w:space="0" w:color="auto"/>
          </w:divBdr>
        </w:div>
        <w:div w:id="99884804">
          <w:marLeft w:val="0"/>
          <w:marRight w:val="0"/>
          <w:marTop w:val="0"/>
          <w:marBottom w:val="0"/>
          <w:divBdr>
            <w:top w:val="none" w:sz="0" w:space="0" w:color="auto"/>
            <w:left w:val="none" w:sz="0" w:space="0" w:color="auto"/>
            <w:bottom w:val="none" w:sz="0" w:space="0" w:color="auto"/>
            <w:right w:val="none" w:sz="0" w:space="0" w:color="auto"/>
          </w:divBdr>
        </w:div>
        <w:div w:id="1566185749">
          <w:marLeft w:val="0"/>
          <w:marRight w:val="0"/>
          <w:marTop w:val="0"/>
          <w:marBottom w:val="0"/>
          <w:divBdr>
            <w:top w:val="none" w:sz="0" w:space="0" w:color="auto"/>
            <w:left w:val="none" w:sz="0" w:space="0" w:color="auto"/>
            <w:bottom w:val="none" w:sz="0" w:space="0" w:color="auto"/>
            <w:right w:val="none" w:sz="0" w:space="0" w:color="auto"/>
          </w:divBdr>
        </w:div>
        <w:div w:id="949556496">
          <w:marLeft w:val="0"/>
          <w:marRight w:val="0"/>
          <w:marTop w:val="0"/>
          <w:marBottom w:val="0"/>
          <w:divBdr>
            <w:top w:val="none" w:sz="0" w:space="0" w:color="auto"/>
            <w:left w:val="none" w:sz="0" w:space="0" w:color="auto"/>
            <w:bottom w:val="none" w:sz="0" w:space="0" w:color="auto"/>
            <w:right w:val="none" w:sz="0" w:space="0" w:color="auto"/>
          </w:divBdr>
        </w:div>
        <w:div w:id="351996657">
          <w:marLeft w:val="0"/>
          <w:marRight w:val="0"/>
          <w:marTop w:val="0"/>
          <w:marBottom w:val="0"/>
          <w:divBdr>
            <w:top w:val="none" w:sz="0" w:space="0" w:color="auto"/>
            <w:left w:val="none" w:sz="0" w:space="0" w:color="auto"/>
            <w:bottom w:val="none" w:sz="0" w:space="0" w:color="auto"/>
            <w:right w:val="none" w:sz="0" w:space="0" w:color="auto"/>
          </w:divBdr>
        </w:div>
        <w:div w:id="1139499873">
          <w:marLeft w:val="0"/>
          <w:marRight w:val="0"/>
          <w:marTop w:val="0"/>
          <w:marBottom w:val="0"/>
          <w:divBdr>
            <w:top w:val="none" w:sz="0" w:space="0" w:color="auto"/>
            <w:left w:val="none" w:sz="0" w:space="0" w:color="auto"/>
            <w:bottom w:val="none" w:sz="0" w:space="0" w:color="auto"/>
            <w:right w:val="none" w:sz="0" w:space="0" w:color="auto"/>
          </w:divBdr>
        </w:div>
        <w:div w:id="930891760">
          <w:marLeft w:val="0"/>
          <w:marRight w:val="0"/>
          <w:marTop w:val="0"/>
          <w:marBottom w:val="0"/>
          <w:divBdr>
            <w:top w:val="none" w:sz="0" w:space="0" w:color="auto"/>
            <w:left w:val="none" w:sz="0" w:space="0" w:color="auto"/>
            <w:bottom w:val="none" w:sz="0" w:space="0" w:color="auto"/>
            <w:right w:val="none" w:sz="0" w:space="0" w:color="auto"/>
          </w:divBdr>
        </w:div>
        <w:div w:id="1375153218">
          <w:marLeft w:val="0"/>
          <w:marRight w:val="0"/>
          <w:marTop w:val="0"/>
          <w:marBottom w:val="0"/>
          <w:divBdr>
            <w:top w:val="none" w:sz="0" w:space="0" w:color="auto"/>
            <w:left w:val="none" w:sz="0" w:space="0" w:color="auto"/>
            <w:bottom w:val="none" w:sz="0" w:space="0" w:color="auto"/>
            <w:right w:val="none" w:sz="0" w:space="0" w:color="auto"/>
          </w:divBdr>
        </w:div>
        <w:div w:id="1902597540">
          <w:marLeft w:val="0"/>
          <w:marRight w:val="0"/>
          <w:marTop w:val="0"/>
          <w:marBottom w:val="0"/>
          <w:divBdr>
            <w:top w:val="none" w:sz="0" w:space="0" w:color="auto"/>
            <w:left w:val="none" w:sz="0" w:space="0" w:color="auto"/>
            <w:bottom w:val="none" w:sz="0" w:space="0" w:color="auto"/>
            <w:right w:val="none" w:sz="0" w:space="0" w:color="auto"/>
          </w:divBdr>
        </w:div>
        <w:div w:id="129129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l.wikipedia.org/wiki/Waarnemin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nl.wikipedia.org/wiki/Bewustzijn" TargetMode="External"/><Relationship Id="rId17" Type="http://schemas.openxmlformats.org/officeDocument/2006/relationships/hyperlink" Target="http://onderwijs-opleiding.kvcv.be" TargetMode="External"/><Relationship Id="rId2" Type="http://schemas.openxmlformats.org/officeDocument/2006/relationships/numbering" Target="numbering.xml"/><Relationship Id="rId16" Type="http://schemas.openxmlformats.org/officeDocument/2006/relationships/hyperlink" Target="http://www.vib.b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derwijs-opleiding.kvcv.be/co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l.wikipedia.org/wiki/Orgaan" TargetMode="External"/><Relationship Id="rId23" Type="http://schemas.openxmlformats.org/officeDocument/2006/relationships/fontTable" Target="fontTable.xml"/><Relationship Id="rId10" Type="http://schemas.openxmlformats.org/officeDocument/2006/relationships/hyperlink" Target="http://www.katholiekonderwijs.vlaandere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l.wikipedia.org/wiki/Motoriek"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CDEDD-F4C8-4E55-AB26-481B354F4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62</Pages>
  <Words>19212</Words>
  <Characters>105671</Characters>
  <Application>Microsoft Office Word</Application>
  <DocSecurity>0</DocSecurity>
  <Lines>880</Lines>
  <Paragraphs>249</Paragraphs>
  <ScaleCrop>false</ScaleCrop>
  <HeadingPairs>
    <vt:vector size="2" baseType="variant">
      <vt:variant>
        <vt:lpstr>Titel</vt:lpstr>
      </vt:variant>
      <vt:variant>
        <vt:i4>1</vt:i4>
      </vt:variant>
    </vt:vector>
  </HeadingPairs>
  <TitlesOfParts>
    <vt:vector size="1" baseType="lpstr">
      <vt:lpstr/>
    </vt:vector>
  </TitlesOfParts>
  <Company>VSKO</Company>
  <LinksUpToDate>false</LinksUpToDate>
  <CharactersWithSpaces>124634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Vandermeulen Geert</dc:creator>
  <cp:lastModifiedBy>Hutsebaut Hilde</cp:lastModifiedBy>
  <cp:revision>8</cp:revision>
  <cp:lastPrinted>2017-05-23T09:37:00Z</cp:lastPrinted>
  <dcterms:created xsi:type="dcterms:W3CDTF">2017-01-29T08:49:00Z</dcterms:created>
  <dcterms:modified xsi:type="dcterms:W3CDTF">2017-05-23T09:38:00Z</dcterms:modified>
</cp:coreProperties>
</file>